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2025Z05840</w:t>
        <w:br/>
      </w:r>
      <w:proofErr w:type="spellEnd"/>
    </w:p>
    <w:p>
      <w:pPr>
        <w:pStyle w:val="Normal"/>
        <w:rPr>
          <w:b w:val="1"/>
          <w:bCs w:val="1"/>
        </w:rPr>
      </w:pPr>
      <w:r w:rsidR="250AE766">
        <w:rPr>
          <w:b w:val="0"/>
          <w:bCs w:val="0"/>
        </w:rPr>
        <w:t>(ingezonden 27 maart 2025)</w:t>
        <w:br/>
      </w:r>
    </w:p>
    <w:p>
      <w:r>
        <w:t xml:space="preserve">Vragen van de leden Lahlah en Kathmann (beiden GroenLinks-PvdA) aan de minister en de staatssecretaris van Justitie en Veiligheid en de staatssecretaris van Binnenlandse Zaken en Koninkrijksrelaties over huisbezoeken aan demonstranten en de gegevensverwerking van demonstranten</w:t>
      </w:r>
      <w:r>
        <w:br/>
      </w:r>
    </w:p>
    <w:p>
      <w:r>
        <w:t xml:space="preserve">1. Bent u bekend met de kritische reacties op het huisbezoek van de politie aan een demonstrant in Amersfoort, waaronder die van korpschef Janny Knol? 1)</w:t>
      </w:r>
      <w:r>
        <w:br/>
      </w:r>
    </w:p>
    <w:p>
      <w:r>
        <w:t xml:space="preserve">2. Deelt u de mening van de korpschef dat dit nooit op deze manier had mogen gebeuren en het iedere inwoner van Nederland volledig vrijstaat voor zijn of haar mening uit te komen en deel te nemen aan demonstraties?</w:t>
      </w:r>
      <w:r>
        <w:br/>
      </w:r>
    </w:p>
    <w:p>
      <w:r>
        <w:t xml:space="preserve">3. Wat vindt u ervan dat de Nationale Ombudsman zich genoodzaakt voelt een onderzoek in te stellen naar de huisbezoeken? 2) Bent u bereid de resultaten hiervan, naast de resultaten van het Wetenschappelijk Onderzoek- en Datacentrum (WODC)-onderzoek over het demonstratierecht dat momenteel wordt uitgevoerd, mee te nemen in uw plannen om ‘hardere grenzen’ te stellen aan het demonstratierecht? Zo ja, hoe gaat u hiervoor zorgen? Zo nee, waarom niet?</w:t>
      </w:r>
      <w:r>
        <w:br/>
      </w:r>
    </w:p>
    <w:p>
      <w:r>
        <w:t xml:space="preserve">4. Wat is uw reactie op onderzoek van Amnesty International 3) waaruit blijkt dat er onvoldoende toezicht is op politiedatabanken, waarin grootschalige verwerking van gevoelige persoonsgegevens plaatsvindt van demonstranten? Klopt het dat dit in strijd is met mensenrechten?</w:t>
      </w:r>
      <w:r>
        <w:br/>
      </w:r>
    </w:p>
    <w:p>
      <w:r>
        <w:t xml:space="preserve">5. Welke gesloten en open bronnen raadpleegt de politie in een onderzoek naar demonstranten? Op basis waarvan besluit de politie om over te gaan tot het verwerken van gevoelige persoonsgegevens?</w:t>
      </w:r>
      <w:r>
        <w:br/>
      </w:r>
    </w:p>
    <w:p>
      <w:r>
        <w:t xml:space="preserve">6. Op basis van welke wettelijke grondslag verwerkt de politie persoonsgegevens van demonstranten? Hoe is het verzamelen, verwerken en delen van deze gegevens begrensd?</w:t>
      </w:r>
      <w:r>
        <w:br/>
      </w:r>
    </w:p>
    <w:p>
      <w:r>
        <w:t xml:space="preserve">7. Zijn er interne protocollen die kaders stellen aan het verzamelen, verwerken en delen van persoonsgegevens van demonstranten? Zo ja, kunt u deze delen met de Kamer? Zo nee, hoe zorgt u er voor dat de privacy van demonstranten voldoende is beschermd?</w:t>
      </w:r>
      <w:r>
        <w:br/>
      </w:r>
    </w:p>
    <w:p>
      <w:r>
        <w:t xml:space="preserve">8. Wat zijn de mogelijke gevolgen voor demonstranten wanneer hun persoonsgegevens worden opgenomen in politiedatabanken? Hoe lang blijven hun gegevens bewaard? Worden deze altijd binnen de wettelijk toegestane bewaartermijn vernietigd?</w:t>
      </w:r>
      <w:r>
        <w:br/>
      </w:r>
    </w:p>
    <w:p>
      <w:r>
        <w:t xml:space="preserve">9. Hoe vaak startten demonstranten de afgelopen twee jaar een klachtenprocedure bij de politie omdat zij zich zorgen maakten om de verwerking van hun gevoelige persoonsgegevens? In hoeveel van de gevallen bleek dat de gegevensverwerking onrechtmatig was?</w:t>
      </w:r>
      <w:r>
        <w:br/>
      </w:r>
    </w:p>
    <w:p>
      <w:r>
        <w:t xml:space="preserve">10. Klopt het dat de politie registraties niet verwijdert wanneer blijkt dat de gegevensverwerking onrechtmatig is verlopen? Zo ja, deelt u de mening dat betrokkenen hierdoor geen rechtsherstel krijgen? Waarom wel of niet?</w:t>
      </w:r>
      <w:r>
        <w:br/>
      </w:r>
    </w:p>
    <w:p>
      <w:r>
        <w:t xml:space="preserve">11. Indien de politie persoonsgegevens verzamelt of verwerkt op een manier die achteraf onrechtmatig blijkt, worden de betrokkenen daar dan actief over geïnformeerd? Bent u het met de indiener(s) eens dat mensen het recht hebben om dit te weten?</w:t>
      </w:r>
      <w:r>
        <w:br/>
      </w:r>
    </w:p>
    <w:p>
      <w:r>
        <w:t xml:space="preserve">12. Wat vindt u van de oproep van Amnesty International aan de Nationale Ombudsman en de Autoriteit Persoonsgegevens (AP) om het toezicht op registraties in politiedatabanken te versterken? Bent u bereid de Ombudsman en AP te ondersteunen in de opvolging hiervan op het gebied van rechtsherstel, de oprichting van een laagdrempelig loket en de mogelijkheden om klachten op nationaal niveau te delen en evalueren? Kunt u daarbij apart ingaan op iedere aanbeveling?</w:t>
      </w:r>
      <w:r>
        <w:br/>
      </w:r>
    </w:p>
    <w:p>
      <w:r>
        <w:t xml:space="preserve">13. Kunt u deze vragen afzonderlijk van elkaar beantwoorden?</w:t>
      </w:r>
      <w:r>
        <w:br/>
      </w:r>
    </w:p>
    <w:p>
      <w:r>
        <w:t xml:space="preserve"> </w:t>
      </w:r>
      <w:r>
        <w:br/>
      </w:r>
    </w:p>
    <w:p>
      <w:r>
        <w:t xml:space="preserve">1) NU.nl, 26 maart 2025, XR stapt naar de rechter na huisbezoek van politie, ook korpschef kritisch (www.nu.nl/binnenland/6350442/xr-stapt-naar-de-rechter-na-huisbezoek-van-politie-ook-korpschef-kritisch.html).</w:t>
      </w:r>
      <w:r>
        <w:br/>
      </w:r>
    </w:p>
    <w:p>
      <w:r>
        <w:t xml:space="preserve">2) NOS, 25 maart 2025, Ombudsman start onderzoek naar politiebezoeken bij demonstranten (nos.nl/nieuwsuur/artikel/2561117-ombudsman-start-onderzoek-naar-politiebezoeken-bij-demonstranten).</w:t>
      </w:r>
      <w:r>
        <w:br/>
      </w:r>
    </w:p>
    <w:p>
      <w:r>
        <w:t xml:space="preserve">3) Amnesty International, 12 maart 2025, Amnesty International wil beter toezicht op politiedatabanken (www.amnesty.nl/actueel/amnesty-international-wil-beter-toezicht-op-politiedatabanken-in-nederland).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