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F7C0B84" w14:textId="77777777">
        <w:tc>
          <w:tcPr>
            <w:tcW w:w="7792" w:type="dxa"/>
            <w:gridSpan w:val="2"/>
          </w:tcPr>
          <w:p w:rsidR="005D2AE9" w:rsidP="009F1644" w:rsidRDefault="005D2AE9" w14:paraId="149411D0" w14:textId="77777777">
            <w:pPr>
              <w:spacing w:after="40"/>
            </w:pPr>
            <w:r w:rsidRPr="00093942">
              <w:rPr>
                <w:sz w:val="13"/>
              </w:rPr>
              <w:t>&gt; Retouradres Postbus 20701 2500 ES Den Haag</w:t>
            </w:r>
          </w:p>
        </w:tc>
      </w:tr>
      <w:tr w:rsidR="005D2AE9" w:rsidTr="005D2AE9" w14:paraId="7E6CE804" w14:textId="77777777">
        <w:tc>
          <w:tcPr>
            <w:tcW w:w="7792" w:type="dxa"/>
            <w:gridSpan w:val="2"/>
          </w:tcPr>
          <w:p w:rsidR="005D2AE9" w:rsidP="009F1644" w:rsidRDefault="005D2AE9" w14:paraId="24D28E36" w14:textId="77777777">
            <w:pPr>
              <w:tabs>
                <w:tab w:val="left" w:pos="614"/>
              </w:tabs>
              <w:spacing w:after="0"/>
            </w:pPr>
            <w:r>
              <w:t>de Voorzitter van de Tweede Kamer</w:t>
            </w:r>
          </w:p>
          <w:p w:rsidR="005D2AE9" w:rsidP="009F1644" w:rsidRDefault="005D2AE9" w14:paraId="3CA67D7E" w14:textId="77777777">
            <w:pPr>
              <w:tabs>
                <w:tab w:val="left" w:pos="614"/>
              </w:tabs>
              <w:spacing w:after="0"/>
            </w:pPr>
            <w:r>
              <w:t>der Staten-Generaal</w:t>
            </w:r>
          </w:p>
          <w:p w:rsidR="005D2AE9" w:rsidP="009F1644" w:rsidRDefault="005D2AE9" w14:paraId="5A291660" w14:textId="77777777">
            <w:pPr>
              <w:tabs>
                <w:tab w:val="left" w:pos="614"/>
              </w:tabs>
              <w:spacing w:after="0"/>
            </w:pPr>
            <w:r>
              <w:t xml:space="preserve">Bezuidenhoutseweg 67 </w:t>
            </w:r>
          </w:p>
          <w:p w:rsidR="005D2AE9" w:rsidP="005D2AE9" w:rsidRDefault="005D2AE9" w14:paraId="754C4547" w14:textId="77777777">
            <w:pPr>
              <w:tabs>
                <w:tab w:val="left" w:pos="614"/>
              </w:tabs>
              <w:spacing w:after="240"/>
            </w:pPr>
            <w:r>
              <w:t>2594 AC Den Haag</w:t>
            </w:r>
          </w:p>
          <w:p w:rsidR="005D2AE9" w:rsidP="009F1644" w:rsidRDefault="005D2AE9" w14:paraId="0A0A9DEC" w14:textId="77777777">
            <w:pPr>
              <w:spacing w:after="240"/>
              <w:rPr>
                <w:sz w:val="13"/>
              </w:rPr>
            </w:pPr>
          </w:p>
          <w:p w:rsidR="008F533F" w:rsidP="009F1644" w:rsidRDefault="008F533F" w14:paraId="54591437" w14:textId="77777777">
            <w:pPr>
              <w:spacing w:after="240"/>
              <w:rPr>
                <w:sz w:val="13"/>
              </w:rPr>
            </w:pPr>
          </w:p>
          <w:p w:rsidRPr="00093942" w:rsidR="008F533F" w:rsidP="009F1644" w:rsidRDefault="008F533F" w14:paraId="786965A2" w14:textId="77777777">
            <w:pPr>
              <w:spacing w:after="240"/>
              <w:rPr>
                <w:sz w:val="13"/>
              </w:rPr>
            </w:pPr>
          </w:p>
        </w:tc>
      </w:tr>
      <w:tr w:rsidR="005D2AE9" w:rsidTr="005D2AE9" w14:paraId="3821423E" w14:textId="77777777">
        <w:trPr>
          <w:trHeight w:val="283"/>
        </w:trPr>
        <w:tc>
          <w:tcPr>
            <w:tcW w:w="1969" w:type="dxa"/>
          </w:tcPr>
          <w:p w:rsidR="005D2AE9" w:rsidP="009F1644" w:rsidRDefault="005D2AE9" w14:paraId="330DDE82" w14:textId="77777777">
            <w:pPr>
              <w:tabs>
                <w:tab w:val="left" w:pos="614"/>
              </w:tabs>
              <w:spacing w:after="0"/>
            </w:pPr>
            <w:r>
              <w:t>Datum</w:t>
            </w:r>
          </w:p>
        </w:tc>
        <w:sdt>
          <w:sdtPr>
            <w:alias w:val="Datum daadwerkelijke verzending"/>
            <w:tag w:val="Datum daadwerkelijke verzending"/>
            <w:id w:val="1978256768"/>
            <w:placeholder>
              <w:docPart w:val="740C3900037F43F09CBBDDFFA179F81D"/>
            </w:placeholder>
            <w:date w:fullDate="2025-03-27T00:00:00Z">
              <w:dateFormat w:val="d MMMM yyyy"/>
              <w:lid w:val="nl-NL"/>
              <w:storeMappedDataAs w:val="dateTime"/>
              <w:calendar w:val="gregorian"/>
            </w:date>
          </w:sdtPr>
          <w:sdtEndPr/>
          <w:sdtContent>
            <w:tc>
              <w:tcPr>
                <w:tcW w:w="5823" w:type="dxa"/>
              </w:tcPr>
              <w:p w:rsidR="005D2AE9" w:rsidP="00980757" w:rsidRDefault="002B37AD" w14:paraId="361E0136" w14:textId="1AE9FF87">
                <w:pPr>
                  <w:keepNext/>
                  <w:spacing w:after="0"/>
                </w:pPr>
                <w:r>
                  <w:t>27 maart 2025</w:t>
                </w:r>
              </w:p>
            </w:tc>
          </w:sdtContent>
        </w:sdt>
      </w:tr>
      <w:tr w:rsidR="00980757" w:rsidTr="005D2AE9" w14:paraId="00F71AFD" w14:textId="77777777">
        <w:trPr>
          <w:trHeight w:val="283"/>
        </w:trPr>
        <w:tc>
          <w:tcPr>
            <w:tcW w:w="1969" w:type="dxa"/>
          </w:tcPr>
          <w:p w:rsidR="00980757" w:rsidP="00980757" w:rsidRDefault="00980757" w14:paraId="6EF72541" w14:textId="77777777">
            <w:pPr>
              <w:tabs>
                <w:tab w:val="left" w:pos="614"/>
              </w:tabs>
              <w:spacing w:after="0"/>
            </w:pPr>
            <w:r>
              <w:t>Betreft</w:t>
            </w:r>
          </w:p>
        </w:tc>
        <w:tc>
          <w:tcPr>
            <w:tcW w:w="5823" w:type="dxa"/>
          </w:tcPr>
          <w:p w:rsidR="00980757" w:rsidP="00980757" w:rsidRDefault="00980757" w14:paraId="1A5D1B90" w14:textId="5A3DC5D2">
            <w:pPr>
              <w:tabs>
                <w:tab w:val="left" w:pos="614"/>
              </w:tabs>
              <w:spacing w:after="0"/>
            </w:pPr>
            <w:r>
              <w:t>Stand van zaken herstellen notificatieachterstand</w:t>
            </w:r>
          </w:p>
        </w:tc>
      </w:tr>
    </w:tbl>
    <w:p w:rsidRPr="005D2AE9" w:rsidR="005D2AE9" w:rsidP="005D2AE9" w:rsidRDefault="005D2AE9" w14:paraId="22D30DD1" w14:textId="77777777">
      <w:r>
        <w:rPr>
          <w:noProof/>
          <w:lang w:eastAsia="nl-NL" w:bidi="ar-SA"/>
        </w:rPr>
        <mc:AlternateContent>
          <mc:Choice Requires="wps">
            <w:drawing>
              <wp:anchor distT="0" distB="0" distL="114300" distR="114300" simplePos="0" relativeHeight="251659264" behindDoc="0" locked="0" layoutInCell="1" allowOverlap="1" wp14:editId="34DA979B" wp14:anchorId="0F045918">
                <wp:simplePos x="0" y="0"/>
                <wp:positionH relativeFrom="page">
                  <wp:posOffset>6029540</wp:posOffset>
                </wp:positionH>
                <wp:positionV relativeFrom="page">
                  <wp:posOffset>1636296</wp:posOffset>
                </wp:positionV>
                <wp:extent cx="1144905" cy="2145058"/>
                <wp:effectExtent l="0" t="0" r="17145" b="762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145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9F1644" w:rsidP="009F1644" w:rsidRDefault="009F1644" w14:paraId="35148029" w14:textId="77777777">
                            <w:pPr>
                              <w:pStyle w:val="ReferentiegegevenskopW1-Huisstijl"/>
                              <w:spacing w:before="360"/>
                            </w:pPr>
                            <w:r>
                              <w:t>Ministerie van Defensie</w:t>
                            </w:r>
                          </w:p>
                          <w:p w:rsidR="009F1644" w:rsidP="009F1644" w:rsidRDefault="009F1644" w14:paraId="6E857032" w14:textId="77777777">
                            <w:pPr>
                              <w:pStyle w:val="Referentiegegevens-Huisstijl"/>
                            </w:pPr>
                            <w:r>
                              <w:t>Plein 4</w:t>
                            </w:r>
                          </w:p>
                          <w:p w:rsidR="009F1644" w:rsidP="009F1644" w:rsidRDefault="009F1644" w14:paraId="102E1D10" w14:textId="77777777">
                            <w:pPr>
                              <w:pStyle w:val="Referentiegegevens-Huisstijl"/>
                            </w:pPr>
                            <w:r>
                              <w:t>MPC 58 B</w:t>
                            </w:r>
                          </w:p>
                          <w:p w:rsidRPr="008F533F" w:rsidR="009F1644" w:rsidP="009F1644" w:rsidRDefault="009F1644" w14:paraId="541D9BB2" w14:textId="77777777">
                            <w:pPr>
                              <w:pStyle w:val="Referentiegegevens-Huisstijl"/>
                              <w:rPr>
                                <w:lang w:val="de-DE"/>
                              </w:rPr>
                            </w:pPr>
                            <w:r w:rsidRPr="008F533F">
                              <w:rPr>
                                <w:lang w:val="de-DE"/>
                              </w:rPr>
                              <w:t>Postbus 20701</w:t>
                            </w:r>
                          </w:p>
                          <w:p w:rsidRPr="008F533F" w:rsidR="009F1644" w:rsidP="009F1644" w:rsidRDefault="009F1644" w14:paraId="0EEACDF0" w14:textId="77777777">
                            <w:pPr>
                              <w:pStyle w:val="Referentiegegevens-Huisstijl"/>
                              <w:rPr>
                                <w:lang w:val="de-DE"/>
                              </w:rPr>
                            </w:pPr>
                            <w:r w:rsidRPr="008F533F">
                              <w:rPr>
                                <w:lang w:val="de-DE"/>
                              </w:rPr>
                              <w:t>2500 ES Den Haag</w:t>
                            </w:r>
                          </w:p>
                          <w:p w:rsidRPr="008F533F" w:rsidR="009F1644" w:rsidP="009F1644" w:rsidRDefault="009F1644" w14:paraId="60EB3498" w14:textId="77777777">
                            <w:pPr>
                              <w:pStyle w:val="Referentiegegevens-Huisstijl"/>
                              <w:rPr>
                                <w:lang w:val="de-DE"/>
                              </w:rPr>
                            </w:pPr>
                            <w:r w:rsidRPr="008F533F">
                              <w:rPr>
                                <w:lang w:val="de-DE"/>
                              </w:rPr>
                              <w:t>www.defensie.nl</w:t>
                            </w:r>
                          </w:p>
                          <w:sdt>
                            <w:sdtPr>
                              <w:id w:val="-1579366926"/>
                              <w:lock w:val="contentLocked"/>
                              <w:placeholder>
                                <w:docPart w:val="482AD7CB453741C58B9AFE1C873586DE"/>
                              </w:placeholder>
                            </w:sdtPr>
                            <w:sdtEndPr/>
                            <w:sdtContent>
                              <w:p w:rsidR="009F1644" w:rsidP="009F1644" w:rsidRDefault="009F1644" w14:paraId="3A4DA534" w14:textId="77777777">
                                <w:pPr>
                                  <w:pStyle w:val="ReferentiegegevenskopW1-Huisstijl"/>
                                  <w:spacing w:before="120"/>
                                </w:pPr>
                                <w:r>
                                  <w:t>Onze referentie</w:t>
                                </w:r>
                              </w:p>
                            </w:sdtContent>
                          </w:sdt>
                          <w:p w:rsidRPr="00980757" w:rsidR="00980757" w:rsidP="009F1644" w:rsidRDefault="00C65402" w14:paraId="350AD038" w14:textId="04AAFF0B">
                            <w:pPr>
                              <w:pStyle w:val="Algemenevoorwaarden-Huisstijl"/>
                              <w:rPr>
                                <w:i w:val="0"/>
                              </w:rPr>
                            </w:pPr>
                            <w:r>
                              <w:rPr>
                                <w:i w:val="0"/>
                              </w:rPr>
                              <w:t>MINDEF20250013354</w:t>
                            </w:r>
                          </w:p>
                          <w:p w:rsidR="00980757" w:rsidP="009F1644" w:rsidRDefault="00980757" w14:paraId="20A5E276" w14:textId="77777777">
                            <w:pPr>
                              <w:pStyle w:val="Algemenevoorwaarden-Huisstijl"/>
                            </w:pPr>
                          </w:p>
                          <w:p w:rsidR="009F1644" w:rsidP="009F1644" w:rsidRDefault="009F1644" w14:paraId="351E8BBF" w14:textId="2E2A1CF6">
                            <w:pPr>
                              <w:pStyle w:val="Algemenevoorwaarden-Huisstijl"/>
                            </w:pPr>
                            <w:r>
                              <w:t>Bij beantwoording, datum, onze referentie en onderwerp vermelden.</w:t>
                            </w:r>
                          </w:p>
                          <w:p w:rsidR="009F1644" w:rsidP="008967D1" w:rsidRDefault="009F1644" w14:paraId="6FE3F3E1"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045918">
                <v:stroke joinstyle="miter"/>
                <v:path gradientshapeok="t" o:connecttype="rect"/>
              </v:shapetype>
              <v:shape id="Text Box 17" style="position:absolute;margin-left:474.75pt;margin-top:128.85pt;width:90.15pt;height:16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">
                <v:textbox inset="0,0,0,0">
                  <w:txbxContent>
                    <w:p w:rsidR="009F1644" w:rsidP="009F1644" w:rsidRDefault="009F1644" w14:paraId="35148029" w14:textId="77777777">
                      <w:pPr>
                        <w:pStyle w:val="ReferentiegegevenskopW1-Huisstijl"/>
                        <w:spacing w:before="360"/>
                      </w:pPr>
                      <w:r>
                        <w:t>Ministerie van Defensie</w:t>
                      </w:r>
                    </w:p>
                    <w:p w:rsidR="009F1644" w:rsidP="009F1644" w:rsidRDefault="009F1644" w14:paraId="6E857032" w14:textId="77777777">
                      <w:pPr>
                        <w:pStyle w:val="Referentiegegevens-Huisstijl"/>
                      </w:pPr>
                      <w:r>
                        <w:t>Plein 4</w:t>
                      </w:r>
                    </w:p>
                    <w:p w:rsidR="009F1644" w:rsidP="009F1644" w:rsidRDefault="009F1644" w14:paraId="102E1D10" w14:textId="77777777">
                      <w:pPr>
                        <w:pStyle w:val="Referentiegegevens-Huisstijl"/>
                      </w:pPr>
                      <w:r>
                        <w:t>MPC 58 B</w:t>
                      </w:r>
                    </w:p>
                    <w:p w:rsidRPr="008F533F" w:rsidR="009F1644" w:rsidP="009F1644" w:rsidRDefault="009F1644" w14:paraId="541D9BB2" w14:textId="77777777">
                      <w:pPr>
                        <w:pStyle w:val="Referentiegegevens-Huisstijl"/>
                        <w:rPr>
                          <w:lang w:val="de-DE"/>
                        </w:rPr>
                      </w:pPr>
                      <w:r w:rsidRPr="008F533F">
                        <w:rPr>
                          <w:lang w:val="de-DE"/>
                        </w:rPr>
                        <w:t>Postbus 20701</w:t>
                      </w:r>
                    </w:p>
                    <w:p w:rsidRPr="008F533F" w:rsidR="009F1644" w:rsidP="009F1644" w:rsidRDefault="009F1644" w14:paraId="0EEACDF0" w14:textId="77777777">
                      <w:pPr>
                        <w:pStyle w:val="Referentiegegevens-Huisstijl"/>
                        <w:rPr>
                          <w:lang w:val="de-DE"/>
                        </w:rPr>
                      </w:pPr>
                      <w:r w:rsidRPr="008F533F">
                        <w:rPr>
                          <w:lang w:val="de-DE"/>
                        </w:rPr>
                        <w:t>2500 ES Den Haag</w:t>
                      </w:r>
                    </w:p>
                    <w:p w:rsidRPr="008F533F" w:rsidR="009F1644" w:rsidP="009F1644" w:rsidRDefault="009F1644" w14:paraId="60EB3498" w14:textId="77777777">
                      <w:pPr>
                        <w:pStyle w:val="Referentiegegevens-Huisstijl"/>
                        <w:rPr>
                          <w:lang w:val="de-DE"/>
                        </w:rPr>
                      </w:pPr>
                      <w:r w:rsidRPr="008F533F">
                        <w:rPr>
                          <w:lang w:val="de-DE"/>
                        </w:rPr>
                        <w:t>www.defensie.nl</w:t>
                      </w:r>
                    </w:p>
                    <w:sdt>
                      <w:sdtPr>
                        <w:id w:val="-1579366926"/>
                        <w:lock w:val="contentLocked"/>
                        <w:placeholder>
                          <w:docPart w:val="482AD7CB453741C58B9AFE1C873586DE"/>
                        </w:placeholder>
                      </w:sdtPr>
                      <w:sdtEndPr/>
                      <w:sdtContent>
                        <w:p w:rsidR="009F1644" w:rsidP="009F1644" w:rsidRDefault="009F1644" w14:paraId="3A4DA534" w14:textId="77777777">
                          <w:pPr>
                            <w:pStyle w:val="ReferentiegegevenskopW1-Huisstijl"/>
                            <w:spacing w:before="120"/>
                          </w:pPr>
                          <w:r>
                            <w:t>Onze referentie</w:t>
                          </w:r>
                        </w:p>
                      </w:sdtContent>
                    </w:sdt>
                    <w:p w:rsidRPr="00980757" w:rsidR="00980757" w:rsidP="009F1644" w:rsidRDefault="00C65402" w14:paraId="350AD038" w14:textId="04AAFF0B">
                      <w:pPr>
                        <w:pStyle w:val="Algemenevoorwaarden-Huisstijl"/>
                        <w:rPr>
                          <w:i w:val="0"/>
                        </w:rPr>
                      </w:pPr>
                      <w:r>
                        <w:rPr>
                          <w:i w:val="0"/>
                        </w:rPr>
                        <w:t>MINDEF20250013354</w:t>
                      </w:r>
                      <w:bookmarkStart w:name="_GoBack" w:id="1"/>
                      <w:bookmarkEnd w:id="1"/>
                    </w:p>
                    <w:p w:rsidR="00980757" w:rsidP="009F1644" w:rsidRDefault="00980757" w14:paraId="20A5E276" w14:textId="77777777">
                      <w:pPr>
                        <w:pStyle w:val="Algemenevoorwaarden-Huisstijl"/>
                      </w:pPr>
                    </w:p>
                    <w:p w:rsidR="009F1644" w:rsidP="009F1644" w:rsidRDefault="009F1644" w14:paraId="351E8BBF" w14:textId="2E2A1CF6">
                      <w:pPr>
                        <w:pStyle w:val="Algemenevoorwaarden-Huisstijl"/>
                      </w:pPr>
                      <w:r>
                        <w:t>Bij beantwoording, datum, onze referentie en onderwerp vermelden.</w:t>
                      </w:r>
                    </w:p>
                    <w:p w:rsidR="009F1644" w:rsidP="008967D1" w:rsidRDefault="009F1644" w14:paraId="6FE3F3E1" w14:textId="77777777">
                      <w:pPr>
                        <w:pStyle w:val="Algemenevoorwaarden-Huisstijl"/>
                      </w:pPr>
                    </w:p>
                  </w:txbxContent>
                </v:textbox>
                <w10:wrap anchorx="page" anchory="page"/>
              </v:shape>
            </w:pict>
          </mc:Fallback>
        </mc:AlternateContent>
      </w:r>
    </w:p>
    <w:p w:rsidR="008967D1" w:rsidP="00BE2D79" w:rsidRDefault="008967D1" w14:paraId="15C5BD5B" w14:textId="77777777">
      <w:pPr>
        <w:spacing w:after="240"/>
      </w:pPr>
    </w:p>
    <w:p w:rsidRPr="00B326C9" w:rsidR="00543D85" w:rsidP="00543D85" w:rsidRDefault="00543D85" w14:paraId="0117FD96" w14:textId="77777777">
      <w:pPr>
        <w:pStyle w:val="Huisstijl-standaard-normaal"/>
        <w:jc w:val="both"/>
        <w:rPr>
          <w:b/>
          <w:bCs/>
          <w:i/>
        </w:rPr>
      </w:pPr>
      <w:r w:rsidRPr="00B326C9">
        <w:rPr>
          <w:b/>
          <w:bCs/>
        </w:rPr>
        <w:t>Inleiding</w:t>
      </w:r>
      <w:bookmarkStart w:name="_GoBack" w:id="0"/>
      <w:bookmarkEnd w:id="0"/>
    </w:p>
    <w:p w:rsidRPr="00B81899" w:rsidR="00543D85" w:rsidP="00543D85" w:rsidRDefault="00543D85" w14:paraId="10680357" w14:textId="77777777">
      <w:pPr>
        <w:suppressAutoHyphens w:val="0"/>
        <w:autoSpaceDE w:val="0"/>
        <w:adjustRightInd w:val="0"/>
        <w:spacing w:after="0" w:line="240" w:lineRule="auto"/>
        <w:textAlignment w:val="auto"/>
        <w:rPr>
          <w:rFonts w:cs="Verdana"/>
          <w:kern w:val="0"/>
          <w:lang w:bidi="ar-SA"/>
        </w:rPr>
      </w:pPr>
      <w:r w:rsidRPr="00B81899">
        <w:rPr>
          <w:rFonts w:cs="Verdana"/>
          <w:kern w:val="0"/>
          <w:lang w:bidi="ar-SA"/>
        </w:rPr>
        <w:t xml:space="preserve">Op 25 juli 2024 hebben de leden Omtzigt (NSC) en Wilders (PVV) vragen gesteld over de achterstand die de MIVD heeft opgelopen in de uitvoer van notificatieonderzoeken bij de inzet van verschillende bijzondere bevoegdheden, zoals afluisteren en aftappen, naar aanleiding van de brief van de </w:t>
      </w:r>
      <w:r w:rsidRPr="00B81899">
        <w:rPr>
          <w:color w:val="211D1F"/>
        </w:rPr>
        <w:t>Commissie van Toezicht op de Inlichtingen- en Veiligheidsdiensten</w:t>
      </w:r>
      <w:r w:rsidRPr="00B81899">
        <w:rPr>
          <w:rFonts w:cs="Verdana"/>
          <w:kern w:val="0"/>
          <w:lang w:bidi="ar-SA"/>
        </w:rPr>
        <w:t xml:space="preserve"> </w:t>
      </w:r>
      <w:r>
        <w:rPr>
          <w:rFonts w:cs="Verdana"/>
          <w:kern w:val="0"/>
          <w:lang w:bidi="ar-SA"/>
        </w:rPr>
        <w:t>(</w:t>
      </w:r>
      <w:r w:rsidRPr="00B81899">
        <w:rPr>
          <w:rFonts w:cs="Verdana"/>
          <w:kern w:val="0"/>
          <w:lang w:bidi="ar-SA"/>
        </w:rPr>
        <w:t>CTIVD</w:t>
      </w:r>
      <w:r>
        <w:rPr>
          <w:rFonts w:cs="Verdana"/>
          <w:kern w:val="0"/>
          <w:lang w:bidi="ar-SA"/>
        </w:rPr>
        <w:t>)</w:t>
      </w:r>
      <w:r w:rsidRPr="00B81899">
        <w:rPr>
          <w:rFonts w:cs="Verdana"/>
          <w:kern w:val="0"/>
          <w:lang w:bidi="ar-SA"/>
        </w:rPr>
        <w:t xml:space="preserve"> van 22 juli 2024. In de beantwoording van de vragen </w:t>
      </w:r>
      <w:r>
        <w:rPr>
          <w:rFonts w:cs="Verdana"/>
          <w:kern w:val="0"/>
          <w:lang w:bidi="ar-SA"/>
        </w:rPr>
        <w:t xml:space="preserve">op </w:t>
      </w:r>
      <w:r w:rsidRPr="00B81899">
        <w:rPr>
          <w:rFonts w:cs="Verdana"/>
          <w:kern w:val="0"/>
          <w:lang w:bidi="ar-SA"/>
        </w:rPr>
        <w:t>26 augustus 2024</w:t>
      </w:r>
      <w:r w:rsidRPr="00B81899">
        <w:rPr>
          <w:rStyle w:val="Voetnootmarkering"/>
          <w:rFonts w:cs="Verdana"/>
          <w:kern w:val="0"/>
          <w:lang w:bidi="ar-SA"/>
        </w:rPr>
        <w:footnoteReference w:id="1"/>
      </w:r>
      <w:r w:rsidRPr="00B81899">
        <w:rPr>
          <w:rFonts w:cs="Verdana"/>
          <w:kern w:val="0"/>
          <w:lang w:bidi="ar-SA"/>
        </w:rPr>
        <w:t xml:space="preserve"> heb ik toegezegd Uw Kamer voor 1 april 2025 te informeren over de stand van zaken ten aanzien van het herstellen van de achterstand. Ik kan u mededelen dat de notificatieachterstand bij de MIVD inmiddels volledig hersteld is.</w:t>
      </w:r>
    </w:p>
    <w:p w:rsidRPr="007B1CF0" w:rsidR="00543D85" w:rsidP="00543D85" w:rsidRDefault="00543D85" w14:paraId="0154DBA7" w14:textId="77777777">
      <w:pPr>
        <w:pStyle w:val="Huisstijl-standaard-normaal"/>
        <w:jc w:val="both"/>
      </w:pPr>
    </w:p>
    <w:p w:rsidRPr="004D64E2" w:rsidR="00543D85" w:rsidP="00543D85" w:rsidRDefault="00543D85" w14:paraId="2F7B59BE" w14:textId="77777777">
      <w:pPr>
        <w:pStyle w:val="Huisstijl-standaard-normaal"/>
        <w:jc w:val="both"/>
        <w:rPr>
          <w:b/>
          <w:bCs/>
        </w:rPr>
      </w:pPr>
      <w:r w:rsidRPr="004D64E2">
        <w:rPr>
          <w:b/>
          <w:bCs/>
        </w:rPr>
        <w:t>Algemeen</w:t>
      </w:r>
    </w:p>
    <w:p w:rsidRPr="00B81899" w:rsidR="00543D85" w:rsidP="00543D85" w:rsidRDefault="00543D85" w14:paraId="2A2E9578" w14:textId="77777777">
      <w:pPr>
        <w:pStyle w:val="Huisstijl-standaard-normaal"/>
        <w:jc w:val="both"/>
        <w:rPr>
          <w:color w:val="211D1F"/>
        </w:rPr>
      </w:pPr>
      <w:r w:rsidRPr="00B81899">
        <w:rPr>
          <w:color w:val="211D1F"/>
        </w:rPr>
        <w:t>In november 2023 is de MIVD begonnen met het in kaart brengen en herstellen van de notificatieachterstand. De MIVD had geconstateerd dat het belang van notificeren alsmede het opvolgen van de aanbevelingen die de CTIVD eerder had gedaan destijds onvoldoende structureel in de organisatie waren ingebed.</w:t>
      </w:r>
      <w:r w:rsidRPr="00B81899">
        <w:rPr>
          <w:rStyle w:val="Voetnootmarkering"/>
          <w:color w:val="211D1F"/>
        </w:rPr>
        <w:footnoteReference w:id="2"/>
      </w:r>
      <w:r w:rsidRPr="00B81899">
        <w:rPr>
          <w:color w:val="211D1F"/>
        </w:rPr>
        <w:t xml:space="preserve"> Uit intern onderzoek is gebleken dat de achterstand een periode betrof vanaf 2019 tot november 2023. Een dergelijke achterstand had niet mogen ontstaan. Er zijn sindsdien diverse maatregelen genomen om de notificatieachterstand te herstellen. Zo is er een plan van aanpak opgesteld om de achterstand met prioriteit aan te pakken en zijn er werknemers aangenomen die zich gericht hebben op het wegwerken van de achterstand. </w:t>
      </w:r>
    </w:p>
    <w:p w:rsidRPr="00B81899" w:rsidR="00543D85" w:rsidP="00543D85" w:rsidRDefault="00543D85" w14:paraId="5828F635" w14:textId="77777777">
      <w:pPr>
        <w:pStyle w:val="Huisstijl-standaard-normaal"/>
        <w:jc w:val="both"/>
        <w:rPr>
          <w:color w:val="211D1F"/>
        </w:rPr>
      </w:pPr>
    </w:p>
    <w:p w:rsidRPr="00B81899" w:rsidR="00543D85" w:rsidP="00543D85" w:rsidRDefault="00543D85" w14:paraId="367A3263" w14:textId="77777777">
      <w:pPr>
        <w:pStyle w:val="Huisstijl-standaard-normaal"/>
        <w:jc w:val="both"/>
        <w:rPr>
          <w:b/>
          <w:color w:val="211D1F"/>
        </w:rPr>
      </w:pPr>
      <w:r w:rsidRPr="00B81899">
        <w:rPr>
          <w:b/>
          <w:color w:val="211D1F"/>
        </w:rPr>
        <w:t>Aantallen</w:t>
      </w:r>
    </w:p>
    <w:p w:rsidRPr="007B1CF0" w:rsidR="00543D85" w:rsidP="00543D85" w:rsidRDefault="00543D85" w14:paraId="08EBBF5C" w14:textId="77777777">
      <w:pPr>
        <w:pStyle w:val="Huisstijl-standaard-normaal"/>
        <w:jc w:val="both"/>
      </w:pPr>
      <w:r w:rsidRPr="00B81899">
        <w:rPr>
          <w:color w:val="211D1F"/>
        </w:rPr>
        <w:t>De MIVD en AIVD zijn op grond van artikel 59, eerste lid van de Wiv 2017 verplicht om vijf jaar na beëindiging van de inzet van bepaalde bijzondere bevoegdheden te onderzoeken of de persoon tegen wie deze bevoegdheden zijn ingezet hiervan op de hoogte kan worden gebracht of dat de in wet genoemde gronden dit in de weg staan. Indien dit op basis van het onderzoek kan, wordt betrokkene genotificeerd. Indien dit op basis van het onderzoek niet kan, wordt de CTIVD hiervan gemotiveerd op de hoogte gesteld.</w:t>
      </w:r>
      <w:r w:rsidRPr="007B1CF0">
        <w:t xml:space="preserve"> </w:t>
      </w:r>
    </w:p>
    <w:p w:rsidRPr="004D64E2" w:rsidR="00543D85" w:rsidP="00543D85" w:rsidRDefault="00543D85" w14:paraId="5718D329" w14:textId="77777777">
      <w:pPr>
        <w:pStyle w:val="Huisstijl-standaard-normaal"/>
        <w:jc w:val="both"/>
      </w:pPr>
    </w:p>
    <w:p w:rsidR="00543D85" w:rsidP="00543D85" w:rsidRDefault="00543D85" w14:paraId="6E69A236" w14:textId="77777777">
      <w:pPr>
        <w:pStyle w:val="Huisstijl-standaard-normaal"/>
        <w:jc w:val="both"/>
        <w:rPr>
          <w:color w:val="211D1F"/>
        </w:rPr>
      </w:pPr>
      <w:r w:rsidRPr="00B81899">
        <w:rPr>
          <w:color w:val="211D1F"/>
        </w:rPr>
        <w:t>Gelet op de wettelijke plicht tot geheimhouding wordt in het openbaar niet ingegaan op de modus operandi van de diensten. Het openbaar maken van dergelijke informatie gaat ten koste van het goed functioneren van diensten en daarmee ten koste van de bescherming van de nationale veiligheid. Daarom doen wij geen uitspraken over de hoeveelheid, aard en ontwikkeling van bepaalde, jegens een persoon ingezette, bijzondere bevoegdheden, waarop artikel 59 Wiv 2017 van toepassing is.</w:t>
      </w:r>
      <w:r>
        <w:rPr>
          <w:color w:val="211D1F"/>
        </w:rPr>
        <w:t xml:space="preserve"> </w:t>
      </w:r>
      <w:r w:rsidRPr="00B81899">
        <w:rPr>
          <w:color w:val="211D1F"/>
        </w:rPr>
        <w:t xml:space="preserve">Wel kunnen wij u aangeven hoe vaak er per jaar is genotificeerd. </w:t>
      </w:r>
    </w:p>
    <w:p w:rsidR="00543D85" w:rsidP="00543D85" w:rsidRDefault="00543D85" w14:paraId="6580D50C" w14:textId="77777777">
      <w:pPr>
        <w:pStyle w:val="Huisstijl-standaard-normaal"/>
        <w:jc w:val="both"/>
        <w:rPr>
          <w:color w:val="211D1F"/>
        </w:rPr>
      </w:pPr>
    </w:p>
    <w:p w:rsidR="00543D85" w:rsidP="00543D85" w:rsidRDefault="00543D85" w14:paraId="1A7A08B3" w14:textId="77777777">
      <w:pPr>
        <w:pStyle w:val="Huisstijl-standaard-normaal"/>
        <w:jc w:val="both"/>
        <w:rPr>
          <w:bCs/>
        </w:rPr>
      </w:pPr>
      <w:r>
        <w:rPr>
          <w:color w:val="211D1F"/>
        </w:rPr>
        <w:t xml:space="preserve">Voor de jaren die betrokken zijn bij de opgelopen achterstand (2019-2023) geldt dat de ingehaalde onderzoeken in geen enkel geval hebben geleid tot het uitbrengen van een notificatie. Dit betekent </w:t>
      </w:r>
      <w:r>
        <w:rPr>
          <w:color w:val="211D1F"/>
        </w:rPr>
        <w:lastRenderedPageBreak/>
        <w:t xml:space="preserve">dat op alle onderzoeken die het afgelopen jaar met terugwerkende kracht zijn uitgevoerd voor de jaren 2019 tot 2023, uitstel- dan wel afstelgronden van toepassing zijn die ervoor zorgen dat de personen op wie bijzondere bevoegdheden zijn ingezet, op dit moment niet genotificeerd kunnen worden. Ook voor de onderzoeken die in 2024 zijn uitgevoerd geldt dat deze niet hebben geleid tot het uitbrengen van notificaties. </w:t>
      </w:r>
    </w:p>
    <w:p w:rsidR="00543D85" w:rsidP="00543D85" w:rsidRDefault="00543D85" w14:paraId="56AC7E9D" w14:textId="77777777">
      <w:pPr>
        <w:pStyle w:val="Huisstijl-standaard-normaal"/>
        <w:jc w:val="both"/>
        <w:rPr>
          <w:b/>
          <w:bCs/>
        </w:rPr>
      </w:pPr>
    </w:p>
    <w:p w:rsidRPr="00B81899" w:rsidR="00543D85" w:rsidP="00543D85" w:rsidRDefault="00543D85" w14:paraId="328220BB" w14:textId="77777777">
      <w:pPr>
        <w:pStyle w:val="Huisstijl-standaard-normaal"/>
        <w:jc w:val="both"/>
        <w:rPr>
          <w:bCs/>
        </w:rPr>
      </w:pPr>
      <w:r>
        <w:rPr>
          <w:color w:val="211D1F"/>
        </w:rPr>
        <w:t>In het algemeen kan gesteld worden dat het zeer beperkte</w:t>
      </w:r>
      <w:r w:rsidRPr="002C3985">
        <w:rPr>
          <w:color w:val="211D1F"/>
        </w:rPr>
        <w:t xml:space="preserve"> aantal notificaties voort</w:t>
      </w:r>
      <w:r>
        <w:rPr>
          <w:color w:val="211D1F"/>
        </w:rPr>
        <w:t>komt</w:t>
      </w:r>
      <w:r w:rsidRPr="002C3985">
        <w:rPr>
          <w:color w:val="211D1F"/>
        </w:rPr>
        <w:t xml:space="preserve"> uit het feit dat de onderzoeken van de MIVD veelal gericht zijn op het buitenland en/of fenomenen, en in mindere mate persoonsgericht van aard zijn. Zo ligt het voor de hand dat een buitenlandse inlichtingenofficier niet wordt genotificeerd, gelet op het feit dat dit de betrekkingen met dat land of die specifieke organisatie kan schaden. </w:t>
      </w:r>
      <w:r>
        <w:rPr>
          <w:bCs/>
        </w:rPr>
        <w:t>Indien uit notificatieonderzoek volgde dat niet kon worden genotificeerd, is de CTIVD hiervan gemotiveerd op de hoogte gesteld. O</w:t>
      </w:r>
      <w:r w:rsidRPr="004D64E2">
        <w:rPr>
          <w:bCs/>
        </w:rPr>
        <w:t xml:space="preserve">ver het aantal notificatieonderzoeken </w:t>
      </w:r>
      <w:r>
        <w:rPr>
          <w:bCs/>
        </w:rPr>
        <w:t>kan</w:t>
      </w:r>
      <w:r w:rsidRPr="004D64E2">
        <w:rPr>
          <w:bCs/>
        </w:rPr>
        <w:t xml:space="preserve"> </w:t>
      </w:r>
      <w:r>
        <w:rPr>
          <w:bCs/>
        </w:rPr>
        <w:t xml:space="preserve">om voornoemde redenen in het openbaar </w:t>
      </w:r>
      <w:r w:rsidRPr="004D64E2">
        <w:rPr>
          <w:bCs/>
        </w:rPr>
        <w:t>geen uitspraken worden gedaan.</w:t>
      </w:r>
    </w:p>
    <w:p w:rsidRPr="004D64E2" w:rsidR="00543D85" w:rsidP="00543D85" w:rsidRDefault="00543D85" w14:paraId="452E7BA7" w14:textId="77777777">
      <w:pPr>
        <w:pStyle w:val="Huisstijl-standaard-normaal"/>
        <w:jc w:val="both"/>
        <w:rPr>
          <w:b/>
          <w:bCs/>
        </w:rPr>
      </w:pPr>
    </w:p>
    <w:p w:rsidRPr="004D64E2" w:rsidR="00543D85" w:rsidP="00543D85" w:rsidRDefault="00543D85" w14:paraId="234A87B7" w14:textId="77777777">
      <w:pPr>
        <w:spacing w:after="0"/>
        <w:jc w:val="both"/>
        <w:rPr>
          <w:b/>
          <w:bCs/>
        </w:rPr>
      </w:pPr>
      <w:r w:rsidRPr="004D64E2">
        <w:rPr>
          <w:b/>
          <w:bCs/>
        </w:rPr>
        <w:t>Tot slot</w:t>
      </w:r>
    </w:p>
    <w:p w:rsidRPr="00B81899" w:rsidR="00543D85" w:rsidP="00543D85" w:rsidRDefault="00543D85" w14:paraId="7D454D58" w14:textId="77777777">
      <w:pPr>
        <w:pStyle w:val="Huisstijl-standaard-normaal"/>
        <w:jc w:val="both"/>
        <w:rPr>
          <w:color w:val="211D1F"/>
        </w:rPr>
      </w:pPr>
      <w:r w:rsidRPr="00B81899">
        <w:rPr>
          <w:color w:val="211D1F"/>
        </w:rPr>
        <w:t xml:space="preserve">Door de genomen maatregelen worden de notificatieonderzoeken vanaf augustus 2024 weer conform de wet en intern beleid uitgevoerd. Om de continuïteit van het notificatieproces te borgen is ervoor gekozen een extra waarborg in te stellen door compliance monitoring toe te passen op dit proces. </w:t>
      </w:r>
    </w:p>
    <w:p w:rsidR="00980757" w:rsidP="00980757" w:rsidRDefault="00980757" w14:paraId="631BEB9D" w14:textId="77777777">
      <w:pPr>
        <w:pStyle w:val="Huisstijl-standaard-normaal"/>
        <w:jc w:val="both"/>
      </w:pPr>
    </w:p>
    <w:p w:rsidR="00980757" w:rsidP="00980757" w:rsidRDefault="00980757" w14:paraId="412ACFE9" w14:textId="77777777">
      <w:pPr>
        <w:pStyle w:val="Huisstijl-standaard-normaal"/>
        <w:jc w:val="both"/>
      </w:pPr>
    </w:p>
    <w:p w:rsidR="00980757" w:rsidP="00980757" w:rsidRDefault="00980757" w14:paraId="2276EA60" w14:textId="77777777">
      <w:pPr>
        <w:pStyle w:val="Huisstijl-standaard-normaal"/>
        <w:jc w:val="both"/>
      </w:pPr>
    </w:p>
    <w:p w:rsidRPr="00980757" w:rsidR="00980757" w:rsidP="00980757" w:rsidRDefault="00980757" w14:paraId="470A185A" w14:textId="1F7A10DE">
      <w:pPr>
        <w:pStyle w:val="Huisstijl-standaard-normaal"/>
        <w:rPr>
          <w:i/>
        </w:rPr>
      </w:pPr>
      <w:bookmarkStart w:name="o3_li_Afsluiting_afsluiting__nl" w:id="1"/>
      <w:bookmarkEnd w:id="1"/>
      <w:r>
        <w:rPr>
          <w:i/>
        </w:rPr>
        <w:t>DE MINISTER VAN DEFENSIE</w:t>
      </w:r>
    </w:p>
    <w:p w:rsidR="00980757" w:rsidP="00980757" w:rsidRDefault="00980757" w14:paraId="6955065D" w14:textId="77777777">
      <w:pPr>
        <w:pStyle w:val="Ondertekeningvervolg-Huisstijl"/>
        <w:spacing w:line="240" w:lineRule="auto"/>
        <w:contextualSpacing/>
        <w:rPr>
          <w:i w:val="0"/>
          <w:iCs/>
        </w:rPr>
      </w:pPr>
    </w:p>
    <w:p w:rsidR="00980757" w:rsidP="00980757" w:rsidRDefault="00980757" w14:paraId="7DE21D89" w14:textId="77777777">
      <w:pPr>
        <w:pStyle w:val="Ondertekeningvervolg-Huisstijl"/>
        <w:spacing w:line="240" w:lineRule="auto"/>
        <w:contextualSpacing/>
        <w:rPr>
          <w:i w:val="0"/>
          <w:iCs/>
        </w:rPr>
      </w:pPr>
    </w:p>
    <w:p w:rsidR="00A42B10" w:rsidP="00980757" w:rsidRDefault="00980757" w14:paraId="7CB03594" w14:textId="72C29852">
      <w:pPr>
        <w:keepNext/>
        <w:spacing w:before="600" w:after="0"/>
        <w:rPr>
          <w:i/>
          <w:iCs/>
          <w:color w:val="000000" w:themeColor="text1"/>
        </w:rPr>
      </w:pPr>
      <w:r>
        <w:rPr>
          <w:iCs/>
        </w:rPr>
        <w:t>Ruben Brekelmans</w:t>
      </w:r>
      <w:r>
        <w:rPr>
          <w:iCs/>
        </w:rPr>
        <w:tab/>
      </w:r>
      <w:r>
        <w:rPr>
          <w:iCs/>
        </w:rPr>
        <w:tab/>
      </w:r>
      <w:r>
        <w:rPr>
          <w:iCs/>
        </w:rPr>
        <w:tab/>
      </w: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A76E9" w14:textId="77777777" w:rsidR="00713ED5" w:rsidRDefault="00713ED5" w:rsidP="001E0A0C">
      <w:r>
        <w:separator/>
      </w:r>
    </w:p>
  </w:endnote>
  <w:endnote w:type="continuationSeparator" w:id="0">
    <w:p w14:paraId="5EC8E046" w14:textId="77777777" w:rsidR="00713ED5" w:rsidRDefault="00713ED5"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FA9E" w14:textId="77777777" w:rsidR="00F60AFB" w:rsidRDefault="00F60A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63A7" w14:textId="77777777" w:rsidR="009F1644" w:rsidRDefault="009F1644"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12842EC2" wp14:editId="7402765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F1644" w14:paraId="46B042A0" w14:textId="77777777">
                            <w:trPr>
                              <w:trHeight w:val="1274"/>
                            </w:trPr>
                            <w:tc>
                              <w:tcPr>
                                <w:tcW w:w="1968" w:type="dxa"/>
                                <w:tcMar>
                                  <w:left w:w="0" w:type="dxa"/>
                                  <w:right w:w="0" w:type="dxa"/>
                                </w:tcMar>
                                <w:vAlign w:val="bottom"/>
                              </w:tcPr>
                              <w:p w14:paraId="67F43220" w14:textId="77777777" w:rsidR="009F1644" w:rsidRDefault="009F1644">
                                <w:pPr>
                                  <w:pStyle w:val="Rubricering-Huisstijl"/>
                                </w:pPr>
                              </w:p>
                              <w:p w14:paraId="1E33DCF4" w14:textId="77777777" w:rsidR="009F1644" w:rsidRDefault="009F1644">
                                <w:pPr>
                                  <w:pStyle w:val="Rubricering-Huisstijl"/>
                                </w:pPr>
                              </w:p>
                            </w:tc>
                          </w:tr>
                        </w:tbl>
                        <w:p w14:paraId="72F8C0A0" w14:textId="77777777" w:rsidR="009F1644" w:rsidRDefault="009F1644">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842EC2"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F1644" w14:paraId="46B042A0" w14:textId="77777777">
                      <w:trPr>
                        <w:trHeight w:val="1274"/>
                      </w:trPr>
                      <w:tc>
                        <w:tcPr>
                          <w:tcW w:w="1968" w:type="dxa"/>
                          <w:tcMar>
                            <w:left w:w="0" w:type="dxa"/>
                            <w:right w:w="0" w:type="dxa"/>
                          </w:tcMar>
                          <w:vAlign w:val="bottom"/>
                        </w:tcPr>
                        <w:p w14:paraId="67F43220" w14:textId="77777777" w:rsidR="009F1644" w:rsidRDefault="009F1644">
                          <w:pPr>
                            <w:pStyle w:val="Rubricering-Huisstijl"/>
                          </w:pPr>
                        </w:p>
                        <w:p w14:paraId="1E33DCF4" w14:textId="77777777" w:rsidR="009F1644" w:rsidRDefault="009F1644">
                          <w:pPr>
                            <w:pStyle w:val="Rubricering-Huisstijl"/>
                          </w:pPr>
                        </w:p>
                      </w:tc>
                    </w:tr>
                  </w:tbl>
                  <w:p w14:paraId="72F8C0A0" w14:textId="77777777" w:rsidR="009F1644" w:rsidRDefault="009F1644">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5754E" w14:textId="77777777" w:rsidR="00F60AFB" w:rsidRDefault="00F60A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AE67B" w14:textId="77777777" w:rsidR="00713ED5" w:rsidRDefault="00713ED5" w:rsidP="001E0A0C">
      <w:r>
        <w:separator/>
      </w:r>
    </w:p>
  </w:footnote>
  <w:footnote w:type="continuationSeparator" w:id="0">
    <w:p w14:paraId="4229BC26" w14:textId="77777777" w:rsidR="00713ED5" w:rsidRDefault="00713ED5" w:rsidP="001E0A0C">
      <w:r>
        <w:continuationSeparator/>
      </w:r>
    </w:p>
  </w:footnote>
  <w:footnote w:id="1">
    <w:p w14:paraId="66B52F50" w14:textId="77777777" w:rsidR="00543D85" w:rsidRPr="00B235C0" w:rsidRDefault="00543D85" w:rsidP="00543D85">
      <w:pPr>
        <w:pStyle w:val="Voetnoottekst"/>
        <w:rPr>
          <w:sz w:val="16"/>
          <w:szCs w:val="16"/>
        </w:rPr>
      </w:pPr>
      <w:r w:rsidRPr="00B235C0">
        <w:rPr>
          <w:rStyle w:val="Voetnootmarkering"/>
          <w:sz w:val="16"/>
          <w:szCs w:val="16"/>
        </w:rPr>
        <w:footnoteRef/>
      </w:r>
      <w:r w:rsidRPr="00B235C0">
        <w:rPr>
          <w:sz w:val="16"/>
          <w:szCs w:val="16"/>
        </w:rPr>
        <w:t xml:space="preserve"> </w:t>
      </w:r>
      <w:r w:rsidRPr="00B81899">
        <w:rPr>
          <w:i/>
          <w:sz w:val="16"/>
          <w:szCs w:val="16"/>
        </w:rPr>
        <w:t xml:space="preserve">Aanhangsel Handelingen </w:t>
      </w:r>
      <w:r>
        <w:rPr>
          <w:i/>
          <w:sz w:val="16"/>
          <w:szCs w:val="16"/>
        </w:rPr>
        <w:t>II</w:t>
      </w:r>
      <w:r w:rsidRPr="00B235C0">
        <w:rPr>
          <w:sz w:val="16"/>
          <w:szCs w:val="16"/>
        </w:rPr>
        <w:t xml:space="preserve"> 2023</w:t>
      </w:r>
      <w:r>
        <w:rPr>
          <w:sz w:val="16"/>
          <w:szCs w:val="16"/>
        </w:rPr>
        <w:t>/</w:t>
      </w:r>
      <w:r w:rsidRPr="00B235C0">
        <w:rPr>
          <w:sz w:val="16"/>
          <w:szCs w:val="16"/>
        </w:rPr>
        <w:t>24, nr. 2342</w:t>
      </w:r>
      <w:r>
        <w:rPr>
          <w:sz w:val="16"/>
          <w:szCs w:val="16"/>
        </w:rPr>
        <w:t>.</w:t>
      </w:r>
    </w:p>
  </w:footnote>
  <w:footnote w:id="2">
    <w:p w14:paraId="4FE50420" w14:textId="77777777" w:rsidR="00543D85" w:rsidRPr="0071375E" w:rsidRDefault="00543D85" w:rsidP="00543D85">
      <w:pPr>
        <w:pStyle w:val="Voetnoottekst"/>
      </w:pPr>
      <w:r w:rsidRPr="00B81899">
        <w:rPr>
          <w:rStyle w:val="Voetnootmarkering"/>
          <w:sz w:val="16"/>
        </w:rPr>
        <w:footnoteRef/>
      </w:r>
      <w:r w:rsidRPr="00B81899">
        <w:rPr>
          <w:sz w:val="16"/>
        </w:rPr>
        <w:t xml:space="preserve"> </w:t>
      </w:r>
      <w:r w:rsidRPr="00B81899">
        <w:rPr>
          <w:i/>
          <w:sz w:val="16"/>
        </w:rPr>
        <w:t xml:space="preserve">Kamerstukken II 2016/17, </w:t>
      </w:r>
      <w:r w:rsidRPr="00B81899">
        <w:rPr>
          <w:sz w:val="16"/>
        </w:rPr>
        <w:t>29924, nr. 146.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0EAFC" w14:textId="77777777" w:rsidR="00F60AFB" w:rsidRDefault="00F60A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46534" w14:textId="77777777" w:rsidR="009F1644" w:rsidRDefault="009F1644"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6C0B335C" wp14:editId="04BE45B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01238F9" w14:textId="0165C721" w:rsidR="009F1644" w:rsidRDefault="009F1644">
                          <w:pPr>
                            <w:pStyle w:val="Paginanummer-Huisstijl"/>
                          </w:pPr>
                          <w:r>
                            <w:t xml:space="preserve">Pagina </w:t>
                          </w:r>
                          <w:r>
                            <w:fldChar w:fldCharType="begin"/>
                          </w:r>
                          <w:r>
                            <w:instrText xml:space="preserve"> PAGE    \* MERGEFORMAT </w:instrText>
                          </w:r>
                          <w:r>
                            <w:fldChar w:fldCharType="separate"/>
                          </w:r>
                          <w:r w:rsidR="008A48D1">
                            <w:rPr>
                              <w:noProof/>
                            </w:rPr>
                            <w:t>2</w:t>
                          </w:r>
                          <w:r>
                            <w:fldChar w:fldCharType="end"/>
                          </w:r>
                          <w:r>
                            <w:t xml:space="preserve"> van </w:t>
                          </w:r>
                          <w:r w:rsidR="008A48D1">
                            <w:fldChar w:fldCharType="begin"/>
                          </w:r>
                          <w:r w:rsidR="008A48D1">
                            <w:instrText xml:space="preserve"> SECTIONPAGES  \* Arabic  \* MERGEFORMAT </w:instrText>
                          </w:r>
                          <w:r w:rsidR="008A48D1">
                            <w:fldChar w:fldCharType="separate"/>
                          </w:r>
                          <w:r w:rsidR="008A48D1">
                            <w:rPr>
                              <w:noProof/>
                            </w:rPr>
                            <w:t>2</w:t>
                          </w:r>
                          <w:r w:rsidR="008A48D1">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0B335C"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01238F9" w14:textId="0165C721" w:rsidR="009F1644" w:rsidRDefault="009F1644">
                    <w:pPr>
                      <w:pStyle w:val="Paginanummer-Huisstijl"/>
                    </w:pPr>
                    <w:r>
                      <w:t xml:space="preserve">Pagina </w:t>
                    </w:r>
                    <w:r>
                      <w:fldChar w:fldCharType="begin"/>
                    </w:r>
                    <w:r>
                      <w:instrText xml:space="preserve"> PAGE    \* MERGEFORMAT </w:instrText>
                    </w:r>
                    <w:r>
                      <w:fldChar w:fldCharType="separate"/>
                    </w:r>
                    <w:r w:rsidR="008A48D1">
                      <w:rPr>
                        <w:noProof/>
                      </w:rPr>
                      <w:t>2</w:t>
                    </w:r>
                    <w:r>
                      <w:fldChar w:fldCharType="end"/>
                    </w:r>
                    <w:r>
                      <w:t xml:space="preserve"> van </w:t>
                    </w:r>
                    <w:r w:rsidR="008A48D1">
                      <w:fldChar w:fldCharType="begin"/>
                    </w:r>
                    <w:r w:rsidR="008A48D1">
                      <w:instrText xml:space="preserve"> SECTIONPAGES  \* Arabic  \* MERGEFORMAT </w:instrText>
                    </w:r>
                    <w:r w:rsidR="008A48D1">
                      <w:fldChar w:fldCharType="separate"/>
                    </w:r>
                    <w:r w:rsidR="008A48D1">
                      <w:rPr>
                        <w:noProof/>
                      </w:rPr>
                      <w:t>2</w:t>
                    </w:r>
                    <w:r w:rsidR="008A48D1">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C12D" w14:textId="642A5BA7" w:rsidR="009F1644" w:rsidRDefault="009F164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8A48D1">
      <w:rPr>
        <w:noProof/>
      </w:rPr>
      <w:t>1</w:t>
    </w:r>
    <w:r>
      <w:fldChar w:fldCharType="end"/>
    </w:r>
    <w:r>
      <w:t xml:space="preserve"> van </w:t>
    </w:r>
    <w:r w:rsidR="008A48D1">
      <w:fldChar w:fldCharType="begin"/>
    </w:r>
    <w:r w:rsidR="008A48D1">
      <w:instrText xml:space="preserve"> NUMPAGES  \* Arabic  \* MERGEFORMAT </w:instrText>
    </w:r>
    <w:r w:rsidR="008A48D1">
      <w:fldChar w:fldCharType="separate"/>
    </w:r>
    <w:r w:rsidR="008A48D1">
      <w:rPr>
        <w:noProof/>
      </w:rPr>
      <w:t>2</w:t>
    </w:r>
    <w:r w:rsidR="008A48D1">
      <w:rPr>
        <w:noProof/>
      </w:rPr>
      <w:fldChar w:fldCharType="end"/>
    </w:r>
  </w:p>
  <w:p w14:paraId="596EB316" w14:textId="77777777" w:rsidR="009F1644" w:rsidRDefault="009F1644" w:rsidP="001E0A0C">
    <w:pPr>
      <w:pStyle w:val="Koptekst"/>
      <w:spacing w:after="0" w:line="240" w:lineRule="auto"/>
    </w:pPr>
  </w:p>
  <w:p w14:paraId="06D947BC" w14:textId="77777777" w:rsidR="009F1644" w:rsidRDefault="009F1644" w:rsidP="001E0A0C">
    <w:pPr>
      <w:pStyle w:val="Koptekst"/>
      <w:spacing w:after="0" w:line="240" w:lineRule="auto"/>
    </w:pPr>
  </w:p>
  <w:p w14:paraId="58A1AA9F" w14:textId="77777777" w:rsidR="009F1644" w:rsidRDefault="009F1644" w:rsidP="001E0A0C">
    <w:pPr>
      <w:pStyle w:val="Koptekst"/>
      <w:spacing w:after="0" w:line="240" w:lineRule="auto"/>
    </w:pPr>
  </w:p>
  <w:p w14:paraId="4D1B7FDC" w14:textId="77777777" w:rsidR="009F1644" w:rsidRDefault="009F1644" w:rsidP="001E0A0C">
    <w:pPr>
      <w:pStyle w:val="Koptekst"/>
      <w:spacing w:after="0" w:line="240" w:lineRule="auto"/>
    </w:pPr>
  </w:p>
  <w:p w14:paraId="3304FC8E" w14:textId="77777777" w:rsidR="009F1644" w:rsidRDefault="009F1644" w:rsidP="001E0A0C">
    <w:pPr>
      <w:pStyle w:val="Koptekst"/>
      <w:spacing w:after="0" w:line="240" w:lineRule="auto"/>
    </w:pPr>
  </w:p>
  <w:p w14:paraId="6159A10F" w14:textId="77777777" w:rsidR="009F1644" w:rsidRDefault="009F1644" w:rsidP="001E0A0C">
    <w:pPr>
      <w:pStyle w:val="Koptekst"/>
      <w:spacing w:after="0" w:line="240" w:lineRule="auto"/>
    </w:pPr>
  </w:p>
  <w:p w14:paraId="4684B59C" w14:textId="77777777" w:rsidR="009F1644" w:rsidRDefault="009F1644" w:rsidP="001E0A0C">
    <w:pPr>
      <w:pStyle w:val="Koptekst"/>
      <w:spacing w:after="0" w:line="240" w:lineRule="auto"/>
    </w:pPr>
  </w:p>
  <w:p w14:paraId="6C37F07E" w14:textId="77777777" w:rsidR="009F1644" w:rsidRDefault="009F1644" w:rsidP="001E0A0C">
    <w:pPr>
      <w:pStyle w:val="Koptekst"/>
      <w:spacing w:after="0" w:line="240" w:lineRule="auto"/>
    </w:pPr>
  </w:p>
  <w:p w14:paraId="39121546" w14:textId="77777777" w:rsidR="009F1644" w:rsidRDefault="009F1644" w:rsidP="001E0A0C">
    <w:pPr>
      <w:pStyle w:val="Koptekst"/>
      <w:spacing w:after="0" w:line="240" w:lineRule="auto"/>
    </w:pPr>
  </w:p>
  <w:p w14:paraId="05C6EFE1" w14:textId="77777777" w:rsidR="009F1644" w:rsidRDefault="009F1644" w:rsidP="001E0A0C">
    <w:pPr>
      <w:pStyle w:val="Koptekst"/>
      <w:spacing w:after="0" w:line="240" w:lineRule="auto"/>
    </w:pPr>
  </w:p>
  <w:p w14:paraId="3BED4F39" w14:textId="77777777" w:rsidR="009F1644" w:rsidRDefault="009F1644" w:rsidP="001E0A0C">
    <w:pPr>
      <w:pStyle w:val="Koptekst"/>
      <w:spacing w:after="0" w:line="240" w:lineRule="auto"/>
    </w:pPr>
  </w:p>
  <w:p w14:paraId="1A05184C" w14:textId="77777777" w:rsidR="009F1644" w:rsidRDefault="009F1644"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D827B04" wp14:editId="31B5FDBA">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2DD3A808" wp14:editId="2BE1FE1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F1644" w14:paraId="5EDD16AB" w14:textId="77777777">
                            <w:trPr>
                              <w:trHeight w:hRule="exact" w:val="1049"/>
                            </w:trPr>
                            <w:tc>
                              <w:tcPr>
                                <w:tcW w:w="1983" w:type="dxa"/>
                                <w:tcMar>
                                  <w:left w:w="0" w:type="dxa"/>
                                  <w:right w:w="0" w:type="dxa"/>
                                </w:tcMar>
                                <w:vAlign w:val="bottom"/>
                              </w:tcPr>
                              <w:p w14:paraId="1C90FE46" w14:textId="77777777" w:rsidR="009F1644" w:rsidRDefault="009F1644">
                                <w:pPr>
                                  <w:pStyle w:val="Rubricering-Huisstijl"/>
                                </w:pPr>
                              </w:p>
                              <w:p w14:paraId="01777556" w14:textId="77777777" w:rsidR="009F1644" w:rsidRDefault="009F1644">
                                <w:pPr>
                                  <w:pStyle w:val="Rubricering-Huisstijl"/>
                                </w:pPr>
                              </w:p>
                            </w:tc>
                          </w:tr>
                        </w:tbl>
                        <w:p w14:paraId="62BB8153" w14:textId="77777777" w:rsidR="009F1644" w:rsidRDefault="009F1644"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D3A808"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F1644" w14:paraId="5EDD16AB" w14:textId="77777777">
                      <w:trPr>
                        <w:trHeight w:hRule="exact" w:val="1049"/>
                      </w:trPr>
                      <w:tc>
                        <w:tcPr>
                          <w:tcW w:w="1983" w:type="dxa"/>
                          <w:tcMar>
                            <w:left w:w="0" w:type="dxa"/>
                            <w:right w:w="0" w:type="dxa"/>
                          </w:tcMar>
                          <w:vAlign w:val="bottom"/>
                        </w:tcPr>
                        <w:p w14:paraId="1C90FE46" w14:textId="77777777" w:rsidR="009F1644" w:rsidRDefault="009F1644">
                          <w:pPr>
                            <w:pStyle w:val="Rubricering-Huisstijl"/>
                          </w:pPr>
                        </w:p>
                        <w:p w14:paraId="01777556" w14:textId="77777777" w:rsidR="009F1644" w:rsidRDefault="009F1644">
                          <w:pPr>
                            <w:pStyle w:val="Rubricering-Huisstijl"/>
                          </w:pPr>
                        </w:p>
                      </w:tc>
                    </w:tr>
                  </w:tbl>
                  <w:p w14:paraId="62BB8153" w14:textId="77777777" w:rsidR="009F1644" w:rsidRDefault="009F1644"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7DE9C1E" wp14:editId="5217EED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F1644" w14:paraId="678A50D4" w14:textId="77777777">
                            <w:trPr>
                              <w:trHeight w:val="1274"/>
                            </w:trPr>
                            <w:tc>
                              <w:tcPr>
                                <w:tcW w:w="1968" w:type="dxa"/>
                                <w:tcMar>
                                  <w:left w:w="0" w:type="dxa"/>
                                  <w:right w:w="0" w:type="dxa"/>
                                </w:tcMar>
                                <w:vAlign w:val="bottom"/>
                              </w:tcPr>
                              <w:p w14:paraId="6B39DB91" w14:textId="77777777" w:rsidR="009F1644" w:rsidRDefault="009F1644">
                                <w:pPr>
                                  <w:pStyle w:val="Rubricering-Huisstijl"/>
                                </w:pPr>
                              </w:p>
                              <w:p w14:paraId="25A93606" w14:textId="77777777" w:rsidR="009F1644" w:rsidRDefault="009F1644">
                                <w:pPr>
                                  <w:pStyle w:val="Rubricering-Huisstijl"/>
                                </w:pPr>
                              </w:p>
                            </w:tc>
                          </w:tr>
                        </w:tbl>
                        <w:p w14:paraId="404BCE40" w14:textId="77777777" w:rsidR="009F1644" w:rsidRDefault="009F1644"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E9C1E"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F1644" w14:paraId="678A50D4" w14:textId="77777777">
                      <w:trPr>
                        <w:trHeight w:val="1274"/>
                      </w:trPr>
                      <w:tc>
                        <w:tcPr>
                          <w:tcW w:w="1968" w:type="dxa"/>
                          <w:tcMar>
                            <w:left w:w="0" w:type="dxa"/>
                            <w:right w:w="0" w:type="dxa"/>
                          </w:tcMar>
                          <w:vAlign w:val="bottom"/>
                        </w:tcPr>
                        <w:p w14:paraId="6B39DB91" w14:textId="77777777" w:rsidR="009F1644" w:rsidRDefault="009F1644">
                          <w:pPr>
                            <w:pStyle w:val="Rubricering-Huisstijl"/>
                          </w:pPr>
                        </w:p>
                        <w:p w14:paraId="25A93606" w14:textId="77777777" w:rsidR="009F1644" w:rsidRDefault="009F1644">
                          <w:pPr>
                            <w:pStyle w:val="Rubricering-Huisstijl"/>
                          </w:pPr>
                        </w:p>
                      </w:tc>
                    </w:tr>
                  </w:tbl>
                  <w:p w14:paraId="404BCE40" w14:textId="77777777" w:rsidR="009F1644" w:rsidRDefault="009F1644"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7B333E18" wp14:editId="77E20631">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843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3F"/>
    <w:rsid w:val="0000462D"/>
    <w:rsid w:val="00007ABC"/>
    <w:rsid w:val="000503BE"/>
    <w:rsid w:val="000537BF"/>
    <w:rsid w:val="00056A3B"/>
    <w:rsid w:val="00057DFD"/>
    <w:rsid w:val="000605A5"/>
    <w:rsid w:val="00070F18"/>
    <w:rsid w:val="000718DF"/>
    <w:rsid w:val="00076014"/>
    <w:rsid w:val="00090FCA"/>
    <w:rsid w:val="00096025"/>
    <w:rsid w:val="000A397C"/>
    <w:rsid w:val="000A3E6E"/>
    <w:rsid w:val="000A568C"/>
    <w:rsid w:val="000C5B9A"/>
    <w:rsid w:val="000D0975"/>
    <w:rsid w:val="000D19DB"/>
    <w:rsid w:val="000E25B3"/>
    <w:rsid w:val="000F4AD1"/>
    <w:rsid w:val="00111D21"/>
    <w:rsid w:val="00113A09"/>
    <w:rsid w:val="00114173"/>
    <w:rsid w:val="0012473F"/>
    <w:rsid w:val="001261CA"/>
    <w:rsid w:val="00126A63"/>
    <w:rsid w:val="0014238C"/>
    <w:rsid w:val="00145577"/>
    <w:rsid w:val="00147198"/>
    <w:rsid w:val="0015319A"/>
    <w:rsid w:val="0015455F"/>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01D89"/>
    <w:rsid w:val="00210349"/>
    <w:rsid w:val="002161F3"/>
    <w:rsid w:val="002238A6"/>
    <w:rsid w:val="002341CC"/>
    <w:rsid w:val="00234F08"/>
    <w:rsid w:val="00241539"/>
    <w:rsid w:val="00241EB6"/>
    <w:rsid w:val="0024266E"/>
    <w:rsid w:val="00255208"/>
    <w:rsid w:val="002635AF"/>
    <w:rsid w:val="00264F8A"/>
    <w:rsid w:val="00265D42"/>
    <w:rsid w:val="00273ACE"/>
    <w:rsid w:val="002745FE"/>
    <w:rsid w:val="00283B56"/>
    <w:rsid w:val="002860F9"/>
    <w:rsid w:val="00291F1F"/>
    <w:rsid w:val="002970D1"/>
    <w:rsid w:val="002B2BE9"/>
    <w:rsid w:val="002B37AD"/>
    <w:rsid w:val="002B48F6"/>
    <w:rsid w:val="002C06C7"/>
    <w:rsid w:val="002C1FD5"/>
    <w:rsid w:val="002D2E33"/>
    <w:rsid w:val="002E0391"/>
    <w:rsid w:val="002E2649"/>
    <w:rsid w:val="002E37E8"/>
    <w:rsid w:val="002E7155"/>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1B3B"/>
    <w:rsid w:val="003F2336"/>
    <w:rsid w:val="003F46A3"/>
    <w:rsid w:val="003F4F40"/>
    <w:rsid w:val="003F72C3"/>
    <w:rsid w:val="003F7896"/>
    <w:rsid w:val="0040612F"/>
    <w:rsid w:val="004146EE"/>
    <w:rsid w:val="00421420"/>
    <w:rsid w:val="00421CB2"/>
    <w:rsid w:val="004232F8"/>
    <w:rsid w:val="00423DED"/>
    <w:rsid w:val="0042405C"/>
    <w:rsid w:val="0042438A"/>
    <w:rsid w:val="00424CCD"/>
    <w:rsid w:val="0044385C"/>
    <w:rsid w:val="004472CC"/>
    <w:rsid w:val="00447563"/>
    <w:rsid w:val="00457BBC"/>
    <w:rsid w:val="00460D4E"/>
    <w:rsid w:val="00471766"/>
    <w:rsid w:val="004942D2"/>
    <w:rsid w:val="004B0E47"/>
    <w:rsid w:val="004C06E9"/>
    <w:rsid w:val="004D5253"/>
    <w:rsid w:val="004E2B06"/>
    <w:rsid w:val="0050690D"/>
    <w:rsid w:val="0052640B"/>
    <w:rsid w:val="005348AC"/>
    <w:rsid w:val="00534BC3"/>
    <w:rsid w:val="00543D85"/>
    <w:rsid w:val="00554568"/>
    <w:rsid w:val="00566704"/>
    <w:rsid w:val="00587114"/>
    <w:rsid w:val="00596A52"/>
    <w:rsid w:val="005A002D"/>
    <w:rsid w:val="005A2A6C"/>
    <w:rsid w:val="005A4FDF"/>
    <w:rsid w:val="005A50BA"/>
    <w:rsid w:val="005C4B86"/>
    <w:rsid w:val="005D1E20"/>
    <w:rsid w:val="005D2AE9"/>
    <w:rsid w:val="005D33EB"/>
    <w:rsid w:val="005D5F99"/>
    <w:rsid w:val="005E51A9"/>
    <w:rsid w:val="005E7487"/>
    <w:rsid w:val="005F0713"/>
    <w:rsid w:val="006003A0"/>
    <w:rsid w:val="0060422E"/>
    <w:rsid w:val="006241DB"/>
    <w:rsid w:val="0062474B"/>
    <w:rsid w:val="006257EB"/>
    <w:rsid w:val="00626F8C"/>
    <w:rsid w:val="006441DF"/>
    <w:rsid w:val="006453D0"/>
    <w:rsid w:val="00646C84"/>
    <w:rsid w:val="0065060E"/>
    <w:rsid w:val="00652223"/>
    <w:rsid w:val="00655408"/>
    <w:rsid w:val="00675E64"/>
    <w:rsid w:val="006A0D68"/>
    <w:rsid w:val="006B2A52"/>
    <w:rsid w:val="006B51CD"/>
    <w:rsid w:val="006D0865"/>
    <w:rsid w:val="006D4DE7"/>
    <w:rsid w:val="006D6B61"/>
    <w:rsid w:val="006F6F9B"/>
    <w:rsid w:val="007008BD"/>
    <w:rsid w:val="00701FEB"/>
    <w:rsid w:val="0070547E"/>
    <w:rsid w:val="0071103C"/>
    <w:rsid w:val="00713ED5"/>
    <w:rsid w:val="00715023"/>
    <w:rsid w:val="0072417E"/>
    <w:rsid w:val="00743FC8"/>
    <w:rsid w:val="00747697"/>
    <w:rsid w:val="007549D9"/>
    <w:rsid w:val="00765C53"/>
    <w:rsid w:val="00767792"/>
    <w:rsid w:val="00791C0F"/>
    <w:rsid w:val="007A2822"/>
    <w:rsid w:val="007B0B76"/>
    <w:rsid w:val="007B4D24"/>
    <w:rsid w:val="007C6A73"/>
    <w:rsid w:val="007D259D"/>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2837"/>
    <w:rsid w:val="008A48D1"/>
    <w:rsid w:val="008A5130"/>
    <w:rsid w:val="008C1103"/>
    <w:rsid w:val="008C2A38"/>
    <w:rsid w:val="008D0DB9"/>
    <w:rsid w:val="008D2C06"/>
    <w:rsid w:val="008D681B"/>
    <w:rsid w:val="008E1769"/>
    <w:rsid w:val="008E2670"/>
    <w:rsid w:val="008F1831"/>
    <w:rsid w:val="008F533F"/>
    <w:rsid w:val="008F5563"/>
    <w:rsid w:val="00900EAB"/>
    <w:rsid w:val="00910062"/>
    <w:rsid w:val="0092106C"/>
    <w:rsid w:val="0093242C"/>
    <w:rsid w:val="00964168"/>
    <w:rsid w:val="00965521"/>
    <w:rsid w:val="00971A71"/>
    <w:rsid w:val="00980757"/>
    <w:rsid w:val="00981162"/>
    <w:rsid w:val="0098313C"/>
    <w:rsid w:val="0099070B"/>
    <w:rsid w:val="009911EA"/>
    <w:rsid w:val="00992639"/>
    <w:rsid w:val="009A0B66"/>
    <w:rsid w:val="009B2E39"/>
    <w:rsid w:val="009C283A"/>
    <w:rsid w:val="009C5173"/>
    <w:rsid w:val="009D4D9A"/>
    <w:rsid w:val="009F01F6"/>
    <w:rsid w:val="009F1644"/>
    <w:rsid w:val="009F741F"/>
    <w:rsid w:val="00A005C0"/>
    <w:rsid w:val="00A01699"/>
    <w:rsid w:val="00A12D45"/>
    <w:rsid w:val="00A17844"/>
    <w:rsid w:val="00A17A2B"/>
    <w:rsid w:val="00A20678"/>
    <w:rsid w:val="00A212C8"/>
    <w:rsid w:val="00A25A2B"/>
    <w:rsid w:val="00A42B10"/>
    <w:rsid w:val="00A4515C"/>
    <w:rsid w:val="00A473A2"/>
    <w:rsid w:val="00A54BF5"/>
    <w:rsid w:val="00A70CA4"/>
    <w:rsid w:val="00A73535"/>
    <w:rsid w:val="00A74EB5"/>
    <w:rsid w:val="00A810E9"/>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74975"/>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65402"/>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2AB5"/>
    <w:rsid w:val="00D75FE2"/>
    <w:rsid w:val="00D8409E"/>
    <w:rsid w:val="00D86FCD"/>
    <w:rsid w:val="00D927FE"/>
    <w:rsid w:val="00D943DE"/>
    <w:rsid w:val="00DA47C4"/>
    <w:rsid w:val="00DA72E4"/>
    <w:rsid w:val="00DB5AD2"/>
    <w:rsid w:val="00DC2AB1"/>
    <w:rsid w:val="00DD566C"/>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CA7"/>
    <w:rsid w:val="00E75FD6"/>
    <w:rsid w:val="00E771D0"/>
    <w:rsid w:val="00E8200A"/>
    <w:rsid w:val="00EA63DF"/>
    <w:rsid w:val="00EB2E29"/>
    <w:rsid w:val="00EB6CBE"/>
    <w:rsid w:val="00ED3EAC"/>
    <w:rsid w:val="00EE2969"/>
    <w:rsid w:val="00EE629D"/>
    <w:rsid w:val="00EE7661"/>
    <w:rsid w:val="00F023CF"/>
    <w:rsid w:val="00F026AA"/>
    <w:rsid w:val="00F14EE4"/>
    <w:rsid w:val="00F3235A"/>
    <w:rsid w:val="00F525EE"/>
    <w:rsid w:val="00F56C1D"/>
    <w:rsid w:val="00F579EA"/>
    <w:rsid w:val="00F6079D"/>
    <w:rsid w:val="00F60AFB"/>
    <w:rsid w:val="00F62306"/>
    <w:rsid w:val="00F80EEB"/>
    <w:rsid w:val="00F901FE"/>
    <w:rsid w:val="00F91924"/>
    <w:rsid w:val="00FA0B2F"/>
    <w:rsid w:val="00FA7018"/>
    <w:rsid w:val="00FB1934"/>
    <w:rsid w:val="00FD12F2"/>
    <w:rsid w:val="00FD3A00"/>
    <w:rsid w:val="00FD724C"/>
    <w:rsid w:val="00FF6DA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BDC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2"/>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F91924"/>
    <w:rPr>
      <w:sz w:val="16"/>
      <w:szCs w:val="16"/>
    </w:rPr>
  </w:style>
  <w:style w:type="paragraph" w:styleId="Tekstopmerking">
    <w:name w:val="annotation text"/>
    <w:basedOn w:val="Standaard"/>
    <w:link w:val="TekstopmerkingChar"/>
    <w:uiPriority w:val="99"/>
    <w:unhideWhenUsed/>
    <w:rsid w:val="00F91924"/>
    <w:pPr>
      <w:spacing w:line="240" w:lineRule="auto"/>
    </w:pPr>
    <w:rPr>
      <w:rFonts w:cs="Mangal"/>
      <w:sz w:val="20"/>
    </w:rPr>
  </w:style>
  <w:style w:type="character" w:customStyle="1" w:styleId="TekstopmerkingChar">
    <w:name w:val="Tekst opmerking Char"/>
    <w:basedOn w:val="Standaardalinea-lettertype"/>
    <w:link w:val="Tekstopmerking"/>
    <w:uiPriority w:val="99"/>
    <w:rsid w:val="00F9192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91924"/>
    <w:rPr>
      <w:b/>
      <w:bCs/>
    </w:rPr>
  </w:style>
  <w:style w:type="character" w:customStyle="1" w:styleId="OnderwerpvanopmerkingChar">
    <w:name w:val="Onderwerp van opmerking Char"/>
    <w:basedOn w:val="TekstopmerkingChar"/>
    <w:link w:val="Onderwerpvanopmerking"/>
    <w:uiPriority w:val="99"/>
    <w:semiHidden/>
    <w:rsid w:val="00F91924"/>
    <w:rPr>
      <w:rFonts w:ascii="Verdana" w:hAnsi="Verdana" w:cs="Mangal"/>
      <w:b/>
      <w:bCs/>
      <w:sz w:val="20"/>
      <w:szCs w:val="18"/>
    </w:rPr>
  </w:style>
  <w:style w:type="paragraph" w:customStyle="1" w:styleId="Huisstijl-standaard-normaal">
    <w:name w:val="Huisstijl-standaard-normaal"/>
    <w:basedOn w:val="Standaard"/>
    <w:qFormat/>
    <w:rsid w:val="00980757"/>
    <w:pPr>
      <w:suppressAutoHyphens w:val="0"/>
      <w:autoSpaceDN/>
      <w:spacing w:after="0" w:line="240" w:lineRule="auto"/>
      <w:textAlignment w:val="auto"/>
    </w:pPr>
    <w:rPr>
      <w:rFonts w:eastAsia="Lucida Sans Unicode" w:cs="Tahoma"/>
      <w:kern w:val="2"/>
      <w:lang w:eastAsia="nl-NL" w:bidi="ar-SA"/>
    </w:rPr>
  </w:style>
  <w:style w:type="paragraph" w:styleId="Voetnoottekst">
    <w:name w:val="footnote text"/>
    <w:basedOn w:val="Standaard"/>
    <w:link w:val="VoetnoottekstChar"/>
    <w:uiPriority w:val="99"/>
    <w:semiHidden/>
    <w:unhideWhenUsed/>
    <w:rsid w:val="00980757"/>
    <w:pPr>
      <w:widowControl w:val="0"/>
      <w:spacing w:after="0" w:line="240" w:lineRule="auto"/>
    </w:pPr>
    <w:rPr>
      <w:rFonts w:eastAsia="DejaVu Sans" w:cs="Mangal"/>
      <w:sz w:val="20"/>
    </w:rPr>
  </w:style>
  <w:style w:type="character" w:customStyle="1" w:styleId="VoetnoottekstChar">
    <w:name w:val="Voetnoottekst Char"/>
    <w:basedOn w:val="Standaardalinea-lettertype"/>
    <w:link w:val="Voetnoottekst"/>
    <w:uiPriority w:val="99"/>
    <w:semiHidden/>
    <w:rsid w:val="00980757"/>
    <w:rPr>
      <w:rFonts w:ascii="Verdana" w:eastAsia="DejaVu Sans" w:hAnsi="Verdana" w:cs="Mangal"/>
      <w:sz w:val="20"/>
      <w:szCs w:val="18"/>
    </w:rPr>
  </w:style>
  <w:style w:type="character" w:styleId="Voetnootmarkering">
    <w:name w:val="footnote reference"/>
    <w:basedOn w:val="Standaardalinea-lettertype"/>
    <w:uiPriority w:val="99"/>
    <w:semiHidden/>
    <w:unhideWhenUsed/>
    <w:rsid w:val="00980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0C3900037F43F09CBBDDFFA179F81D"/>
        <w:category>
          <w:name w:val="Algemeen"/>
          <w:gallery w:val="placeholder"/>
        </w:category>
        <w:types>
          <w:type w:val="bbPlcHdr"/>
        </w:types>
        <w:behaviors>
          <w:behavior w:val="content"/>
        </w:behaviors>
        <w:guid w:val="{5C9E3840-DACF-405D-9DE5-ACC54318EE95}"/>
      </w:docPartPr>
      <w:docPartBody>
        <w:p w:rsidR="0070364B" w:rsidRDefault="001A7B69">
          <w:pPr>
            <w:pStyle w:val="740C3900037F43F09CBBDDFFA179F81D"/>
          </w:pPr>
          <w:r w:rsidRPr="0059366F">
            <w:rPr>
              <w:rStyle w:val="Tekstvantijdelijkeaanduiding"/>
            </w:rPr>
            <w:t>Klik of tik om een datum in te voeren.</w:t>
          </w:r>
        </w:p>
      </w:docPartBody>
    </w:docPart>
    <w:docPart>
      <w:docPartPr>
        <w:name w:val="482AD7CB453741C58B9AFE1C873586DE"/>
        <w:category>
          <w:name w:val="Algemeen"/>
          <w:gallery w:val="placeholder"/>
        </w:category>
        <w:types>
          <w:type w:val="bbPlcHdr"/>
        </w:types>
        <w:behaviors>
          <w:behavior w:val="content"/>
        </w:behaviors>
        <w:guid w:val="{E730F079-69FB-486F-BC27-7F0DA6A0D4A2}"/>
      </w:docPartPr>
      <w:docPartBody>
        <w:p w:rsidR="0070364B" w:rsidRDefault="001A7B69">
          <w:pPr>
            <w:pStyle w:val="482AD7CB453741C58B9AFE1C873586DE"/>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4B"/>
    <w:rsid w:val="00083055"/>
    <w:rsid w:val="000B4835"/>
    <w:rsid w:val="001A7B69"/>
    <w:rsid w:val="00345FFE"/>
    <w:rsid w:val="00421F1F"/>
    <w:rsid w:val="004D7FA2"/>
    <w:rsid w:val="0070364B"/>
    <w:rsid w:val="00A77870"/>
    <w:rsid w:val="00D66827"/>
    <w:rsid w:val="00D74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C1EBBFB10524FA6B05F7FDD1475B3F3">
    <w:name w:val="DC1EBBFB10524FA6B05F7FDD1475B3F3"/>
  </w:style>
  <w:style w:type="character" w:styleId="Tekstvantijdelijkeaanduiding">
    <w:name w:val="Placeholder Text"/>
    <w:basedOn w:val="Standaardalinea-lettertype"/>
    <w:uiPriority w:val="99"/>
    <w:semiHidden/>
    <w:rPr>
      <w:color w:val="808080"/>
    </w:rPr>
  </w:style>
  <w:style w:type="paragraph" w:customStyle="1" w:styleId="740C3900037F43F09CBBDDFFA179F81D">
    <w:name w:val="740C3900037F43F09CBBDDFFA179F81D"/>
  </w:style>
  <w:style w:type="paragraph" w:customStyle="1" w:styleId="D5D2286270B144819186E83CCD4E09C4">
    <w:name w:val="D5D2286270B144819186E83CCD4E09C4"/>
  </w:style>
  <w:style w:type="paragraph" w:customStyle="1" w:styleId="553BD1F7DA184552B535B0FA7F94FC35">
    <w:name w:val="553BD1F7DA184552B535B0FA7F94FC35"/>
  </w:style>
  <w:style w:type="paragraph" w:customStyle="1" w:styleId="87BEBE20F35A489C9441D47BB095591F">
    <w:name w:val="87BEBE20F35A489C9441D47BB095591F"/>
  </w:style>
  <w:style w:type="paragraph" w:customStyle="1" w:styleId="482AD7CB453741C58B9AFE1C873586DE">
    <w:name w:val="482AD7CB453741C58B9AFE1C873586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668</ap:Words>
  <ap:Characters>3674</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2025-03-27T12:59:00.0000000Z</dcterms:created>
  <dcterms:modified xsi:type="dcterms:W3CDTF">2025-03-27T13:30:00.0000000Z</dcterms:modified>
  <dc:description>------------------------</dc:description>
  <version/>
  <category/>
</coreProperties>
</file>