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75E" w:rsidRDefault="0059163C" w14:paraId="2F981541" w14:textId="77777777">
      <w:pPr>
        <w:pStyle w:val="StandaardAanhef"/>
      </w:pPr>
      <w:r>
        <w:t>Geachte voorzitter,</w:t>
      </w:r>
    </w:p>
    <w:p w:rsidR="00CA475E" w:rsidRDefault="0059163C" w14:paraId="78742F15" w14:textId="77777777">
      <w:r>
        <w:t>Hierbij stuur ik u de beantwoording van de schriftelijke vragen die op 11 maart 2025 zijn gesteld door het lid Van der Lee (</w:t>
      </w:r>
      <w:proofErr w:type="spellStart"/>
      <w:r>
        <w:t>Groenlinks</w:t>
      </w:r>
      <w:proofErr w:type="spellEnd"/>
      <w:r>
        <w:t>-PvdA) over het bericht ‘Beleid staatsdeelnemingen kan beter wat betreft marktverstoring en klimaatrisico’s.</w:t>
      </w:r>
    </w:p>
    <w:p w:rsidR="00CA475E" w:rsidRDefault="0059163C" w14:paraId="1C3F3BFB" w14:textId="77777777">
      <w:pPr>
        <w:pStyle w:val="StandaardSlotzin"/>
      </w:pPr>
      <w:r>
        <w:t>Hoogachtend,</w:t>
      </w:r>
    </w:p>
    <w:p w:rsidR="00CA475E" w:rsidRDefault="00CA475E" w14:paraId="40ECCFB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A475E" w14:paraId="369F0D4B" w14:textId="77777777">
        <w:tc>
          <w:tcPr>
            <w:tcW w:w="3592" w:type="dxa"/>
          </w:tcPr>
          <w:p w:rsidR="00CA475E" w:rsidRDefault="0059163C" w14:paraId="57E8AC64"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CA475E" w:rsidRDefault="00CA475E" w14:paraId="142A522C" w14:textId="77777777"/>
        </w:tc>
      </w:tr>
      <w:tr w:rsidR="00CA475E" w14:paraId="00D0B0CF" w14:textId="77777777">
        <w:tc>
          <w:tcPr>
            <w:tcW w:w="3592" w:type="dxa"/>
          </w:tcPr>
          <w:p w:rsidR="00CA475E" w:rsidRDefault="00CA475E" w14:paraId="0ECDCFA4" w14:textId="77777777"/>
        </w:tc>
        <w:tc>
          <w:tcPr>
            <w:tcW w:w="3892" w:type="dxa"/>
          </w:tcPr>
          <w:p w:rsidR="00CA475E" w:rsidRDefault="00CA475E" w14:paraId="08A36E72" w14:textId="77777777"/>
        </w:tc>
      </w:tr>
      <w:tr w:rsidR="00CA475E" w14:paraId="09443B67" w14:textId="77777777">
        <w:tc>
          <w:tcPr>
            <w:tcW w:w="3592" w:type="dxa"/>
          </w:tcPr>
          <w:p w:rsidR="00CA475E" w:rsidRDefault="00CA475E" w14:paraId="611B9AD0" w14:textId="77777777"/>
        </w:tc>
        <w:tc>
          <w:tcPr>
            <w:tcW w:w="3892" w:type="dxa"/>
          </w:tcPr>
          <w:p w:rsidR="00CA475E" w:rsidRDefault="00CA475E" w14:paraId="7B0EFE71" w14:textId="77777777"/>
        </w:tc>
      </w:tr>
      <w:tr w:rsidR="00CA475E" w14:paraId="3B682863" w14:textId="77777777">
        <w:tc>
          <w:tcPr>
            <w:tcW w:w="3592" w:type="dxa"/>
          </w:tcPr>
          <w:p w:rsidR="00CA475E" w:rsidRDefault="00CA475E" w14:paraId="19A785C2" w14:textId="77777777"/>
        </w:tc>
        <w:tc>
          <w:tcPr>
            <w:tcW w:w="3892" w:type="dxa"/>
          </w:tcPr>
          <w:p w:rsidR="00CA475E" w:rsidRDefault="00CA475E" w14:paraId="4AC324D0" w14:textId="77777777"/>
        </w:tc>
      </w:tr>
      <w:tr w:rsidR="00CA475E" w14:paraId="2A91DB2B" w14:textId="77777777">
        <w:tc>
          <w:tcPr>
            <w:tcW w:w="3592" w:type="dxa"/>
          </w:tcPr>
          <w:p w:rsidR="00CA475E" w:rsidRDefault="00CA475E" w14:paraId="25E23C3A" w14:textId="77777777"/>
        </w:tc>
        <w:tc>
          <w:tcPr>
            <w:tcW w:w="3892" w:type="dxa"/>
          </w:tcPr>
          <w:p w:rsidR="00CA475E" w:rsidRDefault="00CA475E" w14:paraId="732D43E0" w14:textId="77777777"/>
        </w:tc>
      </w:tr>
    </w:tbl>
    <w:p w:rsidR="00CA475E" w:rsidRDefault="00CA475E" w14:paraId="3891BE96" w14:textId="77777777">
      <w:pPr>
        <w:pStyle w:val="WitregelW1bodytekst"/>
      </w:pPr>
    </w:p>
    <w:p w:rsidR="0059163C" w:rsidRDefault="0059163C" w14:paraId="4A4962A6" w14:textId="77777777">
      <w:pPr>
        <w:pStyle w:val="Verdana7"/>
      </w:pPr>
      <w:r>
        <w:br/>
      </w:r>
    </w:p>
    <w:p w:rsidR="0059163C" w:rsidRDefault="0059163C" w14:paraId="7C5A5231" w14:textId="77777777">
      <w:pPr>
        <w:spacing w:line="240" w:lineRule="auto"/>
        <w:rPr>
          <w:sz w:val="14"/>
          <w:szCs w:val="14"/>
        </w:rPr>
      </w:pPr>
      <w:r>
        <w:br w:type="page"/>
      </w:r>
    </w:p>
    <w:p w:rsidRPr="00AE5436" w:rsidR="00D800EE" w:rsidP="00D800EE" w:rsidRDefault="00D800EE" w14:paraId="3010247A" w14:textId="77777777">
      <w:pPr>
        <w:rPr>
          <w:b/>
          <w:bCs/>
        </w:rPr>
      </w:pPr>
      <w:r w:rsidRPr="00AE5436">
        <w:rPr>
          <w:b/>
          <w:bCs/>
        </w:rPr>
        <w:lastRenderedPageBreak/>
        <w:t>Beantwoording vragen van het lid Van der Lee (GroenLinks-PvdA) aan de minister van Financiën over het bericht 'Beleid staatsdeelnemingen kan beter wat betreft marktverstoring en klimaatrisico's'.</w:t>
      </w:r>
    </w:p>
    <w:p w:rsidRPr="00AE5436" w:rsidR="00D800EE" w:rsidP="00D800EE" w:rsidRDefault="00D800EE" w14:paraId="76542DC4" w14:textId="77777777">
      <w:pPr>
        <w:rPr>
          <w:b/>
          <w:bCs/>
        </w:rPr>
      </w:pPr>
    </w:p>
    <w:p w:rsidRPr="00AE5436" w:rsidR="00D800EE" w:rsidP="00D800EE" w:rsidRDefault="00D800EE" w14:paraId="166CA30E" w14:textId="77777777">
      <w:pPr>
        <w:rPr>
          <w:b/>
          <w:bCs/>
        </w:rPr>
      </w:pPr>
      <w:r w:rsidRPr="00AE5436">
        <w:rPr>
          <w:b/>
          <w:bCs/>
        </w:rPr>
        <w:t>Vraag 1</w:t>
      </w:r>
    </w:p>
    <w:p w:rsidRPr="00AE5436" w:rsidR="00D800EE" w:rsidP="00D800EE" w:rsidRDefault="00D800EE" w14:paraId="60B80476" w14:textId="77777777">
      <w:r w:rsidRPr="00AE5436">
        <w:t xml:space="preserve">Heeft u </w:t>
      </w:r>
      <w:proofErr w:type="gramStart"/>
      <w:r w:rsidRPr="00AE5436">
        <w:t>kennis genomen</w:t>
      </w:r>
      <w:proofErr w:type="gramEnd"/>
      <w:r w:rsidRPr="00AE5436">
        <w:t xml:space="preserve"> van het artikel 'Beleid staatsdeelnemingen kan beter wat betreft marktverstoring en klimaatrisico's'?</w:t>
      </w:r>
    </w:p>
    <w:p w:rsidR="00D800EE" w:rsidP="00D800EE" w:rsidRDefault="00D800EE" w14:paraId="0E8FFB70" w14:textId="77777777">
      <w:pPr>
        <w:rPr>
          <w:b/>
          <w:bCs/>
        </w:rPr>
      </w:pPr>
    </w:p>
    <w:p w:rsidRPr="00AE5436" w:rsidR="00D800EE" w:rsidP="00D800EE" w:rsidRDefault="00D800EE" w14:paraId="44AD9FA0" w14:textId="77777777">
      <w:pPr>
        <w:rPr>
          <w:b/>
          <w:bCs/>
        </w:rPr>
      </w:pPr>
      <w:r w:rsidRPr="00AE5436">
        <w:rPr>
          <w:b/>
          <w:bCs/>
        </w:rPr>
        <w:t>Antwoord 1</w:t>
      </w:r>
    </w:p>
    <w:p w:rsidRPr="00AE5436" w:rsidR="00D800EE" w:rsidP="00D800EE" w:rsidRDefault="00D800EE" w14:paraId="53D18FD8" w14:textId="77777777">
      <w:r w:rsidRPr="00AE5436">
        <w:t>Ja.</w:t>
      </w:r>
    </w:p>
    <w:p w:rsidR="00D800EE" w:rsidP="00D800EE" w:rsidRDefault="00D800EE" w14:paraId="29883FB1" w14:textId="77777777">
      <w:pPr>
        <w:rPr>
          <w:b/>
          <w:bCs/>
        </w:rPr>
      </w:pPr>
    </w:p>
    <w:p w:rsidRPr="00AE5436" w:rsidR="00D800EE" w:rsidP="00D800EE" w:rsidRDefault="00D800EE" w14:paraId="6B002431" w14:textId="77777777">
      <w:pPr>
        <w:rPr>
          <w:b/>
          <w:bCs/>
        </w:rPr>
      </w:pPr>
      <w:r w:rsidRPr="00AE5436">
        <w:rPr>
          <w:b/>
          <w:bCs/>
        </w:rPr>
        <w:t>Vraag 2</w:t>
      </w:r>
    </w:p>
    <w:p w:rsidRPr="00AE5436" w:rsidR="00D800EE" w:rsidP="00D800EE" w:rsidRDefault="00D800EE" w14:paraId="7F796328" w14:textId="77777777">
      <w:r w:rsidRPr="00AE5436">
        <w:t>Bent u op de hoogte van het feit dat bij staatsdeelnemingen zoals de NS en Holland Casino geen duidelijke boekhoudkundige scheiding bestaat tussen publieke taken en commerciële activiteiten?</w:t>
      </w:r>
    </w:p>
    <w:p w:rsidR="00D800EE" w:rsidP="00D800EE" w:rsidRDefault="00D800EE" w14:paraId="6EDE035E" w14:textId="77777777">
      <w:pPr>
        <w:rPr>
          <w:b/>
          <w:bCs/>
        </w:rPr>
      </w:pPr>
    </w:p>
    <w:p w:rsidRPr="00AE5436" w:rsidR="00D800EE" w:rsidP="00D800EE" w:rsidRDefault="00D800EE" w14:paraId="56342781" w14:textId="77777777">
      <w:pPr>
        <w:rPr>
          <w:b/>
          <w:bCs/>
        </w:rPr>
      </w:pPr>
      <w:r w:rsidRPr="00AE5436">
        <w:rPr>
          <w:b/>
          <w:bCs/>
        </w:rPr>
        <w:t>Vraag 3</w:t>
      </w:r>
    </w:p>
    <w:p w:rsidRPr="00AE5436" w:rsidR="00D800EE" w:rsidP="00D800EE" w:rsidRDefault="00D800EE" w14:paraId="29DC7188" w14:textId="77777777">
      <w:r w:rsidRPr="00AE5436">
        <w:t>Waarom worden de kosten gerelateerd aan commerciële en publieke activiteiten nu nog niet verplicht apart gerapporteerd?</w:t>
      </w:r>
    </w:p>
    <w:p w:rsidR="00D800EE" w:rsidP="00D800EE" w:rsidRDefault="00D800EE" w14:paraId="08FC36F1" w14:textId="77777777">
      <w:pPr>
        <w:rPr>
          <w:b/>
          <w:bCs/>
        </w:rPr>
      </w:pPr>
    </w:p>
    <w:p w:rsidRPr="00AE5436" w:rsidR="00D800EE" w:rsidP="00D800EE" w:rsidRDefault="00D800EE" w14:paraId="4ED4686F" w14:textId="77777777">
      <w:pPr>
        <w:rPr>
          <w:b/>
          <w:bCs/>
        </w:rPr>
      </w:pPr>
      <w:r w:rsidRPr="00AE5436">
        <w:rPr>
          <w:b/>
          <w:bCs/>
        </w:rPr>
        <w:t>Vraag 4</w:t>
      </w:r>
    </w:p>
    <w:p w:rsidRPr="00AE5436" w:rsidR="00D800EE" w:rsidP="00D800EE" w:rsidRDefault="00D800EE" w14:paraId="45B73C98" w14:textId="77777777">
      <w:r w:rsidRPr="00AE5436">
        <w:t>Welke stappen bent u voornemens te nemen om een dergelijke scheiding te implementeren bij deze en andere staatsdeelnemingen om transparantie te kunnen waarborgen?</w:t>
      </w:r>
    </w:p>
    <w:p w:rsidR="00D800EE" w:rsidP="00D800EE" w:rsidRDefault="00D800EE" w14:paraId="219C7DFE" w14:textId="77777777">
      <w:pPr>
        <w:rPr>
          <w:b/>
          <w:bCs/>
        </w:rPr>
      </w:pPr>
    </w:p>
    <w:p w:rsidRPr="00AE5436" w:rsidR="00D800EE" w:rsidP="00D800EE" w:rsidRDefault="00D800EE" w14:paraId="0B9A4CE6" w14:textId="77777777">
      <w:pPr>
        <w:rPr>
          <w:b/>
          <w:bCs/>
        </w:rPr>
      </w:pPr>
      <w:r w:rsidRPr="00AE5436">
        <w:rPr>
          <w:b/>
          <w:bCs/>
        </w:rPr>
        <w:t>Antwoord 2, 3 en 4</w:t>
      </w:r>
    </w:p>
    <w:p w:rsidR="0002119A" w:rsidDel="00DA3421" w:rsidP="0002119A" w:rsidRDefault="0002119A" w14:paraId="3984BBF1" w14:textId="77777777">
      <w:r w:rsidDel="00DA3421">
        <w:t xml:space="preserve">NS </w:t>
      </w:r>
      <w:r>
        <w:t xml:space="preserve">kent </w:t>
      </w:r>
      <w:r w:rsidDel="00DA3421">
        <w:t>een strikte boekhoudkundige scheiding tussen haar publieke taken en commerciële activiteiten. Dit is</w:t>
      </w:r>
      <w:r w:rsidR="00B53F40">
        <w:t>,</w:t>
      </w:r>
      <w:r w:rsidDel="00DA3421">
        <w:t xml:space="preserve"> </w:t>
      </w:r>
      <w:r w:rsidDel="00DA3421" w:rsidR="00272B9F">
        <w:t>op grond van de PSO-verordening</w:t>
      </w:r>
      <w:r w:rsidDel="00DA3421" w:rsidR="00B53F40">
        <w:rPr>
          <w:rStyle w:val="Voetnootmarkering"/>
        </w:rPr>
        <w:footnoteReference w:id="1"/>
      </w:r>
      <w:r w:rsidR="00B53F40">
        <w:t>,</w:t>
      </w:r>
      <w:r w:rsidDel="00DA3421" w:rsidR="00272B9F">
        <w:t xml:space="preserve"> </w:t>
      </w:r>
      <w:r w:rsidDel="00DA3421" w:rsidR="00B53F40">
        <w:t xml:space="preserve">verplicht </w:t>
      </w:r>
      <w:r w:rsidR="00272B9F">
        <w:t>bij</w:t>
      </w:r>
      <w:r w:rsidDel="00DA3421">
        <w:t xml:space="preserve"> de uitvoering van de hoofdrailnetconcessie om zo mogelijke kruissubsidiering tussen de publieke en commerciële taken en daarmee mogelijke marktverstoring te voorkomen. NS rapporteert hierover </w:t>
      </w:r>
      <w:r w:rsidR="00FC6202">
        <w:t>aan</w:t>
      </w:r>
      <w:r w:rsidDel="00DA3421" w:rsidR="00FC6202">
        <w:t xml:space="preserve"> </w:t>
      </w:r>
      <w:r w:rsidDel="00DA3421">
        <w:t xml:space="preserve">het </w:t>
      </w:r>
      <w:r w:rsidR="00FC6202">
        <w:t>m</w:t>
      </w:r>
      <w:r w:rsidDel="00DA3421">
        <w:t>inisterie van Infrastructuur en Waterstaat.</w:t>
      </w:r>
      <w:r w:rsidR="00FC6202">
        <w:t xml:space="preserve"> </w:t>
      </w:r>
      <w:r w:rsidDel="00DA3421">
        <w:t xml:space="preserve">Vanwege concurrentiegevoelige informatie wordt </w:t>
      </w:r>
      <w:r w:rsidDel="00DA3421" w:rsidR="00FC6202">
        <w:t xml:space="preserve">deze scheiding </w:t>
      </w:r>
      <w:r w:rsidDel="00DA3421">
        <w:t>in het publieke jaarverslag van NS niet inzichtelijk gemaakt</w:t>
      </w:r>
      <w:r w:rsidR="00FC6202">
        <w:t>.</w:t>
      </w:r>
      <w:r w:rsidDel="00DA3421">
        <w:t xml:space="preserve"> </w:t>
      </w:r>
      <w:r w:rsidR="00272B9F">
        <w:t>Wel wordt in het jaarverslag een onderscheid gemaakt tussen</w:t>
      </w:r>
      <w:r w:rsidDel="00DA3421">
        <w:t xml:space="preserve"> </w:t>
      </w:r>
      <w:r w:rsidR="00272B9F">
        <w:t>de</w:t>
      </w:r>
      <w:r w:rsidDel="00DA3421">
        <w:t xml:space="preserve"> omzet </w:t>
      </w:r>
      <w:r w:rsidR="00272B9F">
        <w:t>uit</w:t>
      </w:r>
      <w:r w:rsidDel="00DA3421" w:rsidR="00272B9F">
        <w:t xml:space="preserve"> </w:t>
      </w:r>
      <w:r w:rsidR="00272B9F">
        <w:t>trein</w:t>
      </w:r>
      <w:r w:rsidDel="00DA3421">
        <w:t>vervoer-</w:t>
      </w:r>
      <w:r w:rsidR="00B53F40">
        <w:t xml:space="preserve">gerelateerde </w:t>
      </w:r>
      <w:r w:rsidR="00272B9F">
        <w:t>activiteiten</w:t>
      </w:r>
      <w:r w:rsidDel="00DA3421">
        <w:t xml:space="preserve"> en</w:t>
      </w:r>
      <w:r w:rsidR="00272B9F">
        <w:t xml:space="preserve"> de omzet uit</w:t>
      </w:r>
      <w:r w:rsidDel="00DA3421">
        <w:t xml:space="preserve"> station-</w:t>
      </w:r>
      <w:r w:rsidR="00B53F40">
        <w:t xml:space="preserve">gerelateerde </w:t>
      </w:r>
      <w:r w:rsidDel="00DA3421">
        <w:t>activiteiten</w:t>
      </w:r>
      <w:r w:rsidR="004B3555">
        <w:t>.</w:t>
      </w:r>
    </w:p>
    <w:p w:rsidR="00D800EE" w:rsidP="00D800EE" w:rsidRDefault="00D800EE" w14:paraId="342AE2B8" w14:textId="77777777"/>
    <w:p w:rsidR="00087E79" w:rsidP="00D800EE" w:rsidRDefault="1EB1E2CF" w14:paraId="6C488256" w14:textId="77777777">
      <w:r>
        <w:t xml:space="preserve">Holland Casino heeft, net als veel andere staatsdeelnemingen, geen dergelijke strikte boekhoudkundige scheiding. Vaak is er geen strikte scheiding tussen commerciële en publieke activiteiten, maar is er sprake van commerciële activiteiten waarbij een publiek belang gediend wordt. Met de keuze voor een deelneming beoogt de staat immers op een doelmatige, zakelijke manier de activiteiten die bijdragen aan de borging van publieke belangen te organiseren. Staatsdeelnemingen krijgen daarbij de ruimte om te ondernemen en in te spelen op de behoeften van de klant en maatschappij. Daarbij ben ik, zoals ook uiteengezet in de Nota Deelnemingenbeleid Rijksoverheid 2022, kritisch op het ondernemen van brede activiteiten door staatsdeelnemingen, die niet het publieke belang dienen. </w:t>
      </w:r>
    </w:p>
    <w:p w:rsidR="00087E79" w:rsidP="00D800EE" w:rsidRDefault="00087E79" w14:paraId="34BD00BF" w14:textId="77777777"/>
    <w:p w:rsidR="00DA3421" w:rsidP="00D800EE" w:rsidRDefault="00087E79" w14:paraId="51D2819E" w14:textId="77777777">
      <w:r>
        <w:t>Omdat</w:t>
      </w:r>
      <w:r w:rsidR="00E77C7A">
        <w:t xml:space="preserve"> </w:t>
      </w:r>
      <w:r>
        <w:t>bij staatsdeelnemingen vaak geen scheiding valt aan te brengen tussen publieke en commerciële activiteiten en de financiering daarvan, is het veelal ook niet mogelijk om hier boekhoudkundig een scheiding in aan te brengen en hier verdere stappen op te zetten.</w:t>
      </w:r>
    </w:p>
    <w:p w:rsidR="00D800EE" w:rsidP="00D800EE" w:rsidRDefault="00087E79" w14:paraId="13C36943" w14:textId="77777777">
      <w:pPr>
        <w:rPr>
          <w:b/>
          <w:bCs/>
        </w:rPr>
      </w:pPr>
      <w:r>
        <w:rPr>
          <w:b/>
          <w:bCs/>
        </w:rPr>
        <w:br w:type="column"/>
      </w:r>
      <w:r w:rsidRPr="00AE5436" w:rsidR="00D800EE">
        <w:rPr>
          <w:b/>
          <w:bCs/>
        </w:rPr>
        <w:lastRenderedPageBreak/>
        <w:t>Vraag 5</w:t>
      </w:r>
    </w:p>
    <w:p w:rsidRPr="00AE5436" w:rsidR="00D800EE" w:rsidP="00D800EE" w:rsidRDefault="00D800EE" w14:paraId="4AA9E12B" w14:textId="77777777">
      <w:r w:rsidRPr="00AE5436">
        <w:t>Bent u van mening dat er momenteel voldoende inzicht is in de klimaatrisico's en de daarmee samenhangende kosten binnen de gehele portefeuille van staatsdeelnemingen?</w:t>
      </w:r>
    </w:p>
    <w:p w:rsidR="00D800EE" w:rsidP="00D800EE" w:rsidRDefault="00D800EE" w14:paraId="72300071" w14:textId="77777777">
      <w:pPr>
        <w:rPr>
          <w:b/>
          <w:bCs/>
        </w:rPr>
      </w:pPr>
    </w:p>
    <w:p w:rsidRPr="00AE5436" w:rsidR="00FC6202" w:rsidP="00D800EE" w:rsidRDefault="00D800EE" w14:paraId="368DD661" w14:textId="77777777">
      <w:pPr>
        <w:rPr>
          <w:b/>
          <w:bCs/>
        </w:rPr>
      </w:pPr>
      <w:r w:rsidRPr="00AE5436">
        <w:rPr>
          <w:b/>
          <w:bCs/>
        </w:rPr>
        <w:t>Antwoord 5</w:t>
      </w:r>
    </w:p>
    <w:p w:rsidR="0029052D" w:rsidP="00D800EE" w:rsidRDefault="00D800EE" w14:paraId="7A660D4B" w14:textId="77777777">
      <w:r w:rsidRPr="00AE5436">
        <w:t xml:space="preserve">Het bestuur van een deelneming is verantwoordelijk voor het identificeren en beheersen van de risico’s verbonden aan de strategie en de activiteiten van de vennootschap. Ik verwacht van staatsdeelnemingen dat zij in lijn met de Nederlandse </w:t>
      </w:r>
      <w:r w:rsidR="00FC6202">
        <w:t>C</w:t>
      </w:r>
      <w:r w:rsidRPr="00AE5436">
        <w:t xml:space="preserve">orporate </w:t>
      </w:r>
      <w:r w:rsidR="00FC6202">
        <w:t>G</w:t>
      </w:r>
      <w:r w:rsidRPr="00AE5436">
        <w:t xml:space="preserve">overnance </w:t>
      </w:r>
      <w:r w:rsidR="00FC6202">
        <w:t>C</w:t>
      </w:r>
      <w:r w:rsidRPr="00AE5436">
        <w:t>ode 2022 beschikken over een adequaat risicobeheersing- en controlesysteem, waarin klimaatrisico’s ook worden meegenomen.</w:t>
      </w:r>
    </w:p>
    <w:p w:rsidR="009427A8" w:rsidP="00D800EE" w:rsidRDefault="009427A8" w14:paraId="3818F015" w14:textId="77777777"/>
    <w:p w:rsidRPr="00AE5436" w:rsidR="00D800EE" w:rsidP="00D800EE" w:rsidRDefault="00D800EE" w14:paraId="2FBF1698" w14:textId="77777777">
      <w:r w:rsidRPr="00AE5436">
        <w:t xml:space="preserve">Ik word als aandeelhouder regulier geïnformeerd </w:t>
      </w:r>
      <w:r w:rsidRPr="00AE5436" w:rsidR="00391448">
        <w:t xml:space="preserve">door het bestuur van de staatsdeelnemingen </w:t>
      </w:r>
      <w:r w:rsidRPr="00AE5436">
        <w:t xml:space="preserve">over deze verschillende risico’s en de mitigerende maatregelen. Daarnaast </w:t>
      </w:r>
      <w:r w:rsidR="00B53F40">
        <w:t xml:space="preserve">beoordeel ik (de beheersing van) </w:t>
      </w:r>
      <w:r w:rsidRPr="00AE5436">
        <w:t>klimaatrisico</w:t>
      </w:r>
      <w:r w:rsidR="00B53F40">
        <w:t>’</w:t>
      </w:r>
      <w:r w:rsidRPr="00AE5436">
        <w:t xml:space="preserve">s </w:t>
      </w:r>
      <w:r w:rsidR="00B53F40">
        <w:t xml:space="preserve">bij de beoordeling </w:t>
      </w:r>
      <w:r w:rsidRPr="00AE5436">
        <w:t>van de ondernemingsstrategie en investeringen</w:t>
      </w:r>
      <w:r w:rsidR="00B53F40">
        <w:t xml:space="preserve"> van staatsdeelnemingen</w:t>
      </w:r>
      <w:r w:rsidRPr="00AE5436">
        <w:t>.</w:t>
      </w:r>
    </w:p>
    <w:p w:rsidRPr="00AE5436" w:rsidR="00D800EE" w:rsidP="00D800EE" w:rsidRDefault="00D800EE" w14:paraId="50D28B33" w14:textId="77777777"/>
    <w:p w:rsidRPr="00AE5436" w:rsidR="00D800EE" w:rsidP="00D800EE" w:rsidRDefault="00D800EE" w14:paraId="38331665" w14:textId="77777777">
      <w:pPr>
        <w:rPr>
          <w:b/>
          <w:bCs/>
        </w:rPr>
      </w:pPr>
      <w:r w:rsidRPr="00AE5436">
        <w:rPr>
          <w:b/>
          <w:bCs/>
        </w:rPr>
        <w:t>Vraag 6</w:t>
      </w:r>
    </w:p>
    <w:p w:rsidRPr="00AE5436" w:rsidR="00D800EE" w:rsidP="00D800EE" w:rsidRDefault="00D800EE" w14:paraId="1AEEE5A1" w14:textId="77777777">
      <w:bookmarkStart w:name="_Hlk193101564" w:id="0"/>
      <w:r w:rsidRPr="00AE5436">
        <w:t>Welke stappen zou u kunnen ondernemen om beter te anticiperen op hoge kosten van staatsdeelnemingen als gevolg van de ontwikkelingen die samenhangen met het klimaat, zoals de recente lening die verstrekt is aan Tennet voor het uitbreiden van het elektriciteitsnet?</w:t>
      </w:r>
    </w:p>
    <w:bookmarkEnd w:id="0"/>
    <w:p w:rsidR="00D800EE" w:rsidP="00D800EE" w:rsidRDefault="00D800EE" w14:paraId="59EC0929" w14:textId="77777777">
      <w:pPr>
        <w:rPr>
          <w:b/>
          <w:bCs/>
        </w:rPr>
      </w:pPr>
    </w:p>
    <w:p w:rsidRPr="00AE5436" w:rsidR="00D800EE" w:rsidP="00D800EE" w:rsidRDefault="00D800EE" w14:paraId="4F284229" w14:textId="77777777">
      <w:pPr>
        <w:rPr>
          <w:b/>
          <w:bCs/>
        </w:rPr>
      </w:pPr>
      <w:r w:rsidRPr="00AE5436">
        <w:rPr>
          <w:b/>
          <w:bCs/>
        </w:rPr>
        <w:t>Antwoord 6</w:t>
      </w:r>
    </w:p>
    <w:p w:rsidRPr="00AE5436" w:rsidR="00D800EE" w:rsidP="00D800EE" w:rsidRDefault="00B53F40" w14:paraId="567EF7AF" w14:textId="77777777">
      <w:r>
        <w:t>Er is</w:t>
      </w:r>
      <w:r w:rsidRPr="00AE5436" w:rsidR="00D800EE">
        <w:t xml:space="preserve"> een verschil tussen enerzijds het adequaat identificeren en beheersen van de </w:t>
      </w:r>
      <w:r>
        <w:t>(klimaat)</w:t>
      </w:r>
      <w:r w:rsidRPr="00AE5436" w:rsidR="00D800EE">
        <w:t>risico’s</w:t>
      </w:r>
      <w:r w:rsidRPr="00AE5436">
        <w:t xml:space="preserve"> </w:t>
      </w:r>
      <w:r w:rsidRPr="00AE5436" w:rsidR="00D800EE">
        <w:t xml:space="preserve">verbonden aan de strategie en de activiteiten van de </w:t>
      </w:r>
      <w:r>
        <w:t>onderneming</w:t>
      </w:r>
      <w:r w:rsidRPr="00AE5436" w:rsidR="00D800EE">
        <w:t xml:space="preserve"> en anderzijds</w:t>
      </w:r>
      <w:r>
        <w:t xml:space="preserve"> de</w:t>
      </w:r>
      <w:r w:rsidRPr="00AE5436" w:rsidR="00D800EE">
        <w:t xml:space="preserve"> financiering van de (energie)transitie als gevolg van klimaatverandering en de beleidskeuzes die daarmee verband houden.</w:t>
      </w:r>
    </w:p>
    <w:p w:rsidR="00D800EE" w:rsidP="00D800EE" w:rsidRDefault="00D800EE" w14:paraId="5FF0D7C7" w14:textId="77777777"/>
    <w:p w:rsidRPr="00AE5436" w:rsidR="00D800EE" w:rsidP="00D800EE" w:rsidRDefault="00D800EE" w14:paraId="3592DA04" w14:textId="77777777">
      <w:r w:rsidRPr="00AE5436">
        <w:t>Met betrekking tot het elektriciteitsnet zijn er in het Interdepartementaal Beleidsonderzoek Bekostiging Elektriciteitsinfrastructuur</w:t>
      </w:r>
      <w:r w:rsidR="00F9171E">
        <w:rPr>
          <w:rStyle w:val="Voetnootmarkering"/>
        </w:rPr>
        <w:footnoteReference w:id="2"/>
      </w:r>
      <w:r w:rsidRPr="00AE5436">
        <w:t xml:space="preserve"> een aantal aanbevelingen gedaan om het besluitvormingsproces rondom de vereiste investeringen in elektriciteitsinfrastructuur te stroomlijnen. Een van die aanbevelingen ziet op het jaarlijks delen van investeringsprognoses van de netbeheerders, de verwachtte nettarieven en financieringsbehoeftes van netbeheerders. Ook wordt voorgesteld een netwerktoets uit te voeren, voordat besluitvorming plaatsvindt over beleidsvoorstellen </w:t>
      </w:r>
      <w:r w:rsidR="004B3555">
        <w:t xml:space="preserve">die </w:t>
      </w:r>
      <w:r w:rsidRPr="00AE5436">
        <w:t>naar verwachting grote impact hebben op het elektriciteitsnet. De verwachting is dat hiermee beter en eerder inzicht wordt verkregen op de kosten van de uitbereiding van elektriciteitsnet. Het kabinet zal een reactie op het IBO dit voorjaar met u delen</w:t>
      </w:r>
      <w:r w:rsidR="00FC6202">
        <w:t>.</w:t>
      </w:r>
    </w:p>
    <w:p w:rsidRPr="00AE5436" w:rsidR="00D800EE" w:rsidP="00D800EE" w:rsidRDefault="00D800EE" w14:paraId="5DC2946F" w14:textId="77777777"/>
    <w:p w:rsidRPr="00AE5436" w:rsidR="00D800EE" w:rsidP="00D800EE" w:rsidRDefault="00D800EE" w14:paraId="0CC53D05" w14:textId="77777777">
      <w:pPr>
        <w:rPr>
          <w:b/>
          <w:bCs/>
        </w:rPr>
      </w:pPr>
      <w:r w:rsidRPr="00AE5436">
        <w:rPr>
          <w:b/>
          <w:bCs/>
        </w:rPr>
        <w:t>Vraag 7</w:t>
      </w:r>
    </w:p>
    <w:p w:rsidRPr="00AE5436" w:rsidR="00D800EE" w:rsidP="00D800EE" w:rsidRDefault="00D800EE" w14:paraId="05C2A25D" w14:textId="77777777">
      <w:r w:rsidRPr="00AE5436">
        <w:t>Overweegt u het uitvoeren en publiceren van periodieke klimaatrisicoanalyses, bijvoorbeeld in het Jaarverslag Beheer Staatsdeelnemingen, om zo beter te kunnen anticiperen op investeringsbehoeften en klimaatdoelen?</w:t>
      </w:r>
    </w:p>
    <w:p w:rsidR="00D800EE" w:rsidP="00D800EE" w:rsidRDefault="00D800EE" w14:paraId="16DB9072" w14:textId="77777777">
      <w:pPr>
        <w:rPr>
          <w:b/>
          <w:bCs/>
        </w:rPr>
      </w:pPr>
    </w:p>
    <w:p w:rsidRPr="00AE5436" w:rsidR="00D800EE" w:rsidP="00D800EE" w:rsidRDefault="00D800EE" w14:paraId="004123E9" w14:textId="77777777">
      <w:pPr>
        <w:rPr>
          <w:b/>
          <w:bCs/>
        </w:rPr>
      </w:pPr>
      <w:r w:rsidRPr="00AE5436">
        <w:rPr>
          <w:b/>
          <w:bCs/>
        </w:rPr>
        <w:t>Antwoord 7</w:t>
      </w:r>
    </w:p>
    <w:p w:rsidR="0029052D" w:rsidP="00D800EE" w:rsidRDefault="1EB1E2CF" w14:paraId="5E0B417D" w14:textId="77777777">
      <w:r>
        <w:t xml:space="preserve">In het Jaarverslag Beheer Staatsdeelnemingen wordt jaarlijks inzicht gegeven in de voortgang van de deelnemingen in het behalen van hun klimaatdoelen. Deze kunnen op portefeuilleniveau met elkaar vergeleken worden. Ik verwijs ook graag </w:t>
      </w:r>
      <w:r>
        <w:lastRenderedPageBreak/>
        <w:t>naar het antwoord op vraag 6 voor het onderscheid tussen (het behalen van) klimaatdoelen en klimaatrisico’s.</w:t>
      </w:r>
    </w:p>
    <w:p w:rsidR="0029052D" w:rsidP="00D800EE" w:rsidRDefault="0029052D" w14:paraId="70DC39D1" w14:textId="77777777"/>
    <w:p w:rsidRPr="00D800EE" w:rsidR="00D800EE" w:rsidP="00D800EE" w:rsidRDefault="00D800EE" w14:paraId="4BA2F43F" w14:textId="77777777">
      <w:r w:rsidRPr="00AE5436">
        <w:t xml:space="preserve">Daarnaast loopt momenteel bij de OESO een onderzoek naar hoe de klimaatrisicoanalyses effectief en doelmatig vorm te geven. Ik volg dit met interesse en aanbevelingen zal ik meenemen in de periodieke beleidsdoorlichting van </w:t>
      </w:r>
      <w:r w:rsidR="00B53F40">
        <w:t>het</w:t>
      </w:r>
      <w:r w:rsidRPr="00AE5436">
        <w:t xml:space="preserve"> deelnemingenbeleid </w:t>
      </w:r>
      <w:r w:rsidR="004B3555">
        <w:t xml:space="preserve">die </w:t>
      </w:r>
      <w:r w:rsidR="009427A8">
        <w:t>uiterlijk in 2027</w:t>
      </w:r>
      <w:r w:rsidRPr="004B3555" w:rsidR="004B3555">
        <w:t xml:space="preserve"> </w:t>
      </w:r>
      <w:r w:rsidR="004B3555">
        <w:t>zal plaatsvinden</w:t>
      </w:r>
      <w:r w:rsidRPr="00AE5436">
        <w:t xml:space="preserve">. </w:t>
      </w:r>
    </w:p>
    <w:p w:rsidR="00D800EE" w:rsidP="00D800EE" w:rsidRDefault="00D800EE" w14:paraId="4580EF53" w14:textId="77777777">
      <w:pPr>
        <w:rPr>
          <w:b/>
          <w:bCs/>
        </w:rPr>
      </w:pPr>
    </w:p>
    <w:p w:rsidRPr="00AE5436" w:rsidR="00D800EE" w:rsidP="00D800EE" w:rsidRDefault="00D800EE" w14:paraId="7E6A2634" w14:textId="77777777">
      <w:pPr>
        <w:rPr>
          <w:b/>
          <w:bCs/>
        </w:rPr>
      </w:pPr>
      <w:r w:rsidRPr="00AE5436">
        <w:rPr>
          <w:b/>
          <w:bCs/>
        </w:rPr>
        <w:t>Vraag 8</w:t>
      </w:r>
    </w:p>
    <w:p w:rsidRPr="00AE5436" w:rsidR="00D800EE" w:rsidP="00D800EE" w:rsidRDefault="00D800EE" w14:paraId="49489E0A" w14:textId="77777777">
      <w:r w:rsidRPr="00AE5436">
        <w:t xml:space="preserve">Op welke manier kan het Noorse of het Zweedse beleid als voorbeeld dienen om de rapportages ook in Nederland te verbeteren en bij te laten dragen aan het beter beheersen van klimaatrisico's? </w:t>
      </w:r>
    </w:p>
    <w:p w:rsidR="00D800EE" w:rsidP="00D800EE" w:rsidRDefault="00D800EE" w14:paraId="01E3B6EF" w14:textId="77777777">
      <w:pPr>
        <w:rPr>
          <w:b/>
          <w:bCs/>
        </w:rPr>
      </w:pPr>
    </w:p>
    <w:p w:rsidRPr="00AE5436" w:rsidR="00D800EE" w:rsidP="00D800EE" w:rsidRDefault="00D800EE" w14:paraId="17EDA560" w14:textId="77777777">
      <w:pPr>
        <w:rPr>
          <w:b/>
          <w:bCs/>
        </w:rPr>
      </w:pPr>
      <w:r w:rsidRPr="00AE5436">
        <w:rPr>
          <w:b/>
          <w:bCs/>
        </w:rPr>
        <w:t>Antwoord 8</w:t>
      </w:r>
    </w:p>
    <w:p w:rsidRPr="00AE5436" w:rsidR="00D800EE" w:rsidP="00D800EE" w:rsidRDefault="0089180D" w14:paraId="12EE1059" w14:textId="77777777">
      <w:r>
        <w:t xml:space="preserve">Bij de totstandkoming de Nota Deelnemingenbeleid Rijksoverheid 2022 is gekeken naar de invulling van het aandeelhouderschap van de Noorse </w:t>
      </w:r>
      <w:r w:rsidR="00087E79">
        <w:t>o</w:t>
      </w:r>
      <w:r>
        <w:t>verheid, net als dat van de Franse en Duitse overheden. Bij de volgende periodieke beleidsdoorlichting van de Nota Deelnemingenbeleid Rijksoverheid 2022 zal ook weer</w:t>
      </w:r>
      <w:r w:rsidR="00954EC1">
        <w:t xml:space="preserve"> gekeken worden</w:t>
      </w:r>
      <w:r>
        <w:t xml:space="preserve"> </w:t>
      </w:r>
      <w:r w:rsidR="00954EC1">
        <w:t xml:space="preserve">naar </w:t>
      </w:r>
      <w:r>
        <w:t>hoe andere landen hun rol als aandeelhouder invullen</w:t>
      </w:r>
      <w:r w:rsidR="00954EC1">
        <w:t>, om daar de belangrijkste inzichten uit mee te nemen</w:t>
      </w:r>
      <w:r w:rsidR="00087E79">
        <w:t>.</w:t>
      </w:r>
      <w:r w:rsidR="00954EC1">
        <w:t xml:space="preserve"> </w:t>
      </w:r>
      <w:r w:rsidR="00087E79">
        <w:t>D</w:t>
      </w:r>
      <w:r>
        <w:t xml:space="preserve">aarbij zal ik in ieder geval onderzoeken of het Noorse en Zweedse beleid relevante </w:t>
      </w:r>
      <w:r w:rsidR="00087E79">
        <w:t>inzichten bieden</w:t>
      </w:r>
      <w:r>
        <w:t xml:space="preserve">. </w:t>
      </w:r>
    </w:p>
    <w:p w:rsidRPr="00AE5436" w:rsidR="00D800EE" w:rsidP="00D800EE" w:rsidRDefault="00D800EE" w14:paraId="51F5E0DA" w14:textId="77777777"/>
    <w:p w:rsidRPr="00AE5436" w:rsidR="00D800EE" w:rsidP="00D800EE" w:rsidRDefault="00D800EE" w14:paraId="60BFDFB6" w14:textId="77777777">
      <w:pPr>
        <w:rPr>
          <w:b/>
          <w:bCs/>
        </w:rPr>
      </w:pPr>
      <w:r w:rsidRPr="00AE5436">
        <w:rPr>
          <w:b/>
          <w:bCs/>
        </w:rPr>
        <w:t>Vraag 9</w:t>
      </w:r>
    </w:p>
    <w:p w:rsidRPr="00AE5436" w:rsidR="00D800EE" w:rsidP="00D800EE" w:rsidRDefault="00D800EE" w14:paraId="3BF64520" w14:textId="77777777">
      <w:r w:rsidRPr="00AE5436">
        <w:t>Hoe beoordeelt u de recente aanscherpingen in de OESO-richtlijnen met betrekking tot het tegengaan van klimaatrisico's door staatsdeelnemingen?</w:t>
      </w:r>
    </w:p>
    <w:p w:rsidR="00D800EE" w:rsidP="00D800EE" w:rsidRDefault="00D800EE" w14:paraId="71C6A7B3" w14:textId="77777777">
      <w:pPr>
        <w:rPr>
          <w:b/>
          <w:bCs/>
        </w:rPr>
      </w:pPr>
    </w:p>
    <w:p w:rsidRPr="00AE5436" w:rsidR="00D800EE" w:rsidP="00D800EE" w:rsidRDefault="00D800EE" w14:paraId="6D1C7E61" w14:textId="77777777">
      <w:pPr>
        <w:rPr>
          <w:b/>
          <w:bCs/>
        </w:rPr>
      </w:pPr>
      <w:r w:rsidRPr="00AE5436">
        <w:rPr>
          <w:b/>
          <w:bCs/>
        </w:rPr>
        <w:t>Vraag 10</w:t>
      </w:r>
    </w:p>
    <w:p w:rsidRPr="00AE5436" w:rsidR="00D800EE" w:rsidP="00D800EE" w:rsidRDefault="00D800EE" w14:paraId="79292EEB" w14:textId="77777777">
      <w:r w:rsidRPr="00AE5436">
        <w:t>Welke concrete maatregelen bent u van plan te nemen om deze richtlijnen te integreren in het Nederlandse beleid voor staatsdeelnemingen?</w:t>
      </w:r>
    </w:p>
    <w:p w:rsidR="00D800EE" w:rsidP="00D800EE" w:rsidRDefault="00D800EE" w14:paraId="3BF9EBED" w14:textId="77777777">
      <w:pPr>
        <w:rPr>
          <w:b/>
          <w:bCs/>
        </w:rPr>
      </w:pPr>
    </w:p>
    <w:p w:rsidRPr="00AE5436" w:rsidR="00D800EE" w:rsidP="00D800EE" w:rsidRDefault="00D800EE" w14:paraId="7DDCB4FE" w14:textId="77777777">
      <w:pPr>
        <w:rPr>
          <w:b/>
          <w:bCs/>
        </w:rPr>
      </w:pPr>
      <w:r w:rsidRPr="00AE5436">
        <w:rPr>
          <w:b/>
          <w:bCs/>
        </w:rPr>
        <w:t>Antwoord 9 en 10</w:t>
      </w:r>
    </w:p>
    <w:p w:rsidRPr="00AE5436" w:rsidR="00D800EE" w:rsidP="00D800EE" w:rsidRDefault="00D800EE" w14:paraId="17186292" w14:textId="77777777">
      <w:r w:rsidRPr="00AE5436">
        <w:t xml:space="preserve">Ik volg de ontwikkelingen en aanbevelingen op </w:t>
      </w:r>
      <w:r w:rsidR="004B3555">
        <w:t xml:space="preserve">het </w:t>
      </w:r>
      <w:r w:rsidRPr="00AE5436">
        <w:t xml:space="preserve">gebied van staatsdeelnemingen vanuit </w:t>
      </w:r>
      <w:r w:rsidR="004B3555">
        <w:t xml:space="preserve">de </w:t>
      </w:r>
      <w:r w:rsidRPr="00AE5436">
        <w:t xml:space="preserve">OESO met veel interesse, zoals </w:t>
      </w:r>
      <w:r w:rsidR="0029052D">
        <w:t xml:space="preserve">eerder </w:t>
      </w:r>
      <w:r w:rsidRPr="00AE5436">
        <w:t xml:space="preserve">aangegeven </w:t>
      </w:r>
      <w:r w:rsidR="0029052D">
        <w:t>bij vraag</w:t>
      </w:r>
      <w:r w:rsidR="00391448">
        <w:t xml:space="preserve"> 7 en</w:t>
      </w:r>
      <w:r w:rsidRPr="00AE5436">
        <w:t xml:space="preserve"> </w:t>
      </w:r>
      <w:r w:rsidR="00087E79">
        <w:t>8</w:t>
      </w:r>
      <w:r w:rsidRPr="00AE5436">
        <w:t xml:space="preserve">. Deze aanbevelingen zullen </w:t>
      </w:r>
      <w:r w:rsidR="0029052D">
        <w:t>bij</w:t>
      </w:r>
      <w:r w:rsidRPr="00AE5436" w:rsidR="0029052D">
        <w:t xml:space="preserve"> </w:t>
      </w:r>
      <w:r w:rsidRPr="00AE5436">
        <w:t>de periodieke beleidsdoorlichting worden</w:t>
      </w:r>
      <w:r w:rsidR="0029052D">
        <w:t xml:space="preserve"> meegenomen</w:t>
      </w:r>
      <w:r w:rsidRPr="00AE5436">
        <w:t>.</w:t>
      </w:r>
    </w:p>
    <w:p w:rsidR="00CA475E" w:rsidRDefault="00CA475E" w14:paraId="1D8A3CE7" w14:textId="77777777">
      <w:pPr>
        <w:pStyle w:val="Verdana7"/>
      </w:pPr>
    </w:p>
    <w:sectPr w:rsidR="00CA475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6C29" w14:textId="77777777" w:rsidR="0059163C" w:rsidRDefault="0059163C">
      <w:pPr>
        <w:spacing w:line="240" w:lineRule="auto"/>
      </w:pPr>
      <w:r>
        <w:separator/>
      </w:r>
    </w:p>
  </w:endnote>
  <w:endnote w:type="continuationSeparator" w:id="0">
    <w:p w14:paraId="46E3B081" w14:textId="77777777" w:rsidR="0059163C" w:rsidRDefault="00591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F0CA" w14:textId="77777777" w:rsidR="0059163C" w:rsidRDefault="0059163C">
      <w:pPr>
        <w:spacing w:line="240" w:lineRule="auto"/>
      </w:pPr>
      <w:r>
        <w:separator/>
      </w:r>
    </w:p>
  </w:footnote>
  <w:footnote w:type="continuationSeparator" w:id="0">
    <w:p w14:paraId="06C1BEA0" w14:textId="77777777" w:rsidR="0059163C" w:rsidRDefault="0059163C">
      <w:pPr>
        <w:spacing w:line="240" w:lineRule="auto"/>
      </w:pPr>
      <w:r>
        <w:continuationSeparator/>
      </w:r>
    </w:p>
  </w:footnote>
  <w:footnote w:id="1">
    <w:p w14:paraId="41F205F2" w14:textId="77777777" w:rsidR="00B53F40" w:rsidRPr="00087E79" w:rsidRDefault="00B53F40" w:rsidP="00B53F40">
      <w:pPr>
        <w:pStyle w:val="Voetnoottekst"/>
        <w:rPr>
          <w:rFonts w:ascii="Verdana" w:hAnsi="Verdana"/>
          <w:sz w:val="14"/>
          <w:szCs w:val="14"/>
        </w:rPr>
      </w:pPr>
      <w:r w:rsidRPr="00087E79">
        <w:rPr>
          <w:rStyle w:val="Voetnootmarkering"/>
          <w:rFonts w:ascii="Verdana" w:hAnsi="Verdana"/>
          <w:sz w:val="14"/>
          <w:szCs w:val="14"/>
        </w:rPr>
        <w:footnoteRef/>
      </w:r>
      <w:r w:rsidRPr="00087E79">
        <w:rPr>
          <w:rFonts w:ascii="Verdana" w:hAnsi="Verdana"/>
          <w:sz w:val="14"/>
          <w:szCs w:val="14"/>
        </w:rPr>
        <w:t xml:space="preserve"> </w:t>
      </w:r>
      <w:r w:rsidR="00EF27BF">
        <w:rPr>
          <w:rFonts w:ascii="Verdana" w:hAnsi="Verdana"/>
          <w:sz w:val="14"/>
          <w:szCs w:val="14"/>
        </w:rPr>
        <w:t>V</w:t>
      </w:r>
      <w:r w:rsidRPr="00087E79">
        <w:rPr>
          <w:rFonts w:ascii="Verdana" w:hAnsi="Verdana"/>
          <w:sz w:val="14"/>
          <w:szCs w:val="14"/>
        </w:rPr>
        <w:t xml:space="preserve">erordening (EG) nr. 1370/2007 van het Europees Parlement en de Raad van 23 oktober 2007.  </w:t>
      </w:r>
    </w:p>
  </w:footnote>
  <w:footnote w:id="2">
    <w:p w14:paraId="7CDADCD8" w14:textId="77777777" w:rsidR="00F9171E" w:rsidRPr="00087E79" w:rsidRDefault="00F9171E">
      <w:pPr>
        <w:pStyle w:val="Voetnoottekst"/>
        <w:rPr>
          <w:rFonts w:ascii="Verdana" w:hAnsi="Verdana"/>
          <w:sz w:val="14"/>
          <w:szCs w:val="14"/>
        </w:rPr>
      </w:pPr>
      <w:r w:rsidRPr="00087E79">
        <w:rPr>
          <w:rStyle w:val="Voetnootmarkering"/>
          <w:rFonts w:ascii="Verdana" w:hAnsi="Verdana"/>
          <w:sz w:val="14"/>
          <w:szCs w:val="14"/>
        </w:rPr>
        <w:footnoteRef/>
      </w:r>
      <w:r w:rsidRPr="00087E79">
        <w:rPr>
          <w:rFonts w:ascii="Verdana" w:hAnsi="Verdana"/>
          <w:sz w:val="14"/>
          <w:szCs w:val="14"/>
        </w:rPr>
        <w:t xml:space="preserve"> Kamerstukken II 2024/25, 29023, nr. 553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4AF1" w14:textId="77777777" w:rsidR="00CA475E" w:rsidRDefault="0059163C">
    <w:r>
      <w:rPr>
        <w:noProof/>
      </w:rPr>
      <mc:AlternateContent>
        <mc:Choice Requires="wps">
          <w:drawing>
            <wp:anchor distT="0" distB="0" distL="0" distR="0" simplePos="0" relativeHeight="251652096" behindDoc="0" locked="1" layoutInCell="1" allowOverlap="1" wp14:anchorId="6D78B3FD" wp14:editId="4A9DF26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40A39D" w14:textId="77777777" w:rsidR="00CA475E" w:rsidRDefault="0059163C">
                          <w:pPr>
                            <w:pStyle w:val="StandaardReferentiegegevensKop"/>
                          </w:pPr>
                          <w:r>
                            <w:t>Directie Deelnemingen</w:t>
                          </w:r>
                        </w:p>
                        <w:p w14:paraId="11D1ACDB" w14:textId="77777777" w:rsidR="00CA475E" w:rsidRDefault="00CA475E">
                          <w:pPr>
                            <w:pStyle w:val="WitregelW1"/>
                          </w:pPr>
                        </w:p>
                        <w:p w14:paraId="33E119E9" w14:textId="77777777" w:rsidR="00CA475E" w:rsidRDefault="0059163C">
                          <w:pPr>
                            <w:pStyle w:val="StandaardReferentiegegevensKop"/>
                          </w:pPr>
                          <w:r>
                            <w:t>Ons kenmerk</w:t>
                          </w:r>
                        </w:p>
                        <w:p w14:paraId="5DABDD01" w14:textId="77777777" w:rsidR="008B176B" w:rsidRDefault="00E346D5">
                          <w:pPr>
                            <w:pStyle w:val="StandaardReferentiegegevens"/>
                          </w:pPr>
                          <w:r>
                            <w:fldChar w:fldCharType="begin"/>
                          </w:r>
                          <w:r>
                            <w:instrText xml:space="preserve"> DOCPROPERTY  "Kenmerk"  \* MERGEFORMAT </w:instrText>
                          </w:r>
                          <w:r>
                            <w:fldChar w:fldCharType="separate"/>
                          </w:r>
                          <w:r>
                            <w:t>2025-0000084032</w:t>
                          </w:r>
                          <w:r>
                            <w:fldChar w:fldCharType="end"/>
                          </w:r>
                        </w:p>
                      </w:txbxContent>
                    </wps:txbx>
                    <wps:bodyPr vert="horz" wrap="square" lIns="0" tIns="0" rIns="0" bIns="0" anchor="t" anchorCtr="0"/>
                  </wps:wsp>
                </a:graphicData>
              </a:graphic>
            </wp:anchor>
          </w:drawing>
        </mc:Choice>
        <mc:Fallback>
          <w:pict>
            <v:shapetype w14:anchorId="6D78B3F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40A39D" w14:textId="77777777" w:rsidR="00CA475E" w:rsidRDefault="0059163C">
                    <w:pPr>
                      <w:pStyle w:val="StandaardReferentiegegevensKop"/>
                    </w:pPr>
                    <w:r>
                      <w:t>Directie Deelnemingen</w:t>
                    </w:r>
                  </w:p>
                  <w:p w14:paraId="11D1ACDB" w14:textId="77777777" w:rsidR="00CA475E" w:rsidRDefault="00CA475E">
                    <w:pPr>
                      <w:pStyle w:val="WitregelW1"/>
                    </w:pPr>
                  </w:p>
                  <w:p w14:paraId="33E119E9" w14:textId="77777777" w:rsidR="00CA475E" w:rsidRDefault="0059163C">
                    <w:pPr>
                      <w:pStyle w:val="StandaardReferentiegegevensKop"/>
                    </w:pPr>
                    <w:r>
                      <w:t>Ons kenmerk</w:t>
                    </w:r>
                  </w:p>
                  <w:p w14:paraId="5DABDD01" w14:textId="77777777" w:rsidR="008B176B" w:rsidRDefault="00E346D5">
                    <w:pPr>
                      <w:pStyle w:val="StandaardReferentiegegevens"/>
                    </w:pPr>
                    <w:r>
                      <w:fldChar w:fldCharType="begin"/>
                    </w:r>
                    <w:r>
                      <w:instrText xml:space="preserve"> DOCPROPERTY  "Kenmerk"  \* MERGEFORMAT </w:instrText>
                    </w:r>
                    <w:r>
                      <w:fldChar w:fldCharType="separate"/>
                    </w:r>
                    <w:r>
                      <w:t>2025-0000084032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689503" wp14:editId="4F294DC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C44C18" w14:textId="77777777" w:rsidR="008B176B" w:rsidRDefault="00E346D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68950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FC44C18" w14:textId="77777777" w:rsidR="008B176B" w:rsidRDefault="00E346D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99EC9C" wp14:editId="72171FA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3294B47" w14:textId="77777777" w:rsidR="008B176B" w:rsidRDefault="00E346D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99EC9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3294B47" w14:textId="77777777" w:rsidR="008B176B" w:rsidRDefault="00E346D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0FAF" w14:textId="77777777" w:rsidR="00CA475E" w:rsidRDefault="0059163C">
    <w:pPr>
      <w:spacing w:after="7029" w:line="14" w:lineRule="exact"/>
    </w:pPr>
    <w:r>
      <w:rPr>
        <w:noProof/>
      </w:rPr>
      <mc:AlternateContent>
        <mc:Choice Requires="wps">
          <w:drawing>
            <wp:anchor distT="0" distB="0" distL="0" distR="0" simplePos="0" relativeHeight="251655168" behindDoc="0" locked="1" layoutInCell="1" allowOverlap="1" wp14:anchorId="7C25EA42" wp14:editId="5598E6C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88B4C9E" w14:textId="77777777" w:rsidR="00CA475E" w:rsidRDefault="0059163C">
                          <w:pPr>
                            <w:spacing w:line="240" w:lineRule="auto"/>
                          </w:pPr>
                          <w:r>
                            <w:rPr>
                              <w:noProof/>
                            </w:rPr>
                            <w:drawing>
                              <wp:inline distT="0" distB="0" distL="0" distR="0" wp14:anchorId="68297EA4" wp14:editId="1AEC421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25EA4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88B4C9E" w14:textId="77777777" w:rsidR="00CA475E" w:rsidRDefault="0059163C">
                    <w:pPr>
                      <w:spacing w:line="240" w:lineRule="auto"/>
                    </w:pPr>
                    <w:r>
                      <w:rPr>
                        <w:noProof/>
                      </w:rPr>
                      <w:drawing>
                        <wp:inline distT="0" distB="0" distL="0" distR="0" wp14:anchorId="68297EA4" wp14:editId="1AEC421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5DA436C" wp14:editId="01596BF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33BD433" w14:textId="77777777" w:rsidR="0059163C" w:rsidRDefault="0059163C"/>
                      </w:txbxContent>
                    </wps:txbx>
                    <wps:bodyPr vert="horz" wrap="square" lIns="0" tIns="0" rIns="0" bIns="0" anchor="t" anchorCtr="0"/>
                  </wps:wsp>
                </a:graphicData>
              </a:graphic>
            </wp:anchor>
          </w:drawing>
        </mc:Choice>
        <mc:Fallback>
          <w:pict>
            <v:shape w14:anchorId="65DA436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33BD433" w14:textId="77777777" w:rsidR="0059163C" w:rsidRDefault="0059163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909603" wp14:editId="6BD7C76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424982E" w14:textId="77777777" w:rsidR="00CA475E" w:rsidRDefault="0059163C">
                          <w:pPr>
                            <w:pStyle w:val="StandaardReferentiegegevensKop"/>
                          </w:pPr>
                          <w:r>
                            <w:t>Directie Deelnemingen</w:t>
                          </w:r>
                        </w:p>
                        <w:p w14:paraId="1AEEF43B" w14:textId="77777777" w:rsidR="00CA475E" w:rsidRDefault="00CA475E">
                          <w:pPr>
                            <w:pStyle w:val="WitregelW1"/>
                          </w:pPr>
                        </w:p>
                        <w:p w14:paraId="5C1C34E7" w14:textId="77777777" w:rsidR="00CA475E" w:rsidRDefault="0059163C">
                          <w:pPr>
                            <w:pStyle w:val="StandaardReferentiegegevens"/>
                          </w:pPr>
                          <w:r>
                            <w:t>Korte Voorhout 7</w:t>
                          </w:r>
                        </w:p>
                        <w:p w14:paraId="412667F8" w14:textId="77777777" w:rsidR="00CA475E" w:rsidRDefault="0059163C">
                          <w:pPr>
                            <w:pStyle w:val="StandaardReferentiegegevens"/>
                          </w:pPr>
                          <w:r>
                            <w:t>2511 CW  'S-GRAVENHAGE</w:t>
                          </w:r>
                        </w:p>
                        <w:p w14:paraId="796F7E11" w14:textId="77777777" w:rsidR="00CA475E" w:rsidRPr="0059163C" w:rsidRDefault="0059163C">
                          <w:pPr>
                            <w:pStyle w:val="StandaardReferentiegegevens"/>
                            <w:rPr>
                              <w:lang w:val="es-ES"/>
                            </w:rPr>
                          </w:pPr>
                          <w:r w:rsidRPr="0059163C">
                            <w:rPr>
                              <w:lang w:val="es-ES"/>
                            </w:rPr>
                            <w:t>POSTBUS 20201</w:t>
                          </w:r>
                        </w:p>
                        <w:p w14:paraId="45443E5F" w14:textId="77777777" w:rsidR="00CA475E" w:rsidRPr="0059163C" w:rsidRDefault="0059163C">
                          <w:pPr>
                            <w:pStyle w:val="StandaardReferentiegegevens"/>
                            <w:rPr>
                              <w:lang w:val="es-ES"/>
                            </w:rPr>
                          </w:pPr>
                          <w:r w:rsidRPr="0059163C">
                            <w:rPr>
                              <w:lang w:val="es-ES"/>
                            </w:rPr>
                            <w:t xml:space="preserve">2500 </w:t>
                          </w:r>
                          <w:proofErr w:type="gramStart"/>
                          <w:r w:rsidRPr="0059163C">
                            <w:rPr>
                              <w:lang w:val="es-ES"/>
                            </w:rPr>
                            <w:t>EE  '</w:t>
                          </w:r>
                          <w:proofErr w:type="gramEnd"/>
                          <w:r w:rsidRPr="0059163C">
                            <w:rPr>
                              <w:lang w:val="es-ES"/>
                            </w:rPr>
                            <w:t>S-GRAVENHAGE</w:t>
                          </w:r>
                        </w:p>
                        <w:p w14:paraId="6619A770" w14:textId="77777777" w:rsidR="00CA475E" w:rsidRPr="0059163C" w:rsidRDefault="0059163C">
                          <w:pPr>
                            <w:pStyle w:val="StandaardReferentiegegevens"/>
                            <w:rPr>
                              <w:lang w:val="es-ES"/>
                            </w:rPr>
                          </w:pPr>
                          <w:r w:rsidRPr="0059163C">
                            <w:rPr>
                              <w:lang w:val="es-ES"/>
                            </w:rPr>
                            <w:t>www.rijksoverheid.nl/fin</w:t>
                          </w:r>
                        </w:p>
                        <w:p w14:paraId="0139673B" w14:textId="77777777" w:rsidR="00CA475E" w:rsidRPr="0059163C" w:rsidRDefault="00CA475E">
                          <w:pPr>
                            <w:pStyle w:val="WitregelW2"/>
                            <w:rPr>
                              <w:lang w:val="es-ES"/>
                            </w:rPr>
                          </w:pPr>
                        </w:p>
                        <w:p w14:paraId="1239F95C" w14:textId="77777777" w:rsidR="00CA475E" w:rsidRDefault="0059163C">
                          <w:pPr>
                            <w:pStyle w:val="StandaardReferentiegegevensKop"/>
                          </w:pPr>
                          <w:r>
                            <w:t>Ons kenmerk</w:t>
                          </w:r>
                        </w:p>
                        <w:p w14:paraId="551FF75E" w14:textId="77777777" w:rsidR="008B176B" w:rsidRDefault="00E346D5">
                          <w:pPr>
                            <w:pStyle w:val="StandaardReferentiegegevens"/>
                          </w:pPr>
                          <w:r>
                            <w:fldChar w:fldCharType="begin"/>
                          </w:r>
                          <w:r>
                            <w:instrText xml:space="preserve"> DOCPROPERTY  "Kenmerk"  \* MERGEFORMAT </w:instrText>
                          </w:r>
                          <w:r>
                            <w:fldChar w:fldCharType="separate"/>
                          </w:r>
                          <w:r>
                            <w:t>2025-0000084032</w:t>
                          </w:r>
                          <w:r>
                            <w:fldChar w:fldCharType="end"/>
                          </w:r>
                        </w:p>
                        <w:p w14:paraId="4661B84A" w14:textId="77777777" w:rsidR="00CA475E" w:rsidRDefault="00CA475E">
                          <w:pPr>
                            <w:pStyle w:val="WitregelW1"/>
                          </w:pPr>
                        </w:p>
                        <w:p w14:paraId="2DE7B6AA" w14:textId="77777777" w:rsidR="00CA475E" w:rsidRDefault="0059163C">
                          <w:pPr>
                            <w:pStyle w:val="StandaardReferentiegegevensKop"/>
                          </w:pPr>
                          <w:r>
                            <w:t>Uw brief (kenmerk)</w:t>
                          </w:r>
                        </w:p>
                        <w:p w14:paraId="2D57720C" w14:textId="77777777" w:rsidR="008B176B" w:rsidRDefault="00E346D5">
                          <w:pPr>
                            <w:pStyle w:val="StandaardReferentiegegevens"/>
                          </w:pPr>
                          <w:r>
                            <w:fldChar w:fldCharType="begin"/>
                          </w:r>
                          <w:r>
                            <w:instrText xml:space="preserve"> DOCPROPERTY  "UwKenmerk"  \* MERGEFORMAT </w:instrText>
                          </w:r>
                          <w:r>
                            <w:fldChar w:fldCharType="end"/>
                          </w:r>
                        </w:p>
                        <w:p w14:paraId="0EBF0B7B" w14:textId="77777777" w:rsidR="00CA475E" w:rsidRDefault="00CA475E">
                          <w:pPr>
                            <w:pStyle w:val="WitregelW1"/>
                          </w:pPr>
                        </w:p>
                        <w:p w14:paraId="52282E59" w14:textId="77777777" w:rsidR="00CA475E" w:rsidRDefault="0059163C">
                          <w:pPr>
                            <w:pStyle w:val="StandaardReferentiegegevensKop"/>
                          </w:pPr>
                          <w:r>
                            <w:t>Bijlagen</w:t>
                          </w:r>
                        </w:p>
                        <w:p w14:paraId="6A86DCCE" w14:textId="77777777" w:rsidR="00CA475E" w:rsidRDefault="0059163C">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E90960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424982E" w14:textId="77777777" w:rsidR="00CA475E" w:rsidRDefault="0059163C">
                    <w:pPr>
                      <w:pStyle w:val="StandaardReferentiegegevensKop"/>
                    </w:pPr>
                    <w:r>
                      <w:t>Directie Deelnemingen</w:t>
                    </w:r>
                  </w:p>
                  <w:p w14:paraId="1AEEF43B" w14:textId="77777777" w:rsidR="00CA475E" w:rsidRDefault="00CA475E">
                    <w:pPr>
                      <w:pStyle w:val="WitregelW1"/>
                    </w:pPr>
                  </w:p>
                  <w:p w14:paraId="5C1C34E7" w14:textId="77777777" w:rsidR="00CA475E" w:rsidRDefault="0059163C">
                    <w:pPr>
                      <w:pStyle w:val="StandaardReferentiegegevens"/>
                    </w:pPr>
                    <w:r>
                      <w:t>Korte Voorhout 7</w:t>
                    </w:r>
                  </w:p>
                  <w:p w14:paraId="412667F8" w14:textId="77777777" w:rsidR="00CA475E" w:rsidRDefault="0059163C">
                    <w:pPr>
                      <w:pStyle w:val="StandaardReferentiegegevens"/>
                    </w:pPr>
                    <w:r>
                      <w:t>2511 CW  'S-GRAVENHAGE</w:t>
                    </w:r>
                  </w:p>
                  <w:p w14:paraId="796F7E11" w14:textId="77777777" w:rsidR="00CA475E" w:rsidRPr="0059163C" w:rsidRDefault="0059163C">
                    <w:pPr>
                      <w:pStyle w:val="StandaardReferentiegegevens"/>
                      <w:rPr>
                        <w:lang w:val="es-ES"/>
                      </w:rPr>
                    </w:pPr>
                    <w:r w:rsidRPr="0059163C">
                      <w:rPr>
                        <w:lang w:val="es-ES"/>
                      </w:rPr>
                      <w:t>POSTBUS 20201</w:t>
                    </w:r>
                  </w:p>
                  <w:p w14:paraId="45443E5F" w14:textId="77777777" w:rsidR="00CA475E" w:rsidRPr="0059163C" w:rsidRDefault="0059163C">
                    <w:pPr>
                      <w:pStyle w:val="StandaardReferentiegegevens"/>
                      <w:rPr>
                        <w:lang w:val="es-ES"/>
                      </w:rPr>
                    </w:pPr>
                    <w:r w:rsidRPr="0059163C">
                      <w:rPr>
                        <w:lang w:val="es-ES"/>
                      </w:rPr>
                      <w:t xml:space="preserve">2500 </w:t>
                    </w:r>
                    <w:proofErr w:type="gramStart"/>
                    <w:r w:rsidRPr="0059163C">
                      <w:rPr>
                        <w:lang w:val="es-ES"/>
                      </w:rPr>
                      <w:t>EE  '</w:t>
                    </w:r>
                    <w:proofErr w:type="gramEnd"/>
                    <w:r w:rsidRPr="0059163C">
                      <w:rPr>
                        <w:lang w:val="es-ES"/>
                      </w:rPr>
                      <w:t>S-GRAVENHAGE</w:t>
                    </w:r>
                  </w:p>
                  <w:p w14:paraId="6619A770" w14:textId="77777777" w:rsidR="00CA475E" w:rsidRPr="0059163C" w:rsidRDefault="0059163C">
                    <w:pPr>
                      <w:pStyle w:val="StandaardReferentiegegevens"/>
                      <w:rPr>
                        <w:lang w:val="es-ES"/>
                      </w:rPr>
                    </w:pPr>
                    <w:r w:rsidRPr="0059163C">
                      <w:rPr>
                        <w:lang w:val="es-ES"/>
                      </w:rPr>
                      <w:t>www.rijksoverheid.nl/fin</w:t>
                    </w:r>
                  </w:p>
                  <w:p w14:paraId="0139673B" w14:textId="77777777" w:rsidR="00CA475E" w:rsidRPr="0059163C" w:rsidRDefault="00CA475E">
                    <w:pPr>
                      <w:pStyle w:val="WitregelW2"/>
                      <w:rPr>
                        <w:lang w:val="es-ES"/>
                      </w:rPr>
                    </w:pPr>
                  </w:p>
                  <w:p w14:paraId="1239F95C" w14:textId="77777777" w:rsidR="00CA475E" w:rsidRDefault="0059163C">
                    <w:pPr>
                      <w:pStyle w:val="StandaardReferentiegegevensKop"/>
                    </w:pPr>
                    <w:r>
                      <w:t>Ons kenmerk</w:t>
                    </w:r>
                  </w:p>
                  <w:p w14:paraId="551FF75E" w14:textId="77777777" w:rsidR="008B176B" w:rsidRDefault="00E346D5">
                    <w:pPr>
                      <w:pStyle w:val="StandaardReferentiegegevens"/>
                    </w:pPr>
                    <w:r>
                      <w:fldChar w:fldCharType="begin"/>
                    </w:r>
                    <w:r>
                      <w:instrText xml:space="preserve"> DOCPROPERTY  "Kenmerk"  \* MERGEFORMAT </w:instrText>
                    </w:r>
                    <w:r>
                      <w:fldChar w:fldCharType="separate"/>
                    </w:r>
                    <w:r>
                      <w:t>2025-0000084032</w:t>
                    </w:r>
                    <w:r>
                      <w:fldChar w:fldCharType="end"/>
                    </w:r>
                  </w:p>
                  <w:p w14:paraId="4661B84A" w14:textId="77777777" w:rsidR="00CA475E" w:rsidRDefault="00CA475E">
                    <w:pPr>
                      <w:pStyle w:val="WitregelW1"/>
                    </w:pPr>
                  </w:p>
                  <w:p w14:paraId="2DE7B6AA" w14:textId="77777777" w:rsidR="00CA475E" w:rsidRDefault="0059163C">
                    <w:pPr>
                      <w:pStyle w:val="StandaardReferentiegegevensKop"/>
                    </w:pPr>
                    <w:r>
                      <w:t>Uw brief (kenmerk)</w:t>
                    </w:r>
                  </w:p>
                  <w:p w14:paraId="2D57720C" w14:textId="77777777" w:rsidR="008B176B" w:rsidRDefault="00E346D5">
                    <w:pPr>
                      <w:pStyle w:val="StandaardReferentiegegevens"/>
                    </w:pPr>
                    <w:r>
                      <w:fldChar w:fldCharType="begin"/>
                    </w:r>
                    <w:r>
                      <w:instrText xml:space="preserve"> DOCPROPERTY  "UwKenmerk"  \* MERGEFORMAT </w:instrText>
                    </w:r>
                    <w:r>
                      <w:fldChar w:fldCharType="end"/>
                    </w:r>
                  </w:p>
                  <w:p w14:paraId="0EBF0B7B" w14:textId="77777777" w:rsidR="00CA475E" w:rsidRDefault="00CA475E">
                    <w:pPr>
                      <w:pStyle w:val="WitregelW1"/>
                    </w:pPr>
                  </w:p>
                  <w:p w14:paraId="52282E59" w14:textId="77777777" w:rsidR="00CA475E" w:rsidRDefault="0059163C">
                    <w:pPr>
                      <w:pStyle w:val="StandaardReferentiegegevensKop"/>
                    </w:pPr>
                    <w:r>
                      <w:t>Bijlagen</w:t>
                    </w:r>
                  </w:p>
                  <w:p w14:paraId="6A86DCCE" w14:textId="77777777" w:rsidR="00CA475E" w:rsidRDefault="0059163C">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009CFAD" wp14:editId="2370F31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0200D16" w14:textId="77777777" w:rsidR="00CA475E" w:rsidRDefault="0059163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009CFA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0200D16" w14:textId="77777777" w:rsidR="00CA475E" w:rsidRDefault="0059163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F2AB1FE" wp14:editId="63FB21A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E08C37F" w14:textId="77777777" w:rsidR="008B176B" w:rsidRDefault="00E346D5">
                          <w:pPr>
                            <w:pStyle w:val="Rubricering"/>
                          </w:pPr>
                          <w:r>
                            <w:fldChar w:fldCharType="begin"/>
                          </w:r>
                          <w:r>
                            <w:instrText xml:space="preserve"> DOCPROPERTY  "Rubricering"  \* MERGEFORMAT </w:instrText>
                          </w:r>
                          <w:r>
                            <w:fldChar w:fldCharType="end"/>
                          </w:r>
                        </w:p>
                        <w:p w14:paraId="5140B095" w14:textId="77777777" w:rsidR="00CA475E" w:rsidRDefault="0059163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F2AB1F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E08C37F" w14:textId="77777777" w:rsidR="008B176B" w:rsidRDefault="00E346D5">
                    <w:pPr>
                      <w:pStyle w:val="Rubricering"/>
                    </w:pPr>
                    <w:r>
                      <w:fldChar w:fldCharType="begin"/>
                    </w:r>
                    <w:r>
                      <w:instrText xml:space="preserve"> DOCPROPERTY  "Rubricering"  \* MERGEFORMAT </w:instrText>
                    </w:r>
                    <w:r>
                      <w:fldChar w:fldCharType="end"/>
                    </w:r>
                  </w:p>
                  <w:p w14:paraId="5140B095" w14:textId="77777777" w:rsidR="00CA475E" w:rsidRDefault="0059163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480A32" wp14:editId="4ABBEEE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EE0769" w14:textId="77777777" w:rsidR="008B176B" w:rsidRDefault="00E346D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480A3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FEE0769" w14:textId="77777777" w:rsidR="008B176B" w:rsidRDefault="00E346D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6C95D2D" wp14:editId="16085CD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A475E" w14:paraId="2A3E275D" w14:textId="77777777">
                            <w:trPr>
                              <w:trHeight w:val="200"/>
                            </w:trPr>
                            <w:tc>
                              <w:tcPr>
                                <w:tcW w:w="1140" w:type="dxa"/>
                              </w:tcPr>
                              <w:p w14:paraId="2679AF79" w14:textId="77777777" w:rsidR="00CA475E" w:rsidRDefault="00CA475E"/>
                            </w:tc>
                            <w:tc>
                              <w:tcPr>
                                <w:tcW w:w="5400" w:type="dxa"/>
                              </w:tcPr>
                              <w:p w14:paraId="254D86EE" w14:textId="77777777" w:rsidR="00CA475E" w:rsidRDefault="00CA475E"/>
                            </w:tc>
                          </w:tr>
                          <w:tr w:rsidR="00CA475E" w14:paraId="70A1A17F" w14:textId="77777777">
                            <w:trPr>
                              <w:trHeight w:val="240"/>
                            </w:trPr>
                            <w:tc>
                              <w:tcPr>
                                <w:tcW w:w="1140" w:type="dxa"/>
                              </w:tcPr>
                              <w:p w14:paraId="2D78D887" w14:textId="77777777" w:rsidR="00CA475E" w:rsidRDefault="0059163C">
                                <w:r>
                                  <w:t>Datum</w:t>
                                </w:r>
                              </w:p>
                            </w:tc>
                            <w:tc>
                              <w:tcPr>
                                <w:tcW w:w="5400" w:type="dxa"/>
                              </w:tcPr>
                              <w:p w14:paraId="1017804C" w14:textId="75C51C0F" w:rsidR="00CA475E" w:rsidRDefault="00E346D5">
                                <w:r>
                                  <w:t>27 maart 2025</w:t>
                                </w:r>
                              </w:p>
                            </w:tc>
                          </w:tr>
                          <w:tr w:rsidR="00CA475E" w14:paraId="20F2CB16" w14:textId="77777777">
                            <w:trPr>
                              <w:trHeight w:val="240"/>
                            </w:trPr>
                            <w:tc>
                              <w:tcPr>
                                <w:tcW w:w="1140" w:type="dxa"/>
                              </w:tcPr>
                              <w:p w14:paraId="03BD86B1" w14:textId="77777777" w:rsidR="00CA475E" w:rsidRDefault="0059163C">
                                <w:r>
                                  <w:t>Betreft</w:t>
                                </w:r>
                              </w:p>
                            </w:tc>
                            <w:tc>
                              <w:tcPr>
                                <w:tcW w:w="5400" w:type="dxa"/>
                              </w:tcPr>
                              <w:p w14:paraId="18E4EA07" w14:textId="77777777" w:rsidR="008B176B" w:rsidRDefault="00E346D5">
                                <w:r>
                                  <w:fldChar w:fldCharType="begin"/>
                                </w:r>
                                <w:r>
                                  <w:instrText xml:space="preserve"> DOCPROPERTY  "Onderwerp"  \* MERGEFORMAT </w:instrText>
                                </w:r>
                                <w:r>
                                  <w:fldChar w:fldCharType="separate"/>
                                </w:r>
                                <w:r>
                                  <w:t>Beantwoording Kamervragen over het bericht 'Beleid staatsdeelnemingen kan beter wat betreft marktverstoring en klimaatrisico's'</w:t>
                                </w:r>
                                <w:r>
                                  <w:fldChar w:fldCharType="end"/>
                                </w:r>
                              </w:p>
                            </w:tc>
                          </w:tr>
                          <w:tr w:rsidR="00CA475E" w14:paraId="57AFD63B" w14:textId="77777777">
                            <w:trPr>
                              <w:trHeight w:val="200"/>
                            </w:trPr>
                            <w:tc>
                              <w:tcPr>
                                <w:tcW w:w="1140" w:type="dxa"/>
                              </w:tcPr>
                              <w:p w14:paraId="1D65DBD8" w14:textId="77777777" w:rsidR="00CA475E" w:rsidRDefault="00CA475E"/>
                            </w:tc>
                            <w:tc>
                              <w:tcPr>
                                <w:tcW w:w="4738" w:type="dxa"/>
                              </w:tcPr>
                              <w:p w14:paraId="67AFA091" w14:textId="77777777" w:rsidR="00CA475E" w:rsidRDefault="00CA475E"/>
                            </w:tc>
                          </w:tr>
                        </w:tbl>
                        <w:p w14:paraId="0FBA836E" w14:textId="77777777" w:rsidR="0059163C" w:rsidRDefault="0059163C"/>
                      </w:txbxContent>
                    </wps:txbx>
                    <wps:bodyPr vert="horz" wrap="square" lIns="0" tIns="0" rIns="0" bIns="0" anchor="t" anchorCtr="0"/>
                  </wps:wsp>
                </a:graphicData>
              </a:graphic>
            </wp:anchor>
          </w:drawing>
        </mc:Choice>
        <mc:Fallback>
          <w:pict>
            <v:shape w14:anchorId="26C95D2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A475E" w14:paraId="2A3E275D" w14:textId="77777777">
                      <w:trPr>
                        <w:trHeight w:val="200"/>
                      </w:trPr>
                      <w:tc>
                        <w:tcPr>
                          <w:tcW w:w="1140" w:type="dxa"/>
                        </w:tcPr>
                        <w:p w14:paraId="2679AF79" w14:textId="77777777" w:rsidR="00CA475E" w:rsidRDefault="00CA475E"/>
                      </w:tc>
                      <w:tc>
                        <w:tcPr>
                          <w:tcW w:w="5400" w:type="dxa"/>
                        </w:tcPr>
                        <w:p w14:paraId="254D86EE" w14:textId="77777777" w:rsidR="00CA475E" w:rsidRDefault="00CA475E"/>
                      </w:tc>
                    </w:tr>
                    <w:tr w:rsidR="00CA475E" w14:paraId="70A1A17F" w14:textId="77777777">
                      <w:trPr>
                        <w:trHeight w:val="240"/>
                      </w:trPr>
                      <w:tc>
                        <w:tcPr>
                          <w:tcW w:w="1140" w:type="dxa"/>
                        </w:tcPr>
                        <w:p w14:paraId="2D78D887" w14:textId="77777777" w:rsidR="00CA475E" w:rsidRDefault="0059163C">
                          <w:r>
                            <w:t>Datum</w:t>
                          </w:r>
                        </w:p>
                      </w:tc>
                      <w:tc>
                        <w:tcPr>
                          <w:tcW w:w="5400" w:type="dxa"/>
                        </w:tcPr>
                        <w:p w14:paraId="1017804C" w14:textId="75C51C0F" w:rsidR="00CA475E" w:rsidRDefault="00E346D5">
                          <w:r>
                            <w:t>27 maart 2025</w:t>
                          </w:r>
                        </w:p>
                      </w:tc>
                    </w:tr>
                    <w:tr w:rsidR="00CA475E" w14:paraId="20F2CB16" w14:textId="77777777">
                      <w:trPr>
                        <w:trHeight w:val="240"/>
                      </w:trPr>
                      <w:tc>
                        <w:tcPr>
                          <w:tcW w:w="1140" w:type="dxa"/>
                        </w:tcPr>
                        <w:p w14:paraId="03BD86B1" w14:textId="77777777" w:rsidR="00CA475E" w:rsidRDefault="0059163C">
                          <w:r>
                            <w:t>Betreft</w:t>
                          </w:r>
                        </w:p>
                      </w:tc>
                      <w:tc>
                        <w:tcPr>
                          <w:tcW w:w="5400" w:type="dxa"/>
                        </w:tcPr>
                        <w:p w14:paraId="18E4EA07" w14:textId="77777777" w:rsidR="008B176B" w:rsidRDefault="00E346D5">
                          <w:r>
                            <w:fldChar w:fldCharType="begin"/>
                          </w:r>
                          <w:r>
                            <w:instrText xml:space="preserve"> DOCPROPERTY  "Onderwerp"  \* MERGEFORMAT </w:instrText>
                          </w:r>
                          <w:r>
                            <w:fldChar w:fldCharType="separate"/>
                          </w:r>
                          <w:r>
                            <w:t>Beantwoording Kamervragen over het bericht 'Beleid staatsdeelnemingen kan beter wat betreft marktverstoring en klimaatrisico's'</w:t>
                          </w:r>
                          <w:r>
                            <w:fldChar w:fldCharType="end"/>
                          </w:r>
                        </w:p>
                      </w:tc>
                    </w:tr>
                    <w:tr w:rsidR="00CA475E" w14:paraId="57AFD63B" w14:textId="77777777">
                      <w:trPr>
                        <w:trHeight w:val="200"/>
                      </w:trPr>
                      <w:tc>
                        <w:tcPr>
                          <w:tcW w:w="1140" w:type="dxa"/>
                        </w:tcPr>
                        <w:p w14:paraId="1D65DBD8" w14:textId="77777777" w:rsidR="00CA475E" w:rsidRDefault="00CA475E"/>
                      </w:tc>
                      <w:tc>
                        <w:tcPr>
                          <w:tcW w:w="4738" w:type="dxa"/>
                        </w:tcPr>
                        <w:p w14:paraId="67AFA091" w14:textId="77777777" w:rsidR="00CA475E" w:rsidRDefault="00CA475E"/>
                      </w:tc>
                    </w:tr>
                  </w:tbl>
                  <w:p w14:paraId="0FBA836E" w14:textId="77777777" w:rsidR="0059163C" w:rsidRDefault="0059163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DE879C" wp14:editId="49054DE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93DD6D" w14:textId="77777777" w:rsidR="008B176B" w:rsidRDefault="00E346D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9DE879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93DD6D" w14:textId="77777777" w:rsidR="008B176B" w:rsidRDefault="00E346D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8A75C6" wp14:editId="39D52B7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D10AA9C" w14:textId="77777777" w:rsidR="0059163C" w:rsidRDefault="0059163C"/>
                      </w:txbxContent>
                    </wps:txbx>
                    <wps:bodyPr vert="horz" wrap="square" lIns="0" tIns="0" rIns="0" bIns="0" anchor="t" anchorCtr="0"/>
                  </wps:wsp>
                </a:graphicData>
              </a:graphic>
            </wp:anchor>
          </w:drawing>
        </mc:Choice>
        <mc:Fallback>
          <w:pict>
            <v:shape w14:anchorId="6B8A75C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D10AA9C" w14:textId="77777777" w:rsidR="0059163C" w:rsidRDefault="0059163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E649E8"/>
    <w:multiLevelType w:val="multilevel"/>
    <w:tmpl w:val="E911EA1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9A25C7"/>
    <w:multiLevelType w:val="multilevel"/>
    <w:tmpl w:val="82C5629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6120B0"/>
    <w:multiLevelType w:val="multilevel"/>
    <w:tmpl w:val="40E7176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1DAC6"/>
    <w:multiLevelType w:val="multilevel"/>
    <w:tmpl w:val="331FEE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AE767E"/>
    <w:multiLevelType w:val="multilevel"/>
    <w:tmpl w:val="89CF3D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20CEEE"/>
    <w:multiLevelType w:val="multilevel"/>
    <w:tmpl w:val="7FE26B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30667852">
    <w:abstractNumId w:val="2"/>
  </w:num>
  <w:num w:numId="2" w16cid:durableId="636644781">
    <w:abstractNumId w:val="0"/>
  </w:num>
  <w:num w:numId="3" w16cid:durableId="1885143413">
    <w:abstractNumId w:val="5"/>
  </w:num>
  <w:num w:numId="4" w16cid:durableId="1557355739">
    <w:abstractNumId w:val="3"/>
  </w:num>
  <w:num w:numId="5" w16cid:durableId="1388187581">
    <w:abstractNumId w:val="1"/>
  </w:num>
  <w:num w:numId="6" w16cid:durableId="745955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5E"/>
    <w:rsid w:val="000018C3"/>
    <w:rsid w:val="0002119A"/>
    <w:rsid w:val="00062F2A"/>
    <w:rsid w:val="000644F4"/>
    <w:rsid w:val="00081EAD"/>
    <w:rsid w:val="00087E79"/>
    <w:rsid w:val="000A2E02"/>
    <w:rsid w:val="000E28F4"/>
    <w:rsid w:val="00245DA5"/>
    <w:rsid w:val="00272B9F"/>
    <w:rsid w:val="0029052D"/>
    <w:rsid w:val="002B0824"/>
    <w:rsid w:val="00382A3C"/>
    <w:rsid w:val="00391448"/>
    <w:rsid w:val="003E1337"/>
    <w:rsid w:val="004015CF"/>
    <w:rsid w:val="00441BD8"/>
    <w:rsid w:val="004B3555"/>
    <w:rsid w:val="004C5A55"/>
    <w:rsid w:val="0059163C"/>
    <w:rsid w:val="005C1728"/>
    <w:rsid w:val="005F0F12"/>
    <w:rsid w:val="00637CF2"/>
    <w:rsid w:val="006F09D1"/>
    <w:rsid w:val="007B0273"/>
    <w:rsid w:val="007D68B6"/>
    <w:rsid w:val="00854290"/>
    <w:rsid w:val="0089180D"/>
    <w:rsid w:val="008B176B"/>
    <w:rsid w:val="009427A8"/>
    <w:rsid w:val="00954EC1"/>
    <w:rsid w:val="00A110D2"/>
    <w:rsid w:val="00A96CEE"/>
    <w:rsid w:val="00AB6812"/>
    <w:rsid w:val="00AD5715"/>
    <w:rsid w:val="00B44456"/>
    <w:rsid w:val="00B53F40"/>
    <w:rsid w:val="00C8524B"/>
    <w:rsid w:val="00CA475E"/>
    <w:rsid w:val="00D103EC"/>
    <w:rsid w:val="00D800EE"/>
    <w:rsid w:val="00DA3421"/>
    <w:rsid w:val="00E346D5"/>
    <w:rsid w:val="00E77C7A"/>
    <w:rsid w:val="00E948E1"/>
    <w:rsid w:val="00E94936"/>
    <w:rsid w:val="00EA05C3"/>
    <w:rsid w:val="00ED23C5"/>
    <w:rsid w:val="00EF27BF"/>
    <w:rsid w:val="00F13583"/>
    <w:rsid w:val="00F9171E"/>
    <w:rsid w:val="00FC6202"/>
    <w:rsid w:val="1EB1E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0943C82"/>
  <w15:docId w15:val="{5083EB02-7EFB-4C75-86AA-6EFB307F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916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163C"/>
    <w:rPr>
      <w:rFonts w:ascii="Verdana" w:hAnsi="Verdana"/>
      <w:color w:val="000000"/>
      <w:sz w:val="18"/>
      <w:szCs w:val="18"/>
    </w:rPr>
  </w:style>
  <w:style w:type="paragraph" w:styleId="Voettekst">
    <w:name w:val="footer"/>
    <w:basedOn w:val="Standaard"/>
    <w:link w:val="VoettekstChar"/>
    <w:uiPriority w:val="99"/>
    <w:unhideWhenUsed/>
    <w:rsid w:val="0059163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163C"/>
    <w:rPr>
      <w:rFonts w:ascii="Verdana" w:hAnsi="Verdana"/>
      <w:color w:val="000000"/>
      <w:sz w:val="18"/>
      <w:szCs w:val="18"/>
    </w:rPr>
  </w:style>
  <w:style w:type="character" w:styleId="Verwijzingopmerking">
    <w:name w:val="annotation reference"/>
    <w:basedOn w:val="Standaardalinea-lettertype"/>
    <w:uiPriority w:val="99"/>
    <w:semiHidden/>
    <w:unhideWhenUsed/>
    <w:rsid w:val="00D800EE"/>
    <w:rPr>
      <w:sz w:val="16"/>
      <w:szCs w:val="16"/>
    </w:rPr>
  </w:style>
  <w:style w:type="paragraph" w:styleId="Tekstopmerking">
    <w:name w:val="annotation text"/>
    <w:basedOn w:val="Standaard"/>
    <w:link w:val="TekstopmerkingChar"/>
    <w:uiPriority w:val="99"/>
    <w:unhideWhenUsed/>
    <w:rsid w:val="00D800E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D800EE"/>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D800E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D800E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D800EE"/>
    <w:rPr>
      <w:vertAlign w:val="superscript"/>
    </w:rPr>
  </w:style>
  <w:style w:type="paragraph" w:styleId="Revisie">
    <w:name w:val="Revision"/>
    <w:hidden/>
    <w:uiPriority w:val="99"/>
    <w:semiHidden/>
    <w:rsid w:val="0029052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9052D"/>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9052D"/>
    <w:rPr>
      <w:rFonts w:ascii="Verdana" w:eastAsiaTheme="minorHAnsi" w:hAnsi="Verdana" w:cstheme="minorBidi"/>
      <w:b/>
      <w:bCs/>
      <w:color w:val="000000"/>
      <w:lang w:eastAsia="en-US"/>
    </w:rPr>
  </w:style>
  <w:style w:type="character" w:styleId="Onopgelostemelding">
    <w:name w:val="Unresolved Mention"/>
    <w:basedOn w:val="Standaardalinea-lettertype"/>
    <w:uiPriority w:val="99"/>
    <w:semiHidden/>
    <w:unhideWhenUsed/>
    <w:rsid w:val="00FC6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19931">
      <w:bodyDiv w:val="1"/>
      <w:marLeft w:val="0"/>
      <w:marRight w:val="0"/>
      <w:marTop w:val="0"/>
      <w:marBottom w:val="0"/>
      <w:divBdr>
        <w:top w:val="none" w:sz="0" w:space="0" w:color="auto"/>
        <w:left w:val="none" w:sz="0" w:space="0" w:color="auto"/>
        <w:bottom w:val="none" w:sz="0" w:space="0" w:color="auto"/>
        <w:right w:val="none" w:sz="0" w:space="0" w:color="auto"/>
      </w:divBdr>
    </w:div>
    <w:div w:id="193778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1140</ap:Words>
  <ap:Characters>6271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over het bericht 'Beleid staatsdeelnemingen kan beter wat betreft marktverstoring en klimaatrisico's'</vt:lpstr>
    </vt:vector>
  </ap:TitlesOfParts>
  <ap:LinksUpToDate>false</ap:LinksUpToDate>
  <ap:CharactersWithSpaces>7397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2025-03-27T13:59:00.0000000Z</dcterms:created>
  <dcterms:modified xsi:type="dcterms:W3CDTF">2025-03-27T13:59:00.0000000Z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over het bericht 'Beleid staatsdeelnemingen kan beter wat betreft marktverstoring en klimaatrisico's'</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2025-0000084032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over het bericht 'Beleid staatsdeelnemingen kan beter wat betreft marktverstoring en klimaatrisico's'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2025-03-20T09:52:10Z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1d050749-f924-4f53-a88a-83f81ff9f2fa</vt:lpwstr>
  </property>
  <property fmtid="{D5CDD505-2E9C-101B-9397-08002B2CF9AE}" pid="37" name="MSIP_Label_6800fede-0e59-47ad-af95-4e63bbdb932d_ContentBits">
    <vt:lpwstr>0</vt:lpwstr>
  </property>
</Properties>
</file>