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399BB8B2" w14:textId="77777777"/>
        <w:p w:rsidR="00241BB9" w:rsidRDefault="00000000" w14:paraId="260945C7" w14:textId="77777777">
          <w:pPr>
            <w:spacing w:line="240" w:lineRule="auto"/>
          </w:pPr>
        </w:p>
      </w:sdtContent>
    </w:sdt>
    <w:p w:rsidR="00CD5856" w:rsidRDefault="00CD5856" w14:paraId="4CC6B736" w14:textId="77777777">
      <w:pPr>
        <w:spacing w:line="240" w:lineRule="auto"/>
      </w:pPr>
    </w:p>
    <w:p w:rsidR="00CD5856" w:rsidRDefault="00CD5856" w14:paraId="7E6F7D3D" w14:textId="77777777"/>
    <w:p w:rsidR="00CD5856" w:rsidRDefault="00CD5856" w14:paraId="16247936" w14:textId="77777777"/>
    <w:p w:rsidR="00CD5856" w:rsidRDefault="00CD5856" w14:paraId="104ABD66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1E50AF0C" w14:textId="77777777">
      <w:pPr>
        <w:pStyle w:val="Huisstijl-Aanhef"/>
      </w:pPr>
      <w:r>
        <w:t>Geachte voorzitter,</w:t>
      </w:r>
    </w:p>
    <w:p w:rsidRPr="008D59C5" w:rsidR="00334C45" w:rsidRDefault="00000000" w14:paraId="0AC274C6" w14:textId="5E75BA2B">
      <w:r>
        <w:t xml:space="preserve">Hierbij bied ik u de nota naar aanleiding van het verslag inzake het bovenvermelde voorstel aan. </w:t>
      </w:r>
    </w:p>
    <w:p w:rsidR="00C04400" w:rsidP="00C04400" w:rsidRDefault="00C04400" w14:paraId="2C45593A" w14:textId="77777777">
      <w:pPr>
        <w:pStyle w:val="Huisstijl-Slotzin"/>
        <w:contextualSpacing/>
      </w:pPr>
      <w:bookmarkStart w:name="_Hlk168993446" w:id="2"/>
      <w:bookmarkStart w:name="_Hlk155879847" w:id="3"/>
      <w:r>
        <w:t>Hoogachtend,</w:t>
      </w:r>
    </w:p>
    <w:p w:rsidR="00C04400" w:rsidP="00C04400" w:rsidRDefault="00C04400" w14:paraId="7B7CE214" w14:textId="77777777">
      <w:pPr>
        <w:pStyle w:val="Huisstijl-Ondertekening"/>
      </w:pPr>
    </w:p>
    <w:p w:rsidR="00C04400" w:rsidP="00C04400" w:rsidRDefault="00C04400" w14:paraId="00FA1B92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de minister van Volksgezondheid,</w:t>
      </w:r>
    </w:p>
    <w:p w:rsidRPr="00313F54" w:rsidR="00C04400" w:rsidP="00C04400" w:rsidRDefault="00C04400" w14:paraId="16005EB9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023507" w:rsidR="00C04400" w:rsidP="00C04400" w:rsidRDefault="00C04400" w14:paraId="273E98E8" w14:textId="77777777">
      <w:pPr>
        <w:pStyle w:val="Huisstijl-Ondertekening"/>
        <w:rPr>
          <w:sz w:val="16"/>
          <w:szCs w:val="22"/>
        </w:rPr>
      </w:pPr>
    </w:p>
    <w:p w:rsidRPr="00023507" w:rsidR="00C04400" w:rsidP="00C04400" w:rsidRDefault="00C04400" w14:paraId="277CB604" w14:textId="77777777">
      <w:pPr>
        <w:pStyle w:val="Huisstijl-Ondertekeningvervolg"/>
        <w:rPr>
          <w:i w:val="0"/>
          <w:sz w:val="16"/>
          <w:szCs w:val="22"/>
        </w:rPr>
      </w:pPr>
    </w:p>
    <w:p w:rsidRPr="00023507" w:rsidR="00C04400" w:rsidP="00C04400" w:rsidRDefault="00C04400" w14:paraId="765F7C59" w14:textId="77777777">
      <w:pPr>
        <w:pStyle w:val="Huisstijl-Ondertekeningvervolg"/>
        <w:rPr>
          <w:i w:val="0"/>
          <w:sz w:val="16"/>
          <w:szCs w:val="22"/>
        </w:rPr>
      </w:pPr>
    </w:p>
    <w:p w:rsidRPr="00023507" w:rsidR="00C04400" w:rsidP="00C04400" w:rsidRDefault="00C04400" w14:paraId="48325010" w14:textId="77777777">
      <w:pPr>
        <w:pStyle w:val="Huisstijl-Ondertekeningvervolg"/>
        <w:rPr>
          <w:i w:val="0"/>
          <w:sz w:val="16"/>
          <w:szCs w:val="22"/>
        </w:rPr>
      </w:pPr>
    </w:p>
    <w:p w:rsidRPr="00023507" w:rsidR="00C04400" w:rsidP="00C04400" w:rsidRDefault="00C04400" w14:paraId="4D36636F" w14:textId="77777777">
      <w:pPr>
        <w:pStyle w:val="Huisstijl-Ondertekeningvervolg"/>
        <w:rPr>
          <w:i w:val="0"/>
          <w:sz w:val="16"/>
          <w:szCs w:val="22"/>
          <w:u w:val="single"/>
        </w:rPr>
      </w:pPr>
    </w:p>
    <w:p w:rsidRPr="00023507" w:rsidR="00C04400" w:rsidP="00C04400" w:rsidRDefault="00C04400" w14:paraId="3A916933" w14:textId="77777777">
      <w:pPr>
        <w:pStyle w:val="Huisstijl-Ondertekeningvervolg"/>
        <w:rPr>
          <w:i w:val="0"/>
          <w:sz w:val="16"/>
          <w:szCs w:val="22"/>
        </w:rPr>
      </w:pPr>
    </w:p>
    <w:bookmarkEnd w:id="2"/>
    <w:p w:rsidRPr="00023507" w:rsidR="00C04400" w:rsidP="00C04400" w:rsidRDefault="00C04400" w14:paraId="777D9520" w14:textId="77777777">
      <w:pPr>
        <w:spacing w:line="240" w:lineRule="auto"/>
        <w:rPr>
          <w:rFonts w:ascii="Calibri" w:hAnsi="Calibri" w:cs="Calibri"/>
          <w:szCs w:val="18"/>
        </w:rPr>
      </w:pPr>
      <w:r w:rsidRPr="00023507">
        <w:rPr>
          <w:rFonts w:cs="Calibri"/>
          <w:szCs w:val="18"/>
        </w:rPr>
        <w:t xml:space="preserve">Fleur </w:t>
      </w:r>
      <w:proofErr w:type="spellStart"/>
      <w:r w:rsidRPr="00023507">
        <w:rPr>
          <w:rFonts w:cs="Calibri"/>
          <w:szCs w:val="18"/>
        </w:rPr>
        <w:t>Agema</w:t>
      </w:r>
      <w:proofErr w:type="spellEnd"/>
    </w:p>
    <w:bookmarkEnd w:id="3"/>
    <w:p w:rsidR="00235AED" w:rsidP="00463DBC" w:rsidRDefault="00235AED" w14:paraId="4C108666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6780" w14:textId="77777777" w:rsidR="0079108A" w:rsidRDefault="0079108A">
      <w:pPr>
        <w:spacing w:line="240" w:lineRule="auto"/>
      </w:pPr>
      <w:r>
        <w:separator/>
      </w:r>
    </w:p>
  </w:endnote>
  <w:endnote w:type="continuationSeparator" w:id="0">
    <w:p w14:paraId="7D41884C" w14:textId="77777777" w:rsidR="0079108A" w:rsidRDefault="00791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5286" w14:textId="28215F19" w:rsidR="00DC7639" w:rsidRDefault="00023507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9D34DF2" wp14:editId="491790F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84085286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A5922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4DF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131A5922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6774" w14:textId="77777777" w:rsidR="0079108A" w:rsidRDefault="0079108A">
      <w:pPr>
        <w:spacing w:line="240" w:lineRule="auto"/>
      </w:pPr>
      <w:r>
        <w:separator/>
      </w:r>
    </w:p>
  </w:footnote>
  <w:footnote w:type="continuationSeparator" w:id="0">
    <w:p w14:paraId="49DE066D" w14:textId="77777777" w:rsidR="0079108A" w:rsidRDefault="00791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B294" w14:textId="107D6283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3E3DA3B" wp14:editId="2737D20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381A3D9" wp14:editId="3F7789F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2350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F54D54" wp14:editId="66FCEF83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75386967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F1BDA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6A2C2FB1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3C2E8DAB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60FD9B6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C40C1A5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B51CC5A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4076585-1075664-WJZ</w:t>
                          </w:r>
                        </w:p>
                        <w:bookmarkEnd w:id="0"/>
                        <w:p w14:paraId="2AEF198B" w14:textId="6BAA326B" w:rsidR="00215CB5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7B23E6">
                            <w:br/>
                          </w:r>
                          <w:r w:rsidR="007B23E6">
                            <w:rPr>
                              <w:b w:val="0"/>
                              <w:bCs/>
                            </w:rPr>
                            <w:t>2</w:t>
                          </w:r>
                        </w:p>
                        <w:p w14:paraId="31B3A42B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53ADC1B6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4BED56E2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6B2AE7ED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54D5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018F1BDA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6A2C2FB1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3C2E8DAB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60FD9B6E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C40C1A5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B51CC5A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4076585-1075664-WJZ</w:t>
                    </w:r>
                  </w:p>
                  <w:bookmarkEnd w:id="1"/>
                  <w:p w14:paraId="2AEF198B" w14:textId="6BAA326B" w:rsidR="00215CB5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7B23E6">
                      <w:br/>
                    </w:r>
                    <w:r w:rsidR="007B23E6">
                      <w:rPr>
                        <w:b w:val="0"/>
                        <w:bCs/>
                      </w:rPr>
                      <w:t>2</w:t>
                    </w:r>
                  </w:p>
                  <w:p w14:paraId="31B3A42B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53ADC1B6" w14:textId="77777777" w:rsidR="00CD5856" w:rsidRDefault="00CD5856">
                    <w:pPr>
                      <w:pStyle w:val="Huisstijl-Referentiegegevens"/>
                    </w:pPr>
                  </w:p>
                  <w:p w14:paraId="4BED56E2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6B2AE7ED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02350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A485FA" wp14:editId="2012F998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771525"/>
              <wp:effectExtent l="11430" t="7620" r="9525" b="11430"/>
              <wp:wrapNone/>
              <wp:docPr id="69198854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23A9E" w14:textId="77CDEC52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023507">
                            <w:tab/>
                            <w:t>27 maart 2025</w:t>
                          </w:r>
                        </w:p>
                        <w:p w14:paraId="170F9B43" w14:textId="601CF347" w:rsidR="00CD5856" w:rsidRPr="00553571" w:rsidRDefault="00000000" w:rsidP="00023507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  <w:rPr>
                              <w:bCs/>
                            </w:rPr>
                          </w:pPr>
                          <w:r>
                            <w:t>Betreft</w:t>
                          </w:r>
                          <w:r w:rsidR="007B23E6">
                            <w:tab/>
                          </w:r>
                          <w:r w:rsidR="00553571" w:rsidRPr="00553571">
                            <w:rPr>
                              <w:rFonts w:eastAsia="Times New Roman" w:cs="Times New Roman"/>
                              <w:bCs/>
                              <w:kern w:val="0"/>
                              <w:szCs w:val="18"/>
                              <w:lang w:eastAsia="nl-NL"/>
                            </w:rPr>
                            <w:t>Wijziging van de Zorgverzekeringswet teneinde het verplicht eigen risico voor de zorgverzekering in 2026 ongewijzigd te laten</w:t>
                          </w:r>
                          <w:r w:rsidR="00553571">
                            <w:rPr>
                              <w:rFonts w:eastAsia="Times New Roman" w:cs="Times New Roman"/>
                              <w:bCs/>
                              <w:kern w:val="0"/>
                              <w:szCs w:val="18"/>
                              <w:lang w:eastAsia="nl-NL"/>
                            </w:rPr>
                            <w:t xml:space="preserve"> (Kamerstuknummer 36679)</w:t>
                          </w:r>
                        </w:p>
                        <w:p w14:paraId="4CC42757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A485FA" id="Text Box 29" o:spid="_x0000_s1027" type="#_x0000_t202" style="position:absolute;margin-left:79.65pt;margin-top:296.85pt;width:323.1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" strokecolor="white">
              <v:textbox style="mso-fit-shape-to-text:t" inset="0,0,0,0">
                <w:txbxContent>
                  <w:p w14:paraId="58823A9E" w14:textId="77CDEC52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023507">
                      <w:tab/>
                      <w:t>27 maart 2025</w:t>
                    </w:r>
                  </w:p>
                  <w:p w14:paraId="170F9B43" w14:textId="601CF347" w:rsidR="00CD5856" w:rsidRPr="00553571" w:rsidRDefault="00000000" w:rsidP="00023507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  <w:rPr>
                        <w:bCs/>
                      </w:rPr>
                    </w:pPr>
                    <w:r>
                      <w:t>Betreft</w:t>
                    </w:r>
                    <w:r w:rsidR="007B23E6">
                      <w:tab/>
                    </w:r>
                    <w:r w:rsidR="00553571" w:rsidRPr="00553571">
                      <w:rPr>
                        <w:rFonts w:eastAsia="Times New Roman" w:cs="Times New Roman"/>
                        <w:bCs/>
                        <w:kern w:val="0"/>
                        <w:szCs w:val="18"/>
                        <w:lang w:eastAsia="nl-NL"/>
                      </w:rPr>
                      <w:t>Wijziging van de Zorgverzekeringswet teneinde het verplicht eigen risico voor de zorgverzekering in 2026 ongewijzigd te laten</w:t>
                    </w:r>
                    <w:r w:rsidR="00553571">
                      <w:rPr>
                        <w:rFonts w:eastAsia="Times New Roman" w:cs="Times New Roman"/>
                        <w:bCs/>
                        <w:kern w:val="0"/>
                        <w:szCs w:val="18"/>
                        <w:lang w:eastAsia="nl-NL"/>
                      </w:rPr>
                      <w:t xml:space="preserve"> (Kamerstuknummer 36679)</w:t>
                    </w:r>
                  </w:p>
                  <w:p w14:paraId="4CC42757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2350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B4A853" wp14:editId="38F05B23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63822595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865743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4A853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7B865743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2350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AA768F" wp14:editId="03B4557E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24923920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4AD19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A768F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7294AD19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350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9930FD6" wp14:editId="054C57E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378365607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88310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30FD6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39388310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4251" w14:textId="30CFAE2C" w:rsidR="00CD5856" w:rsidRDefault="0002350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22884" wp14:editId="3984A58C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2899704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809E51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7466FDA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4076585-1075664-WJZ</w:t>
                          </w:r>
                        </w:p>
                        <w:p w14:paraId="443DE3B9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228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6E809E51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7466FDA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4076585-1075664-WJZ</w:t>
                    </w:r>
                  </w:p>
                  <w:p w14:paraId="443DE3B9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2B8FD23" wp14:editId="4E592FA0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59821669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157E3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C95CA9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C95CA9"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 w:rsidR="00C95CA9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A155B67" w14:textId="77777777" w:rsidR="00CD5856" w:rsidRDefault="00CD5856"/>
                        <w:p w14:paraId="20608A9C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32B256D1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8FD23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218157E3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C95CA9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C95CA9"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 w:rsidR="00C95CA9">
                      <w:rPr>
                        <w:noProof/>
                      </w:rPr>
                      <w:fldChar w:fldCharType="end"/>
                    </w:r>
                  </w:p>
                  <w:p w14:paraId="7A155B67" w14:textId="77777777" w:rsidR="00CD5856" w:rsidRDefault="00CD5856"/>
                  <w:p w14:paraId="20608A9C" w14:textId="77777777" w:rsidR="00CD5856" w:rsidRDefault="00CD5856">
                    <w:pPr>
                      <w:pStyle w:val="Huisstijl-Paginanummer"/>
                    </w:pPr>
                  </w:p>
                  <w:p w14:paraId="32B256D1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E5C8" w14:textId="048D3E48" w:rsidR="00CD5856" w:rsidRDefault="0002350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D3EF7F" wp14:editId="4E3C90D6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12480770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1770A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04400">
                                <w:t>26 juni 2014</w:t>
                              </w:r>
                            </w:sdtContent>
                          </w:sdt>
                        </w:p>
                        <w:p w14:paraId="154092D4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694D7A79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3EF7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2A01770A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C04400">
                          <w:t>26 juni 2014</w:t>
                        </w:r>
                      </w:sdtContent>
                    </w:sdt>
                  </w:p>
                  <w:p w14:paraId="154092D4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694D7A79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697B56D" wp14:editId="1517EBB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51BAB282" wp14:editId="025EF5B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04B104" wp14:editId="48D7340B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5349462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AC58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797B25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61A28528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2DB3489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E7B3FE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794FCD2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057EF0AC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71E3A84F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45BCD6E2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788C836D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04B104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779AC580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797B25E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61A28528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2DB3489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E7B3FEB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794FCD2B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057EF0AC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71E3A84F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45BCD6E2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788C836D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07A9E5" wp14:editId="6F300E39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9533907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18890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7A9E5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6C818890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40D6C98" wp14:editId="73B58149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508697094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B8D1CD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0D6C98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62B8D1CD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0BB1C1" wp14:editId="56D8E125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099044573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8FB1A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BB1C1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57F8FB1A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EE4DF" wp14:editId="6029FCEB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225735162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A0BA6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EE4DF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166A0BA6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61961F4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1024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21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EE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E8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A2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6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87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424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0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510E"/>
    <w:rsid w:val="00023507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3520"/>
    <w:rsid w:val="001B41E1"/>
    <w:rsid w:val="001B730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53571"/>
    <w:rsid w:val="005600D7"/>
    <w:rsid w:val="005677D6"/>
    <w:rsid w:val="00582E97"/>
    <w:rsid w:val="00587714"/>
    <w:rsid w:val="005A451F"/>
    <w:rsid w:val="005C3CD4"/>
    <w:rsid w:val="005D327A"/>
    <w:rsid w:val="0063555A"/>
    <w:rsid w:val="00686885"/>
    <w:rsid w:val="006922AC"/>
    <w:rsid w:val="00697032"/>
    <w:rsid w:val="006B16C1"/>
    <w:rsid w:val="0074764C"/>
    <w:rsid w:val="007638B8"/>
    <w:rsid w:val="00763E81"/>
    <w:rsid w:val="00776965"/>
    <w:rsid w:val="0079108A"/>
    <w:rsid w:val="007A4F37"/>
    <w:rsid w:val="007B028B"/>
    <w:rsid w:val="007B23E6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A64B5"/>
    <w:rsid w:val="009B2459"/>
    <w:rsid w:val="009C4777"/>
    <w:rsid w:val="009D1695"/>
    <w:rsid w:val="009D3C77"/>
    <w:rsid w:val="009D7D63"/>
    <w:rsid w:val="009F419D"/>
    <w:rsid w:val="00A52DBE"/>
    <w:rsid w:val="00A83BE3"/>
    <w:rsid w:val="00AA61EA"/>
    <w:rsid w:val="00AC49D4"/>
    <w:rsid w:val="00AF6BEC"/>
    <w:rsid w:val="00B674BC"/>
    <w:rsid w:val="00B8296E"/>
    <w:rsid w:val="00B82F43"/>
    <w:rsid w:val="00BA7566"/>
    <w:rsid w:val="00BC481F"/>
    <w:rsid w:val="00BD75C1"/>
    <w:rsid w:val="00C04400"/>
    <w:rsid w:val="00C2394E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1660D"/>
    <w:rsid w:val="00D41E84"/>
    <w:rsid w:val="00D54679"/>
    <w:rsid w:val="00D67BAF"/>
    <w:rsid w:val="00DA15A1"/>
    <w:rsid w:val="00DC7639"/>
    <w:rsid w:val="00E1490C"/>
    <w:rsid w:val="00E37122"/>
    <w:rsid w:val="00E82ECD"/>
    <w:rsid w:val="00E85195"/>
    <w:rsid w:val="00EA275E"/>
    <w:rsid w:val="00EE23CE"/>
    <w:rsid w:val="00EE2A9D"/>
    <w:rsid w:val="00F179D0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76461"/>
  <w15:docId w15:val="{B65854B4-2FF8-4FB3-91BF-A1F07451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2025-03-27T13:27:00.0000000Z</lastPrinted>
  <dcterms:created xsi:type="dcterms:W3CDTF">2025-03-27T15:18:00.0000000Z</dcterms:created>
  <dcterms:modified xsi:type="dcterms:W3CDTF">2025-03-27T15:22:00.0000000Z</dcterms:modified>
  <dc:description>------------------------</dc:description>
  <dc:subject/>
  <dc:title/>
  <keywords/>
  <version/>
  <category/>
</coreProperties>
</file>