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2025Z05936</w:t>
        <w:br/>
      </w:r>
      <w:proofErr w:type="spellEnd"/>
    </w:p>
    <w:p>
      <w:pPr>
        <w:pStyle w:val="Normal"/>
        <w:rPr>
          <w:b w:val="1"/>
          <w:bCs w:val="1"/>
        </w:rPr>
      </w:pPr>
      <w:r w:rsidR="250AE766">
        <w:rPr>
          <w:b w:val="0"/>
          <w:bCs w:val="0"/>
        </w:rPr>
        <w:t>(ingezonden 28 maart 2025)</w:t>
        <w:br/>
      </w:r>
    </w:p>
    <w:p>
      <w:r>
        <w:t xml:space="preserve">Vragen van het lid Paternotte (D66) aan de minister van Onderwijs, Cultuur en Wetenschap over het verdwijnen van Radio Free Europe /Radio Liberty.</w:t>
      </w:r>
      <w:r>
        <w:br/>
      </w:r>
    </w:p>
    <w:p>
      <w:r>
        <w:t xml:space="preserve"> </w:t>
      </w:r>
      <w:r>
        <w:br/>
      </w:r>
    </w:p>
    <w:p>
      <w:pPr>
        <w:pStyle w:val="ListParagraph"/>
        <w:numPr>
          <w:ilvl w:val="0"/>
          <w:numId w:val="100473380"/>
        </w:numPr>
        <w:ind w:left="360"/>
      </w:pPr>
      <w:r>
        <w:t>Heeft u kennisgenomen van de berichtgeving dat Amerika de financiering van Radio Free Europe/Radio Liberty (RFE/RL) wil stopzetten? Hoe kijkt u hier tegenaan?</w:t>
      </w:r>
      <w:r>
        <w:br/>
      </w:r>
    </w:p>
    <w:p>
      <w:pPr>
        <w:pStyle w:val="ListParagraph"/>
        <w:numPr>
          <w:ilvl w:val="0"/>
          <w:numId w:val="100473380"/>
        </w:numPr>
        <w:ind w:left="360"/>
      </w:pPr>
      <w:r>
        <w:t>Erkent u dat hiermee onafhankelijke radio met een belangrijke historie van het bestrijden van desinformatie, verloren zal gaan?</w:t>
      </w:r>
      <w:r>
        <w:br/>
      </w:r>
    </w:p>
    <w:p>
      <w:pPr>
        <w:pStyle w:val="ListParagraph"/>
        <w:numPr>
          <w:ilvl w:val="0"/>
          <w:numId w:val="100473380"/>
        </w:numPr>
        <w:ind w:left="360"/>
      </w:pPr>
      <w:r>
        <w:t>Deelt u de mening dat het een aderlating is voor onafhankelijke journalistiek en het vrije woord?</w:t>
      </w:r>
      <w:r>
        <w:br/>
      </w:r>
    </w:p>
    <w:p>
      <w:pPr>
        <w:pStyle w:val="ListParagraph"/>
        <w:numPr>
          <w:ilvl w:val="0"/>
          <w:numId w:val="100473380"/>
        </w:numPr>
        <w:ind w:left="360"/>
      </w:pPr>
      <w:r>
        <w:t>Hoe kijkt u naar de berichtgeving dat het stopzetten van deze financiering vooral winst is voor Rusland en de desinformatie die vanuit Rusland verspreid wordt? Wat gaat Nederland doen om dit te voorkomen, gezien ook de eigen bezuinigingen op de publieke omroep?</w:t>
      </w:r>
      <w:r>
        <w:br/>
      </w:r>
    </w:p>
    <w:p>
      <w:pPr>
        <w:pStyle w:val="ListParagraph"/>
        <w:numPr>
          <w:ilvl w:val="0"/>
          <w:numId w:val="100473380"/>
        </w:numPr>
        <w:ind w:left="360"/>
      </w:pPr>
      <w:r>
        <w:t>Wat zijn concreet de gevolgen van het stopzetten van financiering door de VS, zoals financieel voor RFE/RL als de impact op het verspreiden van desinformatie?</w:t>
      </w:r>
      <w:r>
        <w:br/>
      </w:r>
    </w:p>
    <w:p>
      <w:pPr>
        <w:pStyle w:val="ListParagraph"/>
        <w:numPr>
          <w:ilvl w:val="0"/>
          <w:numId w:val="100473380"/>
        </w:numPr>
        <w:ind w:left="360"/>
      </w:pPr>
      <w:r>
        <w:t>Deelt u de mening dat er gekeken zal moeten worden door Europa en door Nederland naar alternatieven voor de financiering van RFE/RL, om het vrije woord niet monddood te maken?</w:t>
      </w:r>
      <w:r>
        <w:br/>
      </w:r>
    </w:p>
    <w:p>
      <w:pPr>
        <w:pStyle w:val="ListParagraph"/>
        <w:numPr>
          <w:ilvl w:val="0"/>
          <w:numId w:val="100473380"/>
        </w:numPr>
        <w:ind w:left="360"/>
      </w:pPr>
      <w:r>
        <w:t>Welke acties gaat u nemen om RFE/RL toch in stand te houden?</w:t>
      </w:r>
      <w:r>
        <w:br/>
      </w:r>
    </w:p>
    <w:p>
      <w:pPr>
        <w:pStyle w:val="ListParagraph"/>
        <w:numPr>
          <w:ilvl w:val="0"/>
          <w:numId w:val="100473380"/>
        </w:numPr>
        <w:ind w:left="360"/>
      </w:pPr>
      <w:r>
        <w:t>Hoe kijkt u naar het voorbeeld van de Tsjechische regering, die vanuit hun historie de dreiging van Rusland kennen, en de keuze maken om RFE/RL te gaan ondersteunen? Bent u in gesprek met uw collega daar? Gaat u hen helpen in die steun, en hoe gaat dat er concreet uitzien?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