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2025Z05942</w:t>
        <w:br/>
      </w:r>
      <w:proofErr w:type="spellEnd"/>
    </w:p>
    <w:p>
      <w:pPr>
        <w:pStyle w:val="Normal"/>
        <w:rPr>
          <w:b w:val="1"/>
          <w:bCs w:val="1"/>
        </w:rPr>
      </w:pPr>
      <w:r w:rsidR="250AE766">
        <w:rPr>
          <w:b w:val="0"/>
          <w:bCs w:val="0"/>
        </w:rPr>
        <w:t>(ingezonden 28 maart 2025)</w:t>
        <w:br/>
      </w:r>
    </w:p>
    <w:p>
      <w:r>
        <w:t xml:space="preserve">Vragen van het lid Ceder (ChristenUnie) aan de minister van Buitenlandse Zaken over het rapport van Coptic Solidarity ‘Hidden Crimes, Public Deception’.</w:t>
      </w:r>
      <w:r>
        <w:br/>
      </w:r>
    </w:p>
    <w:p>
      <w:r>
        <w:t xml:space="preserve">
          <w:br/>
Vraag 1
        </w:t>
      </w:r>
      <w:r>
        <w:br/>
      </w:r>
    </w:p>
    <w:p>
      <w:r>
        <w:t xml:space="preserve">
          Hoe luidt uw reactie op het rapport “Hidden Crimes, Public Deception’ van Coptic Solidarity? [1]
          <w:br/>
        </w:t>
      </w:r>
      <w:r>
        <w:br/>
      </w:r>
    </w:p>
    <w:p>
      <w:r>
        <w:t xml:space="preserve">
          Vraag 2
          <w:br/>
        </w:t>
      </w:r>
      <w:r>
        <w:br/>
      </w:r>
    </w:p>
    <w:p>
      <w:r>
        <w:t xml:space="preserve">Bent u bekend met de berichten van de verdwijning en/of vermissing van Koptische vrouwen en meisjes in Egypte die gepaard gaan met gedwongen bekering tot de islam, gedwongen huwelijken en seksueel geweld, zoals beschreven in het rapport? Wat weet u van pogingen van de Egyptische regering om deze groep te beschermen?</w:t>
      </w:r>
      <w:r>
        <w:br/>
      </w:r>
    </w:p>
    <w:p>
      <w:r>
        <w:t xml:space="preserve">
          <w:br/>
Vraag 3
        </w:t>
      </w:r>
      <w:r>
        <w:br/>
      </w:r>
    </w:p>
    <w:p>
      <w:r>
        <w:t xml:space="preserve">
          Wat doet Nederland om op te komen voor de rechten van deze vrouwen en meisjes uit een specifiek etnisch-religieuze groep?
          <w:br/>
        </w:t>
      </w:r>
      <w:r>
        <w:br/>
      </w:r>
    </w:p>
    <w:p>
      <w:r>
        <w:t xml:space="preserve">Vraag 4</w:t>
      </w:r>
      <w:r>
        <w:br/>
      </w:r>
    </w:p>
    <w:p>
      <w:r>
        <w:t xml:space="preserve">Bent u bereid om contact te leggen met de Egyptische autoriteiten over dit genderspecifiek religieus geweld en aan te dringen op vervolging van de daders? Zo nee, waarom niet?</w:t>
      </w:r>
      <w:r>
        <w:br/>
      </w:r>
    </w:p>
    <w:p>
      <w:r>
        <w:t xml:space="preserve"> </w:t>
      </w:r>
      <w:r>
        <w:br/>
      </w:r>
    </w:p>
    <w:p>
      <w:r>
        <w:t xml:space="preserve">
          Vraag 5
          <w:br/>
Ziet u hierbij ook een rol voor de geloofsgezant? Zo ja, welke? Zo nee, waarom niet?
          <w:br/>
        </w:t>
      </w:r>
      <w:r>
        <w:br/>
      </w:r>
    </w:p>
    <w:p>
      <w:r>
        <w:t xml:space="preserve">Vraag 4</w:t>
      </w:r>
      <w:r>
        <w:br/>
      </w:r>
    </w:p>
    <w:p>
      <w:r>
        <w:t xml:space="preserve">
          Hoe is de opvang van vrouwen en meisjes die terug worden gevonden? In hoeverre is deze opvang vergelijkbaar met andere landen en zijn er best practices ten aanzien van goede opvang bekend? Ziet u mogelijkheden om er bij de Egyptische autoriteiten op aan te dringen de veiligheid van teruggevonden vrouwen en hun families te garanderen?
          <w:br/>
        </w:t>
      </w:r>
      <w:r>
        <w:br/>
      </w:r>
    </w:p>
    <w:p>
      <w:r>
        <w:t xml:space="preserve">
          Vraag 5
          <w:br/>
Bent u op de hoogte van de moeilijkheden die Koptische vrouwen ervaren bij het doen van aangifte tegen geweld, zoals het rapport benoemd? Ziet u mogelijkheden om ook dit punt aan te kaarten bij de Egyptische autoriteiten om ervoor te zorgen dat Koptische vrouwen, meisjes, en hun familie, op geen enkele manier verhinderd worden in het aangifte of melding doen bij politie en justitie?
        </w:t>
      </w:r>
      <w:r>
        <w:br/>
      </w:r>
    </w:p>
    <w:p>
      <w:r>
        <w:t xml:space="preserve"> </w:t>
      </w:r>
      <w:r>
        <w:br/>
      </w:r>
    </w:p>
    <w:p>
      <w:r>
        <w:t xml:space="preserve">Vraag 6</w:t>
      </w:r>
      <w:r>
        <w:br/>
      </w:r>
    </w:p>
    <w:p>
      <w:r>
        <w:t xml:space="preserve">
          Bent u op de hoogte van wraakacties en aanslagen die gepleegd worden op Kopten, waarbij de Koptische gemeenschap niet of nauwelijks wordt beschermd, zoals omschreven in het rapport? Hoeveel Kopten zijn de afgelopen jaren overleden als gevolg van specifieke aanslagen/wraakacties gericht tegen deze groep? Bent u van mening dat er voldoende wordt gedaan om deze groep te beschermen? Zo nee, welke stappen wilt u hierop zetten?
          <w:br/>
        </w:t>
      </w:r>
      <w:r>
        <w:br/>
      </w:r>
    </w:p>
    <w:p>
      <w:r>
        <w:t xml:space="preserve">Vraag 7</w:t>
      </w:r>
      <w:r>
        <w:br/>
      </w:r>
    </w:p>
    <w:p>
      <w:r>
        <w:t xml:space="preserve">Bent u bereid om bij de Egyptische autoriteiten aan te dringen op het ongedaan maken van bekeringen tot de islam en huwelijken wanneer deze onder dwang hebben plaatsgevonden? Ziet u dit probleem ook in andere landen? Zijn er best practices bekend hoe hiermee om te gaan? Welke rol zou Nederland kunnen spelen om dit probleem en mogelijke best practices breder bekend te maken?</w:t>
      </w:r>
      <w:r>
        <w:br/>
      </w:r>
    </w:p>
    <w:p>
      <w:r>
        <w:t xml:space="preserve"> </w:t>
      </w:r>
      <w:r>
        <w:br/>
      </w:r>
    </w:p>
    <w:p>
      <w:r>
        <w:t xml:space="preserve">[1] Coptic Solidarity, 2025, 'Hidden crimes, public deception' (https://www.copticsolidarity.org/wp-content/uploads/2025/01/hidden-crimes-public-deception-report-f-branded.pdf)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360">
    <w:abstractNumId w:val="10047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