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2025Z05947</w:t>
        <w:br/>
      </w:r>
      <w:proofErr w:type="spellEnd"/>
    </w:p>
    <w:p>
      <w:pPr>
        <w:pStyle w:val="Normal"/>
        <w:rPr>
          <w:b w:val="1"/>
          <w:bCs w:val="1"/>
        </w:rPr>
      </w:pPr>
      <w:r w:rsidR="250AE766">
        <w:rPr>
          <w:b w:val="0"/>
          <w:bCs w:val="0"/>
        </w:rPr>
        <w:t>(ingezonden 28 maart 2025)</w:t>
        <w:br/>
      </w:r>
    </w:p>
    <w:p>
      <w:r>
        <w:t xml:space="preserve">Vragen van de leden Van der Werf, Paternotte en Bamenga (allen D66) aan de ministers van Defensie en van Buitenlandse Zaken over het bericht ‘Bonaire slaat alarm om militaire dreiging uit Venezuela’.</w:t>
      </w:r>
      <w:r>
        <w:br/>
      </w:r>
    </w:p>
    <w:p>
      <w:r>
        <w:t xml:space="preserve"> </w:t>
      </w:r>
      <w:r>
        <w:br/>
      </w:r>
    </w:p>
    <w:p>
      <w:pPr>
        <w:pStyle w:val="ListParagraph"/>
        <w:numPr>
          <w:ilvl w:val="0"/>
          <w:numId w:val="100473570"/>
        </w:numPr>
        <w:ind w:left="360"/>
      </w:pPr>
      <w:r>
        <w:t>Hebt u kennisgenomen van het bericht 'Bonaire slaat alarm om militaire dreiging uit Venezuela' op de website Dossier Koninkrijksrelaties van 27 maart jl.? [1]</w:t>
      </w:r>
      <w:r>
        <w:br/>
      </w:r>
    </w:p>
    <w:p>
      <w:pPr>
        <w:pStyle w:val="ListParagraph"/>
        <w:numPr>
          <w:ilvl w:val="0"/>
          <w:numId w:val="100473570"/>
        </w:numPr>
        <w:ind w:left="360"/>
      </w:pPr>
      <w:r>
        <w:t>Klopt het dat er recent Venezolaanse militaire activiteiten zijn waargenomen in de buurt van Bonaire?</w:t>
      </w:r>
      <w:r>
        <w:br/>
      </w:r>
    </w:p>
    <w:p>
      <w:pPr>
        <w:pStyle w:val="ListParagraph"/>
        <w:numPr>
          <w:ilvl w:val="0"/>
          <w:numId w:val="100473570"/>
        </w:numPr>
        <w:ind w:left="360"/>
      </w:pPr>
      <w:r>
        <w:t>Hoe beoordeelt u de aard en ernst van deze signalen? Acht u ze geloofwaardig en/of zorgwekkend?</w:t>
      </w:r>
      <w:r>
        <w:br/>
      </w:r>
    </w:p>
    <w:p>
      <w:pPr>
        <w:pStyle w:val="ListParagraph"/>
        <w:numPr>
          <w:ilvl w:val="0"/>
          <w:numId w:val="100473570"/>
        </w:numPr>
        <w:ind w:left="360"/>
      </w:pPr>
      <w:r>
        <w:t>Is er sprake van een verhoogde dreiging richting Bonaire of andere Caribische delen van het Koninkrijk?</w:t>
      </w:r>
      <w:r>
        <w:br/>
      </w:r>
    </w:p>
    <w:p>
      <w:pPr>
        <w:pStyle w:val="ListParagraph"/>
        <w:numPr>
          <w:ilvl w:val="0"/>
          <w:numId w:val="100473570"/>
        </w:numPr>
        <w:ind w:left="360"/>
      </w:pPr>
      <w:r>
        <w:t>In hoeverre is er militair of diplomatiek contact geweest met Venezuela over deze kwestie?</w:t>
      </w:r>
      <w:r>
        <w:br/>
      </w:r>
    </w:p>
    <w:p>
      <w:pPr>
        <w:pStyle w:val="ListParagraph"/>
        <w:numPr>
          <w:ilvl w:val="0"/>
          <w:numId w:val="100473570"/>
        </w:numPr>
        <w:ind w:left="360"/>
      </w:pPr>
      <w:r>
        <w:t>Hoe is de communicatie en samenwerking met de gezaghebber en het Openbaar Lichaam Bonaire in dit dossier verlopen?</w:t>
      </w:r>
      <w:r>
        <w:br/>
      </w:r>
    </w:p>
    <w:p>
      <w:pPr>
        <w:pStyle w:val="ListParagraph"/>
        <w:numPr>
          <w:ilvl w:val="0"/>
          <w:numId w:val="100473570"/>
        </w:numPr>
        <w:ind w:left="360"/>
      </w:pPr>
      <w:r>
        <w:t>Welke maatregelen worden genomen om de veiligheid van Bonaire te waarborgen? Zijn er extra waarnemingen, patrouilles of versterkingen voorzien?</w:t>
      </w:r>
      <w:r>
        <w:br/>
      </w:r>
    </w:p>
    <w:p>
      <w:pPr>
        <w:pStyle w:val="ListParagraph"/>
        <w:numPr>
          <w:ilvl w:val="0"/>
          <w:numId w:val="100473570"/>
        </w:numPr>
        <w:ind w:left="360"/>
      </w:pPr>
      <w:r>
        <w:t>Welke rol speelt de Koninklijke Marine in het Caribisch gebied op dit moment in het kader van deze signalen?</w:t>
      </w:r>
      <w:r>
        <w:br/>
      </w:r>
    </w:p>
    <w:p>
      <w:pPr>
        <w:pStyle w:val="ListParagraph"/>
        <w:numPr>
          <w:ilvl w:val="0"/>
          <w:numId w:val="100473570"/>
        </w:numPr>
        <w:ind w:left="360"/>
      </w:pPr>
      <w:r>
        <w:t>Bent u bereid om de Kamer op korte termijn te informeren over de feitelijke situatie en eventuele stappen die worden overwogen?</w:t>
      </w:r>
      <w:r>
        <w:br/>
      </w:r>
    </w:p>
    <w:p>
      <w:r>
        <w:t xml:space="preserve"> </w:t>
      </w:r>
      <w:r>
        <w:br/>
      </w:r>
    </w:p>
    <w:p>
      <w:r>
        <w:t xml:space="preserve">[1] Dossier Koninkrijksrelaties, 27 maart 2025, Bonaire slaat alarm om militaire dreiging uit Venezuela (https://dossierkoninkrijksrelaties.nl/2025/03/27/bonaire-slaat-alarm-om-militaire-dreiging-uit-venezuela/)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360">
    <w:abstractNumId w:val="10047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