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56" w:rsidP="00324954" w:rsidRDefault="00CD5856" w14:paraId="0FA11312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324954" w:rsidP="00324954" w:rsidRDefault="00324954" w14:paraId="7A4A7802" w14:textId="77777777">
      <w:pPr>
        <w:pStyle w:val="Huisstijl-Aanhef"/>
      </w:pPr>
      <w:bookmarkStart w:name="_Hlk193880175" w:id="2"/>
    </w:p>
    <w:p w:rsidR="00324954" w:rsidP="00324954" w:rsidRDefault="00324954" w14:paraId="191E6B48" w14:textId="77777777">
      <w:pPr>
        <w:pStyle w:val="Huisstijl-Aanhef"/>
      </w:pPr>
    </w:p>
    <w:p w:rsidR="005854C2" w:rsidP="00324954" w:rsidRDefault="00000000" w14:paraId="316551BD" w14:textId="4D643A53">
      <w:pPr>
        <w:pStyle w:val="Huisstijl-Aanhef"/>
      </w:pPr>
      <w:r>
        <w:t>Geachte voorzitter,</w:t>
      </w:r>
      <w:bookmarkEnd w:id="2"/>
    </w:p>
    <w:p w:rsidRPr="00F01677" w:rsidR="00455506" w:rsidP="00324954" w:rsidRDefault="00000000" w14:paraId="16FD7BFB" w14:textId="77777777">
      <w:pPr>
        <w:pStyle w:val="Huisstijl-Aanhef"/>
      </w:pPr>
      <w:r w:rsidRPr="00BF3E64">
        <w:rPr>
          <w:color w:val="000000"/>
          <w:kern w:val="0"/>
          <w:szCs w:val="18"/>
          <w:lang w:eastAsia="nl-NL" w:bidi="ar-SA"/>
        </w:rPr>
        <w:t xml:space="preserve">In het regeerprogramma staat het voornemen om het systeem van herindicatie </w:t>
      </w:r>
      <w:r>
        <w:rPr>
          <w:color w:val="000000"/>
          <w:kern w:val="0"/>
          <w:szCs w:val="18"/>
          <w:lang w:eastAsia="nl-NL" w:bidi="ar-SA"/>
        </w:rPr>
        <w:t>voor mensen die in het verpleeghuis wonen (Wlz)</w:t>
      </w:r>
      <w:r w:rsidRPr="00BF3E64">
        <w:rPr>
          <w:color w:val="000000"/>
          <w:kern w:val="0"/>
          <w:szCs w:val="18"/>
          <w:lang w:eastAsia="nl-NL" w:bidi="ar-SA"/>
        </w:rPr>
        <w:t xml:space="preserve"> te beëindigen.</w:t>
      </w:r>
      <w:r>
        <w:rPr>
          <w:color w:val="000000"/>
          <w:kern w:val="0"/>
          <w:szCs w:val="18"/>
          <w:lang w:eastAsia="nl-NL" w:bidi="ar-SA"/>
        </w:rPr>
        <w:t xml:space="preserve"> </w:t>
      </w:r>
      <w:r w:rsidRPr="00BF3E64">
        <w:rPr>
          <w:color w:val="000000"/>
          <w:kern w:val="0"/>
          <w:szCs w:val="18"/>
          <w:lang w:eastAsia="nl-NL" w:bidi="ar-SA"/>
        </w:rPr>
        <w:t xml:space="preserve">Tijdens het debat ouderenzorg van 17 oktober </w:t>
      </w:r>
      <w:r>
        <w:rPr>
          <w:color w:val="000000"/>
          <w:kern w:val="0"/>
          <w:szCs w:val="18"/>
          <w:lang w:eastAsia="nl-NL" w:bidi="ar-SA"/>
        </w:rPr>
        <w:t>2024</w:t>
      </w:r>
      <w:r w:rsidRPr="00BF3E64">
        <w:rPr>
          <w:color w:val="000000"/>
          <w:kern w:val="0"/>
          <w:szCs w:val="18"/>
          <w:lang w:eastAsia="nl-NL" w:bidi="ar-SA"/>
        </w:rPr>
        <w:t xml:space="preserve"> deed ik de toezegging uw Kamer</w:t>
      </w:r>
      <w:r>
        <w:rPr>
          <w:rStyle w:val="Voetnootmarkering"/>
          <w:color w:val="000000"/>
          <w:kern w:val="0"/>
          <w:szCs w:val="18"/>
          <w:lang w:eastAsia="nl-NL" w:bidi="ar-SA"/>
        </w:rPr>
        <w:footnoteReference w:id="1"/>
      </w:r>
      <w:r>
        <w:rPr>
          <w:color w:val="000000"/>
          <w:kern w:val="0"/>
          <w:szCs w:val="18"/>
          <w:lang w:eastAsia="nl-NL" w:bidi="ar-SA"/>
        </w:rPr>
        <w:t xml:space="preserve"> </w:t>
      </w:r>
      <w:r w:rsidRPr="00BF3E64">
        <w:rPr>
          <w:color w:val="000000"/>
          <w:kern w:val="0"/>
          <w:szCs w:val="18"/>
          <w:lang w:eastAsia="nl-NL" w:bidi="ar-SA"/>
        </w:rPr>
        <w:t>in Q1 van 2025 te informeren over de wijze waarop i</w:t>
      </w:r>
      <w:r>
        <w:rPr>
          <w:color w:val="000000"/>
          <w:kern w:val="0"/>
          <w:szCs w:val="18"/>
          <w:lang w:eastAsia="nl-NL" w:bidi="ar-SA"/>
        </w:rPr>
        <w:t>k</w:t>
      </w:r>
      <w:r w:rsidRPr="00BF3E64">
        <w:rPr>
          <w:color w:val="000000"/>
          <w:kern w:val="0"/>
          <w:szCs w:val="18"/>
          <w:lang w:eastAsia="nl-NL" w:bidi="ar-SA"/>
        </w:rPr>
        <w:t xml:space="preserve"> hier invulling aan wil geven en de voortgang van dit traject.</w:t>
      </w:r>
      <w:r>
        <w:rPr>
          <w:color w:val="000000"/>
          <w:kern w:val="0"/>
          <w:szCs w:val="18"/>
          <w:lang w:eastAsia="nl-NL" w:bidi="ar-SA"/>
        </w:rPr>
        <w:t xml:space="preserve"> </w:t>
      </w:r>
      <w:r w:rsidRPr="00BF3E64">
        <w:rPr>
          <w:color w:val="000000"/>
          <w:kern w:val="0"/>
          <w:szCs w:val="18"/>
          <w:lang w:eastAsia="nl-NL" w:bidi="ar-SA"/>
        </w:rPr>
        <w:t xml:space="preserve">Het onderwerp herindicaties </w:t>
      </w:r>
      <w:r>
        <w:rPr>
          <w:color w:val="000000"/>
          <w:kern w:val="0"/>
          <w:szCs w:val="18"/>
          <w:lang w:eastAsia="nl-NL" w:bidi="ar-SA"/>
        </w:rPr>
        <w:t xml:space="preserve">in de Wlz </w:t>
      </w:r>
      <w:r w:rsidRPr="00BF3E64">
        <w:rPr>
          <w:color w:val="000000"/>
          <w:kern w:val="0"/>
          <w:szCs w:val="18"/>
          <w:lang w:eastAsia="nl-NL" w:bidi="ar-SA"/>
        </w:rPr>
        <w:t>is echter dusdanig verweven met de afspraken in het Hoofdlijnen Akkoord Ouderenzorg dat ik er de voorkeur aan geef</w:t>
      </w:r>
      <w:r>
        <w:rPr>
          <w:color w:val="000000"/>
          <w:kern w:val="0"/>
          <w:szCs w:val="18"/>
          <w:lang w:eastAsia="nl-NL" w:bidi="ar-SA"/>
        </w:rPr>
        <w:t xml:space="preserve"> </w:t>
      </w:r>
      <w:r w:rsidRPr="00BF3E64">
        <w:rPr>
          <w:color w:val="000000"/>
          <w:kern w:val="0"/>
          <w:szCs w:val="18"/>
          <w:lang w:eastAsia="nl-NL" w:bidi="ar-SA"/>
        </w:rPr>
        <w:t xml:space="preserve">de </w:t>
      </w:r>
      <w:r>
        <w:rPr>
          <w:color w:val="000000"/>
          <w:kern w:val="0"/>
          <w:szCs w:val="18"/>
          <w:lang w:eastAsia="nl-NL" w:bidi="ar-SA"/>
        </w:rPr>
        <w:t>afronding</w:t>
      </w:r>
      <w:r w:rsidRPr="00BF3E64">
        <w:rPr>
          <w:color w:val="000000"/>
          <w:kern w:val="0"/>
          <w:szCs w:val="18"/>
          <w:lang w:eastAsia="nl-NL" w:bidi="ar-SA"/>
        </w:rPr>
        <w:t xml:space="preserve"> van dit akkoord af te wachten</w:t>
      </w:r>
      <w:r>
        <w:rPr>
          <w:color w:val="000000"/>
          <w:kern w:val="0"/>
          <w:szCs w:val="18"/>
          <w:lang w:eastAsia="nl-NL" w:bidi="ar-SA"/>
        </w:rPr>
        <w:t>,</w:t>
      </w:r>
      <w:r w:rsidRPr="00BF3E64">
        <w:rPr>
          <w:color w:val="000000"/>
          <w:kern w:val="0"/>
          <w:szCs w:val="18"/>
          <w:lang w:eastAsia="nl-NL" w:bidi="ar-SA"/>
        </w:rPr>
        <w:t xml:space="preserve"> alvorens ik uw Kamer informeer over de voortgang aangaande herindicaties</w:t>
      </w:r>
      <w:r>
        <w:rPr>
          <w:color w:val="000000"/>
          <w:kern w:val="0"/>
          <w:szCs w:val="18"/>
          <w:lang w:eastAsia="nl-NL" w:bidi="ar-SA"/>
        </w:rPr>
        <w:t xml:space="preserve"> in het verpleeghuis</w:t>
      </w:r>
      <w:r w:rsidRPr="00BF3E64">
        <w:rPr>
          <w:color w:val="000000"/>
          <w:kern w:val="0"/>
          <w:szCs w:val="18"/>
          <w:lang w:eastAsia="nl-NL" w:bidi="ar-SA"/>
        </w:rPr>
        <w:t>.</w:t>
      </w:r>
      <w:r>
        <w:rPr>
          <w:color w:val="000000"/>
          <w:kern w:val="0"/>
          <w:szCs w:val="18"/>
          <w:lang w:eastAsia="nl-NL" w:bidi="ar-SA"/>
        </w:rPr>
        <w:t xml:space="preserve"> Op die manier kan ik een vollediger beeld schetsen van de voortgang op dit specifieke onderwerp en hoe dit past binnen de bredere aanpak voor de ouderenzorg.</w:t>
      </w:r>
    </w:p>
    <w:p w:rsidRPr="00BF3E64" w:rsidR="00455506" w:rsidP="00324954" w:rsidRDefault="00000000" w14:paraId="158A0821" w14:textId="5FF93E77">
      <w:pPr>
        <w:widowControl/>
        <w:spacing w:line="240" w:lineRule="atLeast"/>
        <w:rPr>
          <w:color w:val="000000"/>
          <w:kern w:val="0"/>
          <w:szCs w:val="18"/>
          <w:lang w:eastAsia="nl-NL" w:bidi="ar-SA"/>
        </w:rPr>
      </w:pPr>
      <w:r w:rsidRPr="00BF3E64">
        <w:rPr>
          <w:color w:val="000000"/>
          <w:kern w:val="0"/>
          <w:szCs w:val="18"/>
          <w:lang w:eastAsia="nl-NL" w:bidi="ar-SA"/>
        </w:rPr>
        <w:t xml:space="preserve">Zodra het Hoofdlijnen Akkoord Ouderenzorg een feit is, informeer ik uw Kamer over de voortgang van het voornemen uit het regeerprogramma om het systeem van herindicaties te beëindigen. </w:t>
      </w:r>
      <w:r>
        <w:rPr>
          <w:color w:val="000000"/>
          <w:kern w:val="0"/>
          <w:szCs w:val="18"/>
          <w:lang w:eastAsia="nl-NL" w:bidi="ar-SA"/>
        </w:rPr>
        <w:t xml:space="preserve"> </w:t>
      </w:r>
    </w:p>
    <w:p w:rsidRPr="00BF3E64" w:rsidR="005854C2" w:rsidP="00324954" w:rsidRDefault="005854C2" w14:paraId="6B669973" w14:textId="77777777">
      <w:pPr>
        <w:widowControl/>
        <w:spacing w:line="240" w:lineRule="atLeast"/>
        <w:rPr>
          <w:color w:val="000000"/>
          <w:kern w:val="0"/>
          <w:szCs w:val="18"/>
          <w:lang w:eastAsia="nl-NL" w:bidi="ar-SA"/>
        </w:rPr>
      </w:pPr>
    </w:p>
    <w:p w:rsidR="00324954" w:rsidP="00324954" w:rsidRDefault="00000000" w14:paraId="719770C3" w14:textId="77777777">
      <w:pPr>
        <w:widowControl/>
        <w:spacing w:line="240" w:lineRule="atLeast"/>
        <w:rPr>
          <w:color w:val="000000"/>
          <w:kern w:val="0"/>
          <w:szCs w:val="18"/>
          <w:lang w:eastAsia="nl-NL" w:bidi="ar-SA"/>
        </w:rPr>
      </w:pPr>
      <w:bookmarkStart w:name="_Hlk193879713" w:id="3"/>
      <w:r w:rsidRPr="00BF3E64">
        <w:rPr>
          <w:color w:val="000000"/>
          <w:kern w:val="0"/>
          <w:szCs w:val="18"/>
          <w:lang w:eastAsia="nl-NL" w:bidi="ar-SA"/>
        </w:rPr>
        <w:t>Ik informeer u dan ook over de motie van lid Joseph (NSC)</w:t>
      </w:r>
      <w:r>
        <w:rPr>
          <w:rStyle w:val="Voetnootmarkering"/>
          <w:color w:val="000000"/>
          <w:kern w:val="0"/>
          <w:szCs w:val="18"/>
          <w:lang w:eastAsia="nl-NL" w:bidi="ar-SA"/>
        </w:rPr>
        <w:footnoteReference w:id="2"/>
      </w:r>
      <w:r>
        <w:rPr>
          <w:color w:val="000000"/>
          <w:kern w:val="0"/>
          <w:szCs w:val="18"/>
          <w:lang w:eastAsia="nl-NL" w:bidi="ar-SA"/>
        </w:rPr>
        <w:t xml:space="preserve"> </w:t>
      </w:r>
      <w:r w:rsidRPr="00BF3E64">
        <w:rPr>
          <w:color w:val="000000"/>
          <w:kern w:val="0"/>
          <w:szCs w:val="18"/>
          <w:lang w:eastAsia="nl-NL" w:bidi="ar-SA"/>
        </w:rPr>
        <w:t>over indiceren met terugwerkende kracht in de Wlz. Ook beantwoord ik</w:t>
      </w:r>
      <w:r>
        <w:rPr>
          <w:color w:val="000000"/>
          <w:kern w:val="0"/>
          <w:szCs w:val="18"/>
          <w:lang w:eastAsia="nl-NL" w:bidi="ar-SA"/>
        </w:rPr>
        <w:t xml:space="preserve"> dan</w:t>
      </w:r>
      <w:r w:rsidRPr="00BF3E64">
        <w:rPr>
          <w:color w:val="000000"/>
          <w:kern w:val="0"/>
          <w:szCs w:val="18"/>
          <w:lang w:eastAsia="nl-NL" w:bidi="ar-SA"/>
        </w:rPr>
        <w:t xml:space="preserve"> de vraag van</w:t>
      </w:r>
      <w:r w:rsidR="005854C2">
        <w:rPr>
          <w:color w:val="000000"/>
          <w:kern w:val="0"/>
          <w:szCs w:val="18"/>
          <w:lang w:eastAsia="nl-NL" w:bidi="ar-SA"/>
        </w:rPr>
        <w:t xml:space="preserve"> het</w:t>
      </w:r>
      <w:r w:rsidRPr="00BF3E64">
        <w:rPr>
          <w:color w:val="000000"/>
          <w:kern w:val="0"/>
          <w:szCs w:val="18"/>
          <w:lang w:eastAsia="nl-NL" w:bidi="ar-SA"/>
        </w:rPr>
        <w:t xml:space="preserve"> lid Thiadens over de besparingen in arbeidstijd en geld die het beëindigen van het systeem van herindicaties buiten het verpleeghuis met zich mee zouden brengen.</w:t>
      </w:r>
      <w:r>
        <w:rPr>
          <w:color w:val="000000"/>
          <w:kern w:val="0"/>
          <w:szCs w:val="18"/>
          <w:lang w:eastAsia="nl-NL" w:bidi="ar-SA"/>
        </w:rPr>
        <w:t xml:space="preserve"> </w:t>
      </w:r>
      <w:r w:rsidRPr="00EC1210">
        <w:rPr>
          <w:color w:val="000000"/>
          <w:kern w:val="0"/>
          <w:szCs w:val="18"/>
          <w:lang w:eastAsia="nl-NL" w:bidi="ar-SA"/>
        </w:rPr>
        <w:t>Tot slot</w:t>
      </w:r>
      <w:r>
        <w:rPr>
          <w:color w:val="000000"/>
          <w:kern w:val="0"/>
          <w:szCs w:val="18"/>
          <w:lang w:eastAsia="nl-NL" w:bidi="ar-SA"/>
        </w:rPr>
        <w:t xml:space="preserve"> betrek ik bij de brief ook de punten uit de aangehouden</w:t>
      </w:r>
      <w:r w:rsidRPr="00EC1210">
        <w:rPr>
          <w:color w:val="000000"/>
          <w:kern w:val="0"/>
          <w:szCs w:val="18"/>
          <w:lang w:eastAsia="nl-NL" w:bidi="ar-SA"/>
        </w:rPr>
        <w:t xml:space="preserve"> motie van </w:t>
      </w:r>
      <w:r w:rsidR="005854C2">
        <w:rPr>
          <w:color w:val="000000"/>
          <w:kern w:val="0"/>
          <w:szCs w:val="18"/>
          <w:lang w:eastAsia="nl-NL" w:bidi="ar-SA"/>
        </w:rPr>
        <w:t xml:space="preserve">het </w:t>
      </w:r>
      <w:r>
        <w:rPr>
          <w:color w:val="000000"/>
          <w:kern w:val="0"/>
          <w:szCs w:val="18"/>
          <w:lang w:eastAsia="nl-NL" w:bidi="ar-SA"/>
        </w:rPr>
        <w:t>lid</w:t>
      </w:r>
      <w:r w:rsidRPr="00EC1210">
        <w:rPr>
          <w:color w:val="000000"/>
          <w:kern w:val="0"/>
          <w:szCs w:val="18"/>
          <w:lang w:eastAsia="nl-NL" w:bidi="ar-SA"/>
        </w:rPr>
        <w:t xml:space="preserve"> Thiadens</w:t>
      </w:r>
      <w:r>
        <w:rPr>
          <w:rStyle w:val="Voetnootmarkering"/>
          <w:color w:val="000000"/>
          <w:kern w:val="0"/>
          <w:szCs w:val="18"/>
          <w:lang w:eastAsia="nl-NL" w:bidi="ar-SA"/>
        </w:rPr>
        <w:footnoteReference w:id="3"/>
      </w:r>
      <w:r w:rsidRPr="00EC1210">
        <w:rPr>
          <w:color w:val="000000"/>
          <w:kern w:val="0"/>
          <w:szCs w:val="18"/>
          <w:lang w:eastAsia="nl-NL" w:bidi="ar-SA"/>
        </w:rPr>
        <w:t xml:space="preserve"> waarin de regering wordt verzocht het systeem van verplichte periodieke herindicatie voor thuiswonenden </w:t>
      </w:r>
      <w:r>
        <w:rPr>
          <w:color w:val="000000"/>
          <w:kern w:val="0"/>
          <w:szCs w:val="18"/>
          <w:lang w:eastAsia="nl-NL" w:bidi="ar-SA"/>
        </w:rPr>
        <w:t>W</w:t>
      </w:r>
      <w:r w:rsidRPr="00EC1210">
        <w:rPr>
          <w:color w:val="000000"/>
          <w:kern w:val="0"/>
          <w:szCs w:val="18"/>
          <w:lang w:eastAsia="nl-NL" w:bidi="ar-SA"/>
        </w:rPr>
        <w:t xml:space="preserve">lz-cliënten met een levenslange, </w:t>
      </w:r>
    </w:p>
    <w:p w:rsidR="00324954" w:rsidP="00324954" w:rsidRDefault="00324954" w14:paraId="316709D9" w14:textId="77777777">
      <w:pPr>
        <w:widowControl/>
        <w:spacing w:line="240" w:lineRule="atLeast"/>
        <w:rPr>
          <w:color w:val="000000"/>
          <w:kern w:val="0"/>
          <w:szCs w:val="18"/>
          <w:lang w:eastAsia="nl-NL" w:bidi="ar-SA"/>
        </w:rPr>
      </w:pPr>
    </w:p>
    <w:p w:rsidR="00AF4B3B" w:rsidP="00324954" w:rsidRDefault="00AF4B3B" w14:paraId="6FC6E2EE" w14:textId="77777777">
      <w:pPr>
        <w:widowControl/>
        <w:spacing w:line="240" w:lineRule="atLeast"/>
        <w:rPr>
          <w:color w:val="000000"/>
          <w:kern w:val="0"/>
          <w:szCs w:val="18"/>
          <w:lang w:eastAsia="nl-NL" w:bidi="ar-SA"/>
        </w:rPr>
      </w:pPr>
    </w:p>
    <w:p w:rsidRPr="005854C2" w:rsidR="00334C45" w:rsidP="00324954" w:rsidRDefault="00000000" w14:paraId="5A19CB35" w14:textId="35419E6A">
      <w:pPr>
        <w:widowControl/>
        <w:spacing w:line="240" w:lineRule="atLeast"/>
        <w:rPr>
          <w:color w:val="000000"/>
          <w:kern w:val="0"/>
          <w:szCs w:val="18"/>
          <w:lang w:eastAsia="nl-NL" w:bidi="ar-SA"/>
        </w:rPr>
      </w:pPr>
      <w:proofErr w:type="spellStart"/>
      <w:r w:rsidRPr="00EC1210">
        <w:rPr>
          <w:color w:val="000000"/>
          <w:kern w:val="0"/>
          <w:szCs w:val="18"/>
          <w:lang w:eastAsia="nl-NL" w:bidi="ar-SA"/>
        </w:rPr>
        <w:lastRenderedPageBreak/>
        <w:t>levensbrede</w:t>
      </w:r>
      <w:proofErr w:type="spellEnd"/>
      <w:r w:rsidRPr="00EC1210">
        <w:rPr>
          <w:color w:val="000000"/>
          <w:kern w:val="0"/>
          <w:szCs w:val="18"/>
          <w:lang w:eastAsia="nl-NL" w:bidi="ar-SA"/>
        </w:rPr>
        <w:t xml:space="preserve"> beperking te beëindigen en langdurige indicatiestelling voor deze groep mogelijk te maken</w:t>
      </w:r>
      <w:r>
        <w:rPr>
          <w:color w:val="000000"/>
          <w:kern w:val="0"/>
          <w:szCs w:val="18"/>
          <w:lang w:eastAsia="nl-NL" w:bidi="ar-SA"/>
        </w:rPr>
        <w:t>.</w:t>
      </w:r>
      <w:bookmarkEnd w:id="3"/>
    </w:p>
    <w:p w:rsidR="00235AED" w:rsidP="00324954" w:rsidRDefault="00235AED" w14:paraId="2F0C35B2" w14:textId="77777777">
      <w:pPr>
        <w:spacing w:line="240" w:lineRule="auto"/>
        <w:rPr>
          <w:noProof/>
        </w:rPr>
      </w:pPr>
    </w:p>
    <w:p w:rsidRPr="007A681B" w:rsidR="00324954" w:rsidP="00324954" w:rsidRDefault="00324954" w14:paraId="1A492069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  <w:r w:rsidRPr="007A681B">
        <w:rPr>
          <w:rFonts w:eastAsia="Times New Roman" w:cs="Times New Roman"/>
          <w:szCs w:val="20"/>
          <w:lang w:eastAsia="nl-NL"/>
        </w:rPr>
        <w:t>Hoogachtend,</w:t>
      </w:r>
    </w:p>
    <w:p w:rsidRPr="007A681B" w:rsidR="00324954" w:rsidP="00324954" w:rsidRDefault="00324954" w14:paraId="026D1B9D" w14:textId="77777777">
      <w:pPr>
        <w:spacing w:line="240" w:lineRule="atLeast"/>
        <w:rPr>
          <w:rFonts w:eastAsia="Times New Roman" w:cs="Times New Roman"/>
          <w:spacing w:val="-2"/>
          <w:szCs w:val="20"/>
          <w:lang w:eastAsia="nl-NL"/>
        </w:rPr>
      </w:pPr>
    </w:p>
    <w:p w:rsidR="00324954" w:rsidP="00324954" w:rsidRDefault="00324954" w14:paraId="2EC903BE" w14:textId="77777777">
      <w:pPr>
        <w:spacing w:line="240" w:lineRule="atLeast"/>
        <w:jc w:val="both"/>
        <w:rPr>
          <w:rFonts w:eastAsia="SimSun"/>
        </w:rPr>
      </w:pPr>
      <w:r w:rsidRPr="007A681B">
        <w:rPr>
          <w:rFonts w:eastAsia="SimSun"/>
        </w:rPr>
        <w:t>de staatssecretaris</w:t>
      </w:r>
      <w:r>
        <w:rPr>
          <w:rFonts w:eastAsia="SimSun"/>
        </w:rPr>
        <w:t xml:space="preserve"> Langdurige</w:t>
      </w:r>
    </w:p>
    <w:p w:rsidRPr="007A681B" w:rsidR="00324954" w:rsidP="00324954" w:rsidRDefault="00324954" w14:paraId="70A16238" w14:textId="77777777">
      <w:pPr>
        <w:spacing w:line="240" w:lineRule="atLeast"/>
        <w:jc w:val="both"/>
        <w:rPr>
          <w:rFonts w:eastAsia="SimSun"/>
        </w:rPr>
      </w:pPr>
      <w:r>
        <w:rPr>
          <w:rFonts w:eastAsia="SimSun"/>
        </w:rPr>
        <w:t>en Maatschappelijke Zorg</w:t>
      </w:r>
      <w:r w:rsidRPr="007A681B">
        <w:rPr>
          <w:rFonts w:eastAsia="SimSun"/>
        </w:rPr>
        <w:t>,</w:t>
      </w:r>
    </w:p>
    <w:p w:rsidRPr="007A681B" w:rsidR="00324954" w:rsidP="00324954" w:rsidRDefault="00324954" w14:paraId="7A41F926" w14:textId="77777777">
      <w:pPr>
        <w:spacing w:line="240" w:lineRule="atLeast"/>
        <w:jc w:val="both"/>
        <w:rPr>
          <w:rFonts w:eastAsia="SimSun"/>
          <w:szCs w:val="18"/>
        </w:rPr>
      </w:pPr>
    </w:p>
    <w:p w:rsidRPr="007A681B" w:rsidR="00324954" w:rsidP="00324954" w:rsidRDefault="00324954" w14:paraId="50001BEB" w14:textId="77777777">
      <w:pPr>
        <w:spacing w:line="240" w:lineRule="atLeast"/>
        <w:rPr>
          <w:rFonts w:eastAsia="SimSun"/>
          <w:szCs w:val="18"/>
        </w:rPr>
      </w:pPr>
      <w:bookmarkStart w:name="bmkHandtekening" w:id="4"/>
    </w:p>
    <w:bookmarkEnd w:id="4"/>
    <w:p w:rsidRPr="007A681B" w:rsidR="00324954" w:rsidP="00324954" w:rsidRDefault="00324954" w14:paraId="2F3BDC9D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324954" w:rsidP="00324954" w:rsidRDefault="00324954" w14:paraId="268B4F80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324954" w:rsidP="00324954" w:rsidRDefault="00324954" w14:paraId="49759A85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324954" w:rsidP="00324954" w:rsidRDefault="00324954" w14:paraId="3FB5C2EC" w14:textId="77777777">
      <w:pPr>
        <w:spacing w:line="240" w:lineRule="atLeast"/>
        <w:rPr>
          <w:rFonts w:eastAsia="SimSun"/>
          <w:szCs w:val="18"/>
        </w:rPr>
      </w:pPr>
    </w:p>
    <w:p w:rsidRPr="00AF4B3B" w:rsidR="00324954" w:rsidP="00324954" w:rsidRDefault="00324954" w14:paraId="3B03B313" w14:textId="77777777">
      <w:pPr>
        <w:spacing w:line="240" w:lineRule="auto"/>
        <w:rPr>
          <w:rFonts w:ascii="Calibri" w:hAnsi="Calibri" w:cs="Calibri"/>
          <w:szCs w:val="18"/>
        </w:rPr>
      </w:pPr>
      <w:r w:rsidRPr="00AF4B3B">
        <w:rPr>
          <w:rFonts w:cs="Calibri"/>
          <w:szCs w:val="18"/>
        </w:rPr>
        <w:t xml:space="preserve">Vicky </w:t>
      </w:r>
      <w:proofErr w:type="spellStart"/>
      <w:r w:rsidRPr="00AF4B3B">
        <w:rPr>
          <w:rFonts w:cs="Calibri"/>
          <w:szCs w:val="18"/>
        </w:rPr>
        <w:t>Maeijer</w:t>
      </w:r>
      <w:proofErr w:type="spellEnd"/>
    </w:p>
    <w:p w:rsidR="00324954" w:rsidP="00324954" w:rsidRDefault="00324954" w14:paraId="491DE0E2" w14:textId="77777777">
      <w:pPr>
        <w:spacing w:line="240" w:lineRule="auto"/>
        <w:rPr>
          <w:noProof/>
        </w:rPr>
      </w:pPr>
    </w:p>
    <w:sectPr w:rsidR="00324954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82C2" w14:textId="77777777" w:rsidR="00C2134C" w:rsidRDefault="00C2134C">
      <w:pPr>
        <w:spacing w:line="240" w:lineRule="auto"/>
      </w:pPr>
      <w:r>
        <w:separator/>
      </w:r>
    </w:p>
  </w:endnote>
  <w:endnote w:type="continuationSeparator" w:id="0">
    <w:p w14:paraId="7FB8E52E" w14:textId="77777777" w:rsidR="00C2134C" w:rsidRDefault="00C2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966" w14:textId="5458F60F" w:rsidR="00DC7639" w:rsidRDefault="00AF4B3B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7A2EA2F" wp14:editId="115065A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61231769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6E4C8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2EA2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0706E4C8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B74E" w14:textId="77777777" w:rsidR="00C2134C" w:rsidRDefault="00C2134C">
      <w:pPr>
        <w:spacing w:line="240" w:lineRule="auto"/>
      </w:pPr>
      <w:r>
        <w:separator/>
      </w:r>
    </w:p>
  </w:footnote>
  <w:footnote w:type="continuationSeparator" w:id="0">
    <w:p w14:paraId="6390D765" w14:textId="77777777" w:rsidR="00C2134C" w:rsidRDefault="00C2134C">
      <w:pPr>
        <w:spacing w:line="240" w:lineRule="auto"/>
      </w:pPr>
      <w:r>
        <w:continuationSeparator/>
      </w:r>
    </w:p>
  </w:footnote>
  <w:footnote w:id="1">
    <w:p w14:paraId="43CD0214" w14:textId="77777777" w:rsidR="00455506" w:rsidRPr="00324954" w:rsidRDefault="00000000" w:rsidP="00455506">
      <w:pPr>
        <w:pStyle w:val="Voetnoottekst"/>
        <w:rPr>
          <w:sz w:val="16"/>
          <w:szCs w:val="16"/>
        </w:rPr>
      </w:pPr>
      <w:r w:rsidRPr="00324954">
        <w:rPr>
          <w:rStyle w:val="Voetnootmarkering"/>
          <w:sz w:val="16"/>
          <w:szCs w:val="16"/>
        </w:rPr>
        <w:footnoteRef/>
      </w:r>
      <w:r w:rsidRPr="00324954">
        <w:rPr>
          <w:sz w:val="16"/>
          <w:szCs w:val="16"/>
        </w:rPr>
        <w:t xml:space="preserve"> Kamerstuk TZ 202410-170   </w:t>
      </w:r>
    </w:p>
  </w:footnote>
  <w:footnote w:id="2">
    <w:p w14:paraId="2AD59534" w14:textId="77777777" w:rsidR="00455506" w:rsidRPr="00324954" w:rsidRDefault="00000000" w:rsidP="00455506">
      <w:pPr>
        <w:pStyle w:val="Voetnoottekst"/>
        <w:rPr>
          <w:sz w:val="16"/>
          <w:szCs w:val="16"/>
        </w:rPr>
      </w:pPr>
      <w:r w:rsidRPr="00324954">
        <w:rPr>
          <w:rStyle w:val="Voetnootmarkering"/>
          <w:sz w:val="16"/>
          <w:szCs w:val="16"/>
        </w:rPr>
        <w:footnoteRef/>
      </w:r>
      <w:r w:rsidRPr="00324954">
        <w:rPr>
          <w:sz w:val="16"/>
          <w:szCs w:val="16"/>
        </w:rPr>
        <w:t xml:space="preserve"> Kamerstuk 36600-XVI nr. 74, 2024</w:t>
      </w:r>
    </w:p>
  </w:footnote>
  <w:footnote w:id="3">
    <w:p w14:paraId="5EC9C0DC" w14:textId="77777777" w:rsidR="00455506" w:rsidRDefault="00000000" w:rsidP="00455506">
      <w:pPr>
        <w:pStyle w:val="Voetnoottekst"/>
      </w:pPr>
      <w:r w:rsidRPr="00324954">
        <w:rPr>
          <w:rStyle w:val="Voetnootmarkering"/>
          <w:sz w:val="16"/>
          <w:szCs w:val="16"/>
        </w:rPr>
        <w:footnoteRef/>
      </w:r>
      <w:r w:rsidRPr="00324954">
        <w:rPr>
          <w:sz w:val="16"/>
          <w:szCs w:val="16"/>
        </w:rPr>
        <w:t xml:space="preserve"> Begrotingsbehandeling VWS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0CB7" w14:textId="0AAB2280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AC4D420" wp14:editId="5C0A99E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1DBE26CE" wp14:editId="22E36D0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F4B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DB58C1" wp14:editId="77E0EB2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54922927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FF8CE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3958D313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FA64A62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9805A35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C117D77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60732BF" w14:textId="0EAB9FCF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4080184-1080713-LZ</w:t>
                          </w:r>
                          <w:r w:rsidR="00324954">
                            <w:br/>
                          </w:r>
                        </w:p>
                        <w:bookmarkEnd w:id="0"/>
                        <w:p w14:paraId="7D328E2B" w14:textId="370D275B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324954">
                            <w:br/>
                            <w:t xml:space="preserve">- </w:t>
                          </w:r>
                        </w:p>
                        <w:p w14:paraId="1784FE16" w14:textId="77777777" w:rsidR="00215CB5" w:rsidRDefault="00215CB5">
                          <w:pPr>
                            <w:pStyle w:val="Huisstijl-ReferentiegegevenskopW1"/>
                          </w:pPr>
                        </w:p>
                        <w:p w14:paraId="64144C36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79BC92A0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5251EA40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2B948945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B58C1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66DFF8CE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3958D313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FA64A62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9805A35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C117D77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60732BF" w14:textId="0EAB9FCF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4080184-1080713-LZ</w:t>
                    </w:r>
                    <w:r w:rsidR="00324954">
                      <w:br/>
                    </w:r>
                  </w:p>
                  <w:bookmarkEnd w:id="1"/>
                  <w:p w14:paraId="7D328E2B" w14:textId="370D275B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324954">
                      <w:br/>
                      <w:t xml:space="preserve">- </w:t>
                    </w:r>
                  </w:p>
                  <w:p w14:paraId="1784FE16" w14:textId="77777777" w:rsidR="00215CB5" w:rsidRDefault="00215CB5">
                    <w:pPr>
                      <w:pStyle w:val="Huisstijl-ReferentiegegevenskopW1"/>
                    </w:pPr>
                  </w:p>
                  <w:p w14:paraId="64144C36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79BC92A0" w14:textId="77777777" w:rsidR="00CD5856" w:rsidRDefault="00CD5856">
                    <w:pPr>
                      <w:pStyle w:val="Huisstijl-Referentiegegevens"/>
                    </w:pPr>
                  </w:p>
                  <w:p w14:paraId="5251EA40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2B948945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AF4B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E88D19" wp14:editId="5D13982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73370839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EE5491" w14:textId="42C34B7C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AF4B3B">
                            <w:t>31 maart 2025</w:t>
                          </w:r>
                        </w:p>
                        <w:p w14:paraId="6A2F2F24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BF3E64">
                            <w:t>uitstelbrief herindicaties wlz</w:t>
                          </w:r>
                        </w:p>
                        <w:p w14:paraId="2F306AA5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88D19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78EE5491" w14:textId="42C34B7C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AF4B3B">
                      <w:t>31 maart 2025</w:t>
                    </w:r>
                  </w:p>
                  <w:p w14:paraId="6A2F2F24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BF3E64">
                      <w:t>uitstelbrief herindicaties wlz</w:t>
                    </w:r>
                  </w:p>
                  <w:p w14:paraId="2F306AA5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F4B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79DFA1" wp14:editId="7142E4B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36958902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8DD4D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9DFA1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B58DD4D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F4B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8524BE" wp14:editId="4DB5363F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205629353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53C44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8524BE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5DF53C44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4B3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7EDF4D3C" wp14:editId="7F9A48E4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9433373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36542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DF4D3C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77836542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7334" w14:textId="62647BB0" w:rsidR="00CD5856" w:rsidRDefault="00AF4B3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F02CA" wp14:editId="61CBCC2B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788384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141E55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2DC50BD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4080184-1080713-LZ</w:t>
                          </w:r>
                        </w:p>
                        <w:p w14:paraId="29121C6E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F02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04141E55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2DC50BD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4080184-1080713-LZ</w:t>
                    </w:r>
                  </w:p>
                  <w:p w14:paraId="29121C6E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51AC093" wp14:editId="0FFAB0E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50565997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97842B" w14:textId="6A544CBE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5854C2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5854C2">
                            <w:fldChar w:fldCharType="separate"/>
                          </w:r>
                          <w:r w:rsidR="008D5D29">
                            <w:rPr>
                              <w:noProof/>
                            </w:rPr>
                            <w:t>2</w:t>
                          </w:r>
                          <w:r w:rsidR="005854C2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CB65351" w14:textId="77777777" w:rsidR="00CD5856" w:rsidRDefault="00CD5856"/>
                        <w:p w14:paraId="39A72145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BB41B8C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AC093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5197842B" w14:textId="6A544CBE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5854C2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5854C2">
                      <w:fldChar w:fldCharType="separate"/>
                    </w:r>
                    <w:r w:rsidR="008D5D29">
                      <w:rPr>
                        <w:noProof/>
                      </w:rPr>
                      <w:t>2</w:t>
                    </w:r>
                    <w:r w:rsidR="005854C2">
                      <w:rPr>
                        <w:noProof/>
                      </w:rPr>
                      <w:fldChar w:fldCharType="end"/>
                    </w:r>
                  </w:p>
                  <w:p w14:paraId="3CB65351" w14:textId="77777777" w:rsidR="00CD5856" w:rsidRDefault="00CD5856"/>
                  <w:p w14:paraId="39A72145" w14:textId="77777777" w:rsidR="00CD5856" w:rsidRDefault="00CD5856">
                    <w:pPr>
                      <w:pStyle w:val="Huisstijl-Paginanummer"/>
                    </w:pPr>
                  </w:p>
                  <w:p w14:paraId="5BB41B8C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299D" w14:textId="0650E806" w:rsidR="00CD5856" w:rsidRDefault="00AF4B3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7BED" wp14:editId="66167344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58208982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588D2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24954">
                                <w:t>26 juni 2014</w:t>
                              </w:r>
                            </w:sdtContent>
                          </w:sdt>
                        </w:p>
                        <w:p w14:paraId="72BE9F73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15F803B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A7BED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AE588D2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324954">
                          <w:t>26 juni 2014</w:t>
                        </w:r>
                      </w:sdtContent>
                    </w:sdt>
                  </w:p>
                  <w:p w14:paraId="72BE9F73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15F803B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051199A" wp14:editId="324FEF0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F90CCD5" wp14:editId="310EEE8E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E29BFF" wp14:editId="38520469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2146418471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DDC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1C6EDF1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470175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B3C5D17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5CC183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1C8EBA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405A6C3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07DB3DB1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00DA6148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54D2C08D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29BFF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7469DDCC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1C6EDF10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4701757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B3C5D17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5CC1832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1C8EBA9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405A6C3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07DB3DB1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00DA6148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54D2C08D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75A62" wp14:editId="3749898E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737706757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B68E5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875A62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73AB68E5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7A325C9" wp14:editId="1FBB2A5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0527648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6D9A60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A325C9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726D9A60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ED7519" wp14:editId="4E1E28CE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843671749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CE5E0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D7519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2BBCE5E0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8B21B45" wp14:editId="3020D660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864554204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E49A0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B21B45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04FE49A0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C5CF20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F541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A7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CF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E6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68B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484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8A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2476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4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023F0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E3B87"/>
    <w:rsid w:val="00215CB5"/>
    <w:rsid w:val="00235AED"/>
    <w:rsid w:val="00241BB9"/>
    <w:rsid w:val="002712A3"/>
    <w:rsid w:val="0028375C"/>
    <w:rsid w:val="00297795"/>
    <w:rsid w:val="002B1D9F"/>
    <w:rsid w:val="002B504F"/>
    <w:rsid w:val="002F4886"/>
    <w:rsid w:val="00324954"/>
    <w:rsid w:val="00334C45"/>
    <w:rsid w:val="003451E2"/>
    <w:rsid w:val="00347F1B"/>
    <w:rsid w:val="00371997"/>
    <w:rsid w:val="003A7208"/>
    <w:rsid w:val="003B287C"/>
    <w:rsid w:val="003B48D4"/>
    <w:rsid w:val="003C472B"/>
    <w:rsid w:val="003C6ED5"/>
    <w:rsid w:val="003C700C"/>
    <w:rsid w:val="003C7185"/>
    <w:rsid w:val="003D20BF"/>
    <w:rsid w:val="003D27F8"/>
    <w:rsid w:val="003F3A47"/>
    <w:rsid w:val="0043480A"/>
    <w:rsid w:val="00437B5F"/>
    <w:rsid w:val="004509BE"/>
    <w:rsid w:val="0045486D"/>
    <w:rsid w:val="00455506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54C2"/>
    <w:rsid w:val="00587714"/>
    <w:rsid w:val="005C3CD4"/>
    <w:rsid w:val="005D327A"/>
    <w:rsid w:val="006264E2"/>
    <w:rsid w:val="0063555A"/>
    <w:rsid w:val="00686885"/>
    <w:rsid w:val="006922AC"/>
    <w:rsid w:val="00697032"/>
    <w:rsid w:val="006B16C1"/>
    <w:rsid w:val="0074764C"/>
    <w:rsid w:val="00747866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34BE7"/>
    <w:rsid w:val="00847427"/>
    <w:rsid w:val="00857C50"/>
    <w:rsid w:val="00867AF7"/>
    <w:rsid w:val="0087691C"/>
    <w:rsid w:val="00893C24"/>
    <w:rsid w:val="008A21F4"/>
    <w:rsid w:val="008D59C5"/>
    <w:rsid w:val="008D5D29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2114"/>
    <w:rsid w:val="009F419D"/>
    <w:rsid w:val="00A52DBE"/>
    <w:rsid w:val="00A62AC1"/>
    <w:rsid w:val="00A83BE3"/>
    <w:rsid w:val="00AA61EA"/>
    <w:rsid w:val="00AE28A7"/>
    <w:rsid w:val="00AF4B3B"/>
    <w:rsid w:val="00AF6BEC"/>
    <w:rsid w:val="00B268B0"/>
    <w:rsid w:val="00B43A28"/>
    <w:rsid w:val="00B8296E"/>
    <w:rsid w:val="00B82F43"/>
    <w:rsid w:val="00BA7566"/>
    <w:rsid w:val="00BC481F"/>
    <w:rsid w:val="00BD75C1"/>
    <w:rsid w:val="00BF3E64"/>
    <w:rsid w:val="00C2134C"/>
    <w:rsid w:val="00C3438D"/>
    <w:rsid w:val="00C62B6C"/>
    <w:rsid w:val="00C72C70"/>
    <w:rsid w:val="00C81260"/>
    <w:rsid w:val="00C95CA9"/>
    <w:rsid w:val="00CA061B"/>
    <w:rsid w:val="00CD4AED"/>
    <w:rsid w:val="00CD5856"/>
    <w:rsid w:val="00CF0F2E"/>
    <w:rsid w:val="00CF3E82"/>
    <w:rsid w:val="00D16945"/>
    <w:rsid w:val="00D54679"/>
    <w:rsid w:val="00D67BAF"/>
    <w:rsid w:val="00DA15A1"/>
    <w:rsid w:val="00DC6618"/>
    <w:rsid w:val="00DC7639"/>
    <w:rsid w:val="00E1490C"/>
    <w:rsid w:val="00E16FC2"/>
    <w:rsid w:val="00E37122"/>
    <w:rsid w:val="00E60BC3"/>
    <w:rsid w:val="00E85195"/>
    <w:rsid w:val="00EA275E"/>
    <w:rsid w:val="00EC1210"/>
    <w:rsid w:val="00ED610E"/>
    <w:rsid w:val="00EE23CE"/>
    <w:rsid w:val="00EE2A9D"/>
    <w:rsid w:val="00F01677"/>
    <w:rsid w:val="00F32EA9"/>
    <w:rsid w:val="00F51BF6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1BE07"/>
  <w15:docId w15:val="{0F70295D-3A40-4337-87C4-6B3A6FBE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55506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55506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555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267</ap:Words>
  <ap:Characters>1469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2025-03-28T09:37:00.0000000Z</lastPrinted>
  <dcterms:created xsi:type="dcterms:W3CDTF">2025-03-31T11:46:00.0000000Z</dcterms:created>
  <dcterms:modified xsi:type="dcterms:W3CDTF">2025-03-31T11:46:00.0000000Z</dcterms:modified>
  <dc:description>------------------------</dc:description>
  <dc:subject/>
  <dc:title/>
  <keywords/>
  <version/>
  <category/>
</coreProperties>
</file>