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7C1E" w:rsidR="00F07C1E" w:rsidRDefault="002563B0" w14:paraId="3D852D61" w14:textId="77777777">
      <w:pPr>
        <w:rPr>
          <w:rFonts w:ascii="Calibri" w:hAnsi="Calibri" w:cs="Calibri"/>
        </w:rPr>
      </w:pPr>
      <w:r w:rsidRPr="00F07C1E">
        <w:rPr>
          <w:rFonts w:ascii="Calibri" w:hAnsi="Calibri" w:cs="Calibri"/>
        </w:rPr>
        <w:t>25232</w:t>
      </w:r>
      <w:r w:rsidRPr="00F07C1E" w:rsidR="00F07C1E">
        <w:rPr>
          <w:rFonts w:ascii="Calibri" w:hAnsi="Calibri" w:cs="Calibri"/>
        </w:rPr>
        <w:tab/>
      </w:r>
      <w:r w:rsidRPr="00F07C1E" w:rsidR="00F07C1E">
        <w:rPr>
          <w:rFonts w:ascii="Calibri" w:hAnsi="Calibri" w:cs="Calibri"/>
        </w:rPr>
        <w:tab/>
      </w:r>
      <w:r w:rsidRPr="00F07C1E" w:rsidR="00F07C1E">
        <w:rPr>
          <w:rFonts w:ascii="Calibri" w:hAnsi="Calibri" w:cs="Calibri"/>
        </w:rPr>
        <w:tab/>
        <w:t>Voetbalvandalisme</w:t>
      </w:r>
    </w:p>
    <w:p w:rsidRPr="00F07C1E" w:rsidR="00F07C1E" w:rsidP="004474D9" w:rsidRDefault="00F07C1E" w14:paraId="73BE9B6B" w14:textId="77777777">
      <w:pPr>
        <w:rPr>
          <w:rFonts w:ascii="Calibri" w:hAnsi="Calibri" w:cs="Calibri"/>
          <w:color w:val="000000"/>
        </w:rPr>
      </w:pPr>
      <w:r w:rsidRPr="00F07C1E">
        <w:rPr>
          <w:rFonts w:ascii="Calibri" w:hAnsi="Calibri" w:cs="Calibri"/>
        </w:rPr>
        <w:t xml:space="preserve">Nr. </w:t>
      </w:r>
      <w:r w:rsidRPr="00F07C1E">
        <w:rPr>
          <w:rFonts w:ascii="Calibri" w:hAnsi="Calibri" w:cs="Calibri"/>
        </w:rPr>
        <w:t>91</w:t>
      </w:r>
      <w:r w:rsidRPr="00F07C1E">
        <w:rPr>
          <w:rFonts w:ascii="Calibri" w:hAnsi="Calibri" w:cs="Calibri"/>
        </w:rPr>
        <w:tab/>
      </w:r>
      <w:r w:rsidRPr="00F07C1E">
        <w:rPr>
          <w:rFonts w:ascii="Calibri" w:hAnsi="Calibri" w:cs="Calibri"/>
        </w:rPr>
        <w:tab/>
      </w:r>
      <w:r w:rsidRPr="00F07C1E">
        <w:rPr>
          <w:rFonts w:ascii="Calibri" w:hAnsi="Calibri" w:cs="Calibri"/>
        </w:rPr>
        <w:tab/>
        <w:t>Brief van de minister van Justitie en Veiligheid</w:t>
      </w:r>
    </w:p>
    <w:p w:rsidRPr="00F07C1E" w:rsidR="00F07C1E" w:rsidP="0085317C" w:rsidRDefault="00F07C1E" w14:paraId="2A985647" w14:textId="77777777">
      <w:pPr>
        <w:spacing w:after="0"/>
        <w:rPr>
          <w:rFonts w:ascii="Calibri" w:hAnsi="Calibri" w:cs="Calibri"/>
        </w:rPr>
      </w:pPr>
      <w:r w:rsidRPr="00F07C1E">
        <w:rPr>
          <w:rFonts w:ascii="Calibri" w:hAnsi="Calibri" w:cs="Calibri"/>
        </w:rPr>
        <w:t>Aan de Voorzitter van de Tweede Kamer der Staten-Generaal</w:t>
      </w:r>
    </w:p>
    <w:p w:rsidRPr="00F07C1E" w:rsidR="00F07C1E" w:rsidP="0085317C" w:rsidRDefault="00F07C1E" w14:paraId="7D36427E" w14:textId="77777777">
      <w:pPr>
        <w:spacing w:after="0"/>
        <w:rPr>
          <w:rFonts w:ascii="Calibri" w:hAnsi="Calibri" w:cs="Calibri"/>
        </w:rPr>
      </w:pPr>
    </w:p>
    <w:p w:rsidRPr="00F07C1E" w:rsidR="00F07C1E" w:rsidP="0085317C" w:rsidRDefault="00F07C1E" w14:paraId="3404740D" w14:textId="77777777">
      <w:pPr>
        <w:spacing w:after="0"/>
        <w:rPr>
          <w:rFonts w:ascii="Calibri" w:hAnsi="Calibri" w:cs="Calibri"/>
        </w:rPr>
      </w:pPr>
      <w:r w:rsidRPr="00F07C1E">
        <w:rPr>
          <w:rFonts w:ascii="Calibri" w:hAnsi="Calibri" w:cs="Calibri"/>
        </w:rPr>
        <w:t>Den Haag, 31 maart 2025</w:t>
      </w:r>
    </w:p>
    <w:p w:rsidRPr="00F07C1E" w:rsidR="0085317C" w:rsidP="0085317C" w:rsidRDefault="002563B0" w14:paraId="5F501003" w14:textId="61A28CE7">
      <w:pPr>
        <w:spacing w:after="0"/>
        <w:rPr>
          <w:rFonts w:ascii="Calibri" w:hAnsi="Calibri" w:cs="Calibri"/>
        </w:rPr>
      </w:pPr>
      <w:r w:rsidRPr="00F07C1E">
        <w:rPr>
          <w:rFonts w:ascii="Calibri" w:hAnsi="Calibri" w:cs="Calibri"/>
        </w:rPr>
        <w:br/>
      </w:r>
      <w:r w:rsidRPr="00F07C1E">
        <w:rPr>
          <w:rFonts w:ascii="Calibri" w:hAnsi="Calibri" w:cs="Calibri"/>
        </w:rPr>
        <w:br/>
      </w:r>
      <w:r w:rsidRPr="00F07C1E" w:rsidR="0085317C">
        <w:rPr>
          <w:rFonts w:ascii="Calibri" w:hAnsi="Calibri" w:cs="Calibri"/>
        </w:rPr>
        <w:t>Met de Kamerbrief Voortgang Veilig en Gastvrij betaald voetbal van 14 januari jl. heeft mijn voorganger uw Kamer geïnformeerd over de ontwikkeling rondom de pilot digitale meldplicht.</w:t>
      </w:r>
      <w:r w:rsidRPr="00F07C1E" w:rsidR="0085317C">
        <w:rPr>
          <w:rStyle w:val="Voetnootmarkering"/>
          <w:rFonts w:ascii="Calibri" w:hAnsi="Calibri" w:cs="Calibri"/>
        </w:rPr>
        <w:footnoteReference w:id="1"/>
      </w:r>
      <w:r w:rsidRPr="00F07C1E" w:rsidR="0085317C">
        <w:rPr>
          <w:rFonts w:ascii="Calibri" w:hAnsi="Calibri" w:cs="Calibri"/>
        </w:rPr>
        <w:t xml:space="preserve"> Hierin is toegezegd om uw Kamer bij nieuwe ontwikkelingen van de pilot op de hoogte te stellen.</w:t>
      </w:r>
    </w:p>
    <w:p w:rsidRPr="00F07C1E" w:rsidR="0085317C" w:rsidP="0085317C" w:rsidRDefault="0085317C" w14:paraId="1D832566" w14:textId="77777777">
      <w:pPr>
        <w:spacing w:after="0"/>
        <w:rPr>
          <w:rFonts w:ascii="Calibri" w:hAnsi="Calibri" w:cs="Calibri"/>
        </w:rPr>
      </w:pPr>
    </w:p>
    <w:p w:rsidRPr="00F07C1E" w:rsidR="0085317C" w:rsidP="0085317C" w:rsidRDefault="0085317C" w14:paraId="4B3E7985" w14:textId="77777777">
      <w:pPr>
        <w:spacing w:after="0"/>
        <w:rPr>
          <w:rFonts w:ascii="Calibri" w:hAnsi="Calibri" w:cs="Calibri"/>
        </w:rPr>
      </w:pPr>
      <w:r w:rsidRPr="00F07C1E">
        <w:rPr>
          <w:rFonts w:ascii="Calibri" w:hAnsi="Calibri" w:cs="Calibri"/>
        </w:rPr>
        <w:t xml:space="preserve">Met deze brief deel ik u mee dat begin april 2025 de volgende fase van de pilot (fase 1) van start gaat. Vanaf dat moment kunnen de deelnemende gemeenten, te weten Leeuwarden, Rotterdam en Utrecht een bestuursrechtelijk gebiedsverbod met digitale meldplicht opleggen aan personen die de openbare orde rondom voetbalwedstrijden ernstig hebben verstoord of hierin een leidende rol hebben gehad. De </w:t>
      </w:r>
      <w:proofErr w:type="spellStart"/>
      <w:r w:rsidRPr="00F07C1E">
        <w:rPr>
          <w:rFonts w:ascii="Calibri" w:hAnsi="Calibri" w:cs="Calibri"/>
        </w:rPr>
        <w:t>meldplichtigen</w:t>
      </w:r>
      <w:proofErr w:type="spellEnd"/>
      <w:r w:rsidRPr="00F07C1E">
        <w:rPr>
          <w:rFonts w:ascii="Calibri" w:hAnsi="Calibri" w:cs="Calibri"/>
        </w:rPr>
        <w:t xml:space="preserve"> gaan zich melden middels een Mini ID.</w:t>
      </w:r>
      <w:r w:rsidRPr="00F07C1E">
        <w:rPr>
          <w:rStyle w:val="Voetnootmarkering"/>
          <w:rFonts w:ascii="Calibri" w:hAnsi="Calibri" w:cs="Calibri"/>
        </w:rPr>
        <w:footnoteReference w:id="2"/>
      </w:r>
      <w:r w:rsidRPr="00F07C1E">
        <w:rPr>
          <w:rFonts w:ascii="Calibri" w:hAnsi="Calibri" w:cs="Calibri"/>
        </w:rPr>
        <w:t xml:space="preserve"> Er is in totaal ruimte voor maximaal 45 </w:t>
      </w:r>
      <w:proofErr w:type="spellStart"/>
      <w:r w:rsidRPr="00F07C1E">
        <w:rPr>
          <w:rFonts w:ascii="Calibri" w:hAnsi="Calibri" w:cs="Calibri"/>
        </w:rPr>
        <w:t>meldplichtigen</w:t>
      </w:r>
      <w:proofErr w:type="spellEnd"/>
      <w:r w:rsidRPr="00F07C1E">
        <w:rPr>
          <w:rFonts w:ascii="Calibri" w:hAnsi="Calibri" w:cs="Calibri"/>
        </w:rPr>
        <w:t xml:space="preserve">, waarbij de verdeling van de beschikbare Mini </w:t>
      </w:r>
      <w:proofErr w:type="spellStart"/>
      <w:r w:rsidRPr="00F07C1E">
        <w:rPr>
          <w:rFonts w:ascii="Calibri" w:hAnsi="Calibri" w:cs="Calibri"/>
        </w:rPr>
        <w:t>ID’s</w:t>
      </w:r>
      <w:proofErr w:type="spellEnd"/>
      <w:r w:rsidRPr="00F07C1E">
        <w:rPr>
          <w:rFonts w:ascii="Calibri" w:hAnsi="Calibri" w:cs="Calibri"/>
        </w:rPr>
        <w:t xml:space="preserve"> afhankelijk is van het aantal opgelegde maatregelen per gemeente. Een </w:t>
      </w:r>
      <w:proofErr w:type="spellStart"/>
      <w:r w:rsidRPr="00F07C1E">
        <w:rPr>
          <w:rFonts w:ascii="Calibri" w:hAnsi="Calibri" w:cs="Calibri"/>
        </w:rPr>
        <w:t>meldplichtige</w:t>
      </w:r>
      <w:proofErr w:type="spellEnd"/>
      <w:r w:rsidRPr="00F07C1E">
        <w:rPr>
          <w:rFonts w:ascii="Calibri" w:hAnsi="Calibri" w:cs="Calibri"/>
        </w:rPr>
        <w:t xml:space="preserve"> dient zich op de aangegeven momenten rondom een voetbalwedstrijd te melden. Meldt de </w:t>
      </w:r>
      <w:proofErr w:type="spellStart"/>
      <w:r w:rsidRPr="00F07C1E">
        <w:rPr>
          <w:rFonts w:ascii="Calibri" w:hAnsi="Calibri" w:cs="Calibri"/>
        </w:rPr>
        <w:t>meldplichtige</w:t>
      </w:r>
      <w:proofErr w:type="spellEnd"/>
      <w:r w:rsidRPr="00F07C1E">
        <w:rPr>
          <w:rFonts w:ascii="Calibri" w:hAnsi="Calibri" w:cs="Calibri"/>
        </w:rPr>
        <w:t xml:space="preserve"> zich niet of is de </w:t>
      </w:r>
      <w:proofErr w:type="spellStart"/>
      <w:r w:rsidRPr="00F07C1E">
        <w:rPr>
          <w:rFonts w:ascii="Calibri" w:hAnsi="Calibri" w:cs="Calibri"/>
        </w:rPr>
        <w:t>meldplichtige</w:t>
      </w:r>
      <w:proofErr w:type="spellEnd"/>
      <w:r w:rsidRPr="00F07C1E">
        <w:rPr>
          <w:rFonts w:ascii="Calibri" w:hAnsi="Calibri" w:cs="Calibri"/>
        </w:rPr>
        <w:t xml:space="preserve"> in het verboden gebied op het moment dat de </w:t>
      </w:r>
      <w:proofErr w:type="spellStart"/>
      <w:r w:rsidRPr="00F07C1E">
        <w:rPr>
          <w:rFonts w:ascii="Calibri" w:hAnsi="Calibri" w:cs="Calibri"/>
        </w:rPr>
        <w:t>meldplichtige</w:t>
      </w:r>
      <w:proofErr w:type="spellEnd"/>
      <w:r w:rsidRPr="00F07C1E">
        <w:rPr>
          <w:rFonts w:ascii="Calibri" w:hAnsi="Calibri" w:cs="Calibri"/>
        </w:rPr>
        <w:t xml:space="preserve"> daar niet mag zijn, dan is er sprake van een overtreding en kan dit leiden tot vervolging door het OM. </w:t>
      </w:r>
    </w:p>
    <w:p w:rsidRPr="00F07C1E" w:rsidR="0085317C" w:rsidP="0085317C" w:rsidRDefault="0085317C" w14:paraId="36C8B763" w14:textId="77777777">
      <w:pPr>
        <w:spacing w:after="0"/>
        <w:rPr>
          <w:rFonts w:ascii="Calibri" w:hAnsi="Calibri" w:cs="Calibri"/>
        </w:rPr>
      </w:pPr>
    </w:p>
    <w:p w:rsidRPr="00F07C1E" w:rsidR="0085317C" w:rsidP="0085317C" w:rsidRDefault="0085317C" w14:paraId="4D302329" w14:textId="77777777">
      <w:pPr>
        <w:spacing w:after="0"/>
        <w:rPr>
          <w:rFonts w:ascii="Calibri" w:hAnsi="Calibri" w:cs="Calibri"/>
        </w:rPr>
      </w:pPr>
      <w:r w:rsidRPr="00F07C1E">
        <w:rPr>
          <w:rFonts w:ascii="Calibri" w:hAnsi="Calibri" w:cs="Calibri"/>
        </w:rPr>
        <w:t xml:space="preserve">Gedurende deze pilotfase wordt de inrichting en de werking van het ketenwerkproces geëvalueerd, zowel als de gebruikerservaringen van de </w:t>
      </w:r>
      <w:proofErr w:type="spellStart"/>
      <w:r w:rsidRPr="00F07C1E">
        <w:rPr>
          <w:rFonts w:ascii="Calibri" w:hAnsi="Calibri" w:cs="Calibri"/>
        </w:rPr>
        <w:t>meldplichtigen</w:t>
      </w:r>
      <w:proofErr w:type="spellEnd"/>
      <w:r w:rsidRPr="00F07C1E">
        <w:rPr>
          <w:rFonts w:ascii="Calibri" w:hAnsi="Calibri" w:cs="Calibri"/>
        </w:rPr>
        <w:t xml:space="preserve"> die de Mini ID gebruiken. Ook wordt de benodigde capaciteit en kosten voor de uitvoering van de digitale meldplicht voor de betrokken partijen in kaart gebracht. De looptijd van deze fase is 8 maanden. Gedurende en na afloop van deze periode zal een evaluatie worden uitgevoerd door het WODC. Op basis van de uitkomsten vindt vervolgens besluitvorming plaats over de bredere implementatie van de Mini ID als digitale meldfaciliteit. </w:t>
      </w:r>
    </w:p>
    <w:p w:rsidR="0085317C" w:rsidP="0085317C" w:rsidRDefault="0085317C" w14:paraId="4AC1BFB3" w14:textId="77777777">
      <w:pPr>
        <w:spacing w:after="0"/>
        <w:rPr>
          <w:rFonts w:ascii="Calibri" w:hAnsi="Calibri" w:cs="Calibri"/>
        </w:rPr>
      </w:pPr>
    </w:p>
    <w:p w:rsidRPr="00F07C1E" w:rsidR="0085317C" w:rsidP="0085317C" w:rsidRDefault="0085317C" w14:paraId="05E40DC6" w14:textId="6A1375C7">
      <w:pPr>
        <w:spacing w:after="0"/>
        <w:rPr>
          <w:rFonts w:ascii="Calibri" w:hAnsi="Calibri" w:cs="Calibri"/>
        </w:rPr>
      </w:pPr>
      <w:r w:rsidRPr="00F07C1E">
        <w:rPr>
          <w:rFonts w:ascii="Calibri" w:hAnsi="Calibri" w:cs="Calibri"/>
        </w:rPr>
        <w:t xml:space="preserve">Bij nieuwe ontwikkelingen informeer ik uw Kamer opnieuw. </w:t>
      </w:r>
    </w:p>
    <w:p w:rsidRPr="00F07C1E" w:rsidR="00F07C1E" w:rsidP="0085317C" w:rsidRDefault="00F07C1E" w14:paraId="4F5AD112" w14:textId="77777777">
      <w:pPr>
        <w:spacing w:after="0"/>
        <w:rPr>
          <w:rFonts w:ascii="Calibri" w:hAnsi="Calibri" w:cs="Calibri"/>
        </w:rPr>
      </w:pPr>
    </w:p>
    <w:p w:rsidRPr="00F07C1E" w:rsidR="0085317C" w:rsidP="0085317C" w:rsidRDefault="0085317C" w14:paraId="3FA83542" w14:textId="29E4F369">
      <w:pPr>
        <w:spacing w:after="0"/>
        <w:rPr>
          <w:rFonts w:ascii="Calibri" w:hAnsi="Calibri" w:cs="Calibri"/>
        </w:rPr>
      </w:pPr>
      <w:r w:rsidRPr="00F07C1E">
        <w:rPr>
          <w:rFonts w:ascii="Calibri" w:hAnsi="Calibri" w:cs="Calibri"/>
        </w:rPr>
        <w:t>De </w:t>
      </w:r>
      <w:r w:rsidRPr="00F07C1E" w:rsidR="00F07C1E">
        <w:rPr>
          <w:rFonts w:ascii="Calibri" w:hAnsi="Calibri" w:cs="Calibri"/>
        </w:rPr>
        <w:t>m</w:t>
      </w:r>
      <w:r w:rsidRPr="00F07C1E">
        <w:rPr>
          <w:rFonts w:ascii="Calibri" w:hAnsi="Calibri" w:cs="Calibri"/>
        </w:rPr>
        <w:t>inister van Justitie en Veiligheid,</w:t>
      </w:r>
    </w:p>
    <w:p w:rsidRPr="00F07C1E" w:rsidR="00F80165" w:rsidP="0085317C" w:rsidRDefault="0085317C" w14:paraId="7DD412C4" w14:textId="37482F0E">
      <w:pPr>
        <w:spacing w:after="0"/>
        <w:rPr>
          <w:rFonts w:ascii="Calibri" w:hAnsi="Calibri" w:cs="Calibri"/>
        </w:rPr>
      </w:pPr>
      <w:r w:rsidRPr="00F07C1E">
        <w:rPr>
          <w:rFonts w:ascii="Calibri" w:hAnsi="Calibri" w:cs="Calibri"/>
        </w:rPr>
        <w:t>D.M. van Weel</w:t>
      </w:r>
    </w:p>
    <w:sectPr w:rsidRPr="00F07C1E" w:rsidR="00F80165" w:rsidSect="0085317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3CBB4" w14:textId="77777777" w:rsidR="0085317C" w:rsidRDefault="0085317C" w:rsidP="0085317C">
      <w:pPr>
        <w:spacing w:after="0" w:line="240" w:lineRule="auto"/>
      </w:pPr>
      <w:r>
        <w:separator/>
      </w:r>
    </w:p>
  </w:endnote>
  <w:endnote w:type="continuationSeparator" w:id="0">
    <w:p w14:paraId="3190A4D4" w14:textId="77777777" w:rsidR="0085317C" w:rsidRDefault="0085317C" w:rsidP="0085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60F4" w14:textId="77777777" w:rsidR="002563B0" w:rsidRPr="0085317C" w:rsidRDefault="002563B0" w:rsidP="008531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4DC1" w14:textId="77777777" w:rsidR="002563B0" w:rsidRPr="0085317C" w:rsidRDefault="002563B0" w:rsidP="008531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2E9F" w14:textId="77777777" w:rsidR="002563B0" w:rsidRPr="0085317C" w:rsidRDefault="002563B0" w:rsidP="008531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AC475" w14:textId="77777777" w:rsidR="0085317C" w:rsidRDefault="0085317C" w:rsidP="0085317C">
      <w:pPr>
        <w:spacing w:after="0" w:line="240" w:lineRule="auto"/>
      </w:pPr>
      <w:r>
        <w:separator/>
      </w:r>
    </w:p>
  </w:footnote>
  <w:footnote w:type="continuationSeparator" w:id="0">
    <w:p w14:paraId="417A2999" w14:textId="77777777" w:rsidR="0085317C" w:rsidRDefault="0085317C" w:rsidP="0085317C">
      <w:pPr>
        <w:spacing w:after="0" w:line="240" w:lineRule="auto"/>
      </w:pPr>
      <w:r>
        <w:continuationSeparator/>
      </w:r>
    </w:p>
  </w:footnote>
  <w:footnote w:id="1">
    <w:p w14:paraId="74E4CFCC" w14:textId="6D581F31" w:rsidR="0085317C" w:rsidRPr="00F07C1E" w:rsidRDefault="0085317C" w:rsidP="0085317C">
      <w:pPr>
        <w:pStyle w:val="Voetnoottekst"/>
        <w:rPr>
          <w:rFonts w:ascii="Calibri" w:hAnsi="Calibri" w:cs="Calibri"/>
        </w:rPr>
      </w:pPr>
      <w:r w:rsidRPr="00F07C1E">
        <w:rPr>
          <w:rStyle w:val="Voetnootmarkering"/>
          <w:rFonts w:ascii="Calibri" w:hAnsi="Calibri" w:cs="Calibri"/>
        </w:rPr>
        <w:footnoteRef/>
      </w:r>
      <w:r w:rsidRPr="00F07C1E">
        <w:rPr>
          <w:rFonts w:ascii="Calibri" w:hAnsi="Calibri" w:cs="Calibri"/>
        </w:rPr>
        <w:t xml:space="preserve"> Kamerstukken II 2024/25, 25 232, nr. 90, p. 10.</w:t>
      </w:r>
    </w:p>
  </w:footnote>
  <w:footnote w:id="2">
    <w:p w14:paraId="0904BE7F" w14:textId="77777777" w:rsidR="0085317C" w:rsidRPr="00F07C1E" w:rsidRDefault="0085317C" w:rsidP="0085317C">
      <w:pPr>
        <w:pStyle w:val="Voetnoottekst"/>
        <w:rPr>
          <w:rFonts w:ascii="Calibri" w:hAnsi="Calibri" w:cs="Calibri"/>
        </w:rPr>
      </w:pPr>
      <w:r w:rsidRPr="00F07C1E">
        <w:rPr>
          <w:rStyle w:val="Voetnootmarkering"/>
          <w:rFonts w:ascii="Calibri" w:hAnsi="Calibri" w:cs="Calibri"/>
        </w:rPr>
        <w:footnoteRef/>
      </w:r>
      <w:r w:rsidRPr="00F07C1E">
        <w:rPr>
          <w:rFonts w:ascii="Calibri" w:hAnsi="Calibri" w:cs="Calibri"/>
        </w:rPr>
        <w:t xml:space="preserve"> De Mini ID is een klein draagbaar kastje dat gemakkelijk in een zak, tas of aan een sleutelhanger past. Middels vingerafdruk vindt de identificatie plaats en kan aan de meldplicht worden voldaan.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7B54" w14:textId="77777777" w:rsidR="002563B0" w:rsidRPr="0085317C" w:rsidRDefault="002563B0" w:rsidP="008531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2BC7" w14:textId="77777777" w:rsidR="002563B0" w:rsidRPr="0085317C" w:rsidRDefault="002563B0" w:rsidP="008531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01A9" w14:textId="77777777" w:rsidR="002563B0" w:rsidRPr="0085317C" w:rsidRDefault="002563B0" w:rsidP="008531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7C"/>
    <w:rsid w:val="002563B0"/>
    <w:rsid w:val="002E7E8C"/>
    <w:rsid w:val="0085317C"/>
    <w:rsid w:val="00E410E4"/>
    <w:rsid w:val="00EA20A8"/>
    <w:rsid w:val="00F07C1E"/>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A4D7"/>
  <w15:chartTrackingRefBased/>
  <w15:docId w15:val="{A9AFB4DB-368E-45DC-93B6-C6F69AFE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3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3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31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31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31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31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31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31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31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31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31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31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31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31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31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31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31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317C"/>
    <w:rPr>
      <w:rFonts w:eastAsiaTheme="majorEastAsia" w:cstheme="majorBidi"/>
      <w:color w:val="272727" w:themeColor="text1" w:themeTint="D8"/>
    </w:rPr>
  </w:style>
  <w:style w:type="paragraph" w:styleId="Titel">
    <w:name w:val="Title"/>
    <w:basedOn w:val="Standaard"/>
    <w:next w:val="Standaard"/>
    <w:link w:val="TitelChar"/>
    <w:uiPriority w:val="10"/>
    <w:qFormat/>
    <w:rsid w:val="00853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31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31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31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31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317C"/>
    <w:rPr>
      <w:i/>
      <w:iCs/>
      <w:color w:val="404040" w:themeColor="text1" w:themeTint="BF"/>
    </w:rPr>
  </w:style>
  <w:style w:type="paragraph" w:styleId="Lijstalinea">
    <w:name w:val="List Paragraph"/>
    <w:basedOn w:val="Standaard"/>
    <w:uiPriority w:val="34"/>
    <w:qFormat/>
    <w:rsid w:val="0085317C"/>
    <w:pPr>
      <w:ind w:left="720"/>
      <w:contextualSpacing/>
    </w:pPr>
  </w:style>
  <w:style w:type="character" w:styleId="Intensievebenadrukking">
    <w:name w:val="Intense Emphasis"/>
    <w:basedOn w:val="Standaardalinea-lettertype"/>
    <w:uiPriority w:val="21"/>
    <w:qFormat/>
    <w:rsid w:val="0085317C"/>
    <w:rPr>
      <w:i/>
      <w:iCs/>
      <w:color w:val="0F4761" w:themeColor="accent1" w:themeShade="BF"/>
    </w:rPr>
  </w:style>
  <w:style w:type="paragraph" w:styleId="Duidelijkcitaat">
    <w:name w:val="Intense Quote"/>
    <w:basedOn w:val="Standaard"/>
    <w:next w:val="Standaard"/>
    <w:link w:val="DuidelijkcitaatChar"/>
    <w:uiPriority w:val="30"/>
    <w:qFormat/>
    <w:rsid w:val="00853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317C"/>
    <w:rPr>
      <w:i/>
      <w:iCs/>
      <w:color w:val="0F4761" w:themeColor="accent1" w:themeShade="BF"/>
    </w:rPr>
  </w:style>
  <w:style w:type="character" w:styleId="Intensieveverwijzing">
    <w:name w:val="Intense Reference"/>
    <w:basedOn w:val="Standaardalinea-lettertype"/>
    <w:uiPriority w:val="32"/>
    <w:qFormat/>
    <w:rsid w:val="0085317C"/>
    <w:rPr>
      <w:b/>
      <w:bCs/>
      <w:smallCaps/>
      <w:color w:val="0F4761" w:themeColor="accent1" w:themeShade="BF"/>
      <w:spacing w:val="5"/>
    </w:rPr>
  </w:style>
  <w:style w:type="paragraph" w:customStyle="1" w:styleId="Referentiegegevens">
    <w:name w:val="Referentiegegevens"/>
    <w:basedOn w:val="Standaard"/>
    <w:next w:val="Standaard"/>
    <w:rsid w:val="0085317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5317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85317C"/>
    <w:pPr>
      <w:spacing w:line="140" w:lineRule="exact"/>
    </w:pPr>
  </w:style>
  <w:style w:type="character" w:customStyle="1" w:styleId="VoettekstChar">
    <w:name w:val="Voettekst Char"/>
    <w:basedOn w:val="Standaardalinea-lettertype"/>
    <w:link w:val="Voettekst"/>
    <w:rsid w:val="0085317C"/>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85317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5317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5317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5317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5317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5317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53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320</ap:Words>
  <ap:Characters>1766</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2025-04-01T11:22:00.0000000Z</dcterms:created>
  <dcterms:modified xsi:type="dcterms:W3CDTF">2025-04-01T11:22:00.0000000Z</dcterms:modified>
  <version/>
  <category/>
</coreProperties>
</file>