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7E4E29" w:rsidP="007E4E29" w:rsidRDefault="007E4E29" w14:paraId="076F7446" w14:textId="77777777">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Inbreng v</w:t>
      </w:r>
      <w:r w:rsidRPr="00D723E7">
        <w:rPr>
          <w:rFonts w:ascii="Times New Roman" w:hAnsi="Times New Roman" w:eastAsia="Times New Roman" w:cs="Times New Roman"/>
          <w:b/>
          <w:sz w:val="24"/>
          <w:szCs w:val="24"/>
          <w:lang w:eastAsia="nl-NL"/>
        </w:rPr>
        <w:t xml:space="preserve">erslag van een schriftelijk overleg </w:t>
      </w:r>
    </w:p>
    <w:p w:rsidRPr="00D723E7" w:rsidR="007E4E29" w:rsidP="007E4E29" w:rsidRDefault="007E4E29" w14:paraId="59CC634A"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Pr="00710320" w:rsidR="007E4E29" w:rsidP="007E4E29" w:rsidRDefault="007E4E29" w14:paraId="110A0120"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Pr>
          <w:rFonts w:ascii="Times New Roman" w:hAnsi="Times New Roman" w:eastAsia="Times New Roman" w:cs="Times New Roman"/>
          <w:sz w:val="24"/>
          <w:szCs w:val="24"/>
          <w:lang w:eastAsia="nl-NL"/>
        </w:rPr>
        <w:t>brief van de minister van Asiel en Migratie d.d. 6 maart 2025 inzake de ui</w:t>
      </w:r>
      <w:r w:rsidRPr="00AA65BF">
        <w:rPr>
          <w:rFonts w:ascii="Times New Roman" w:hAnsi="Times New Roman" w:eastAsia="Times New Roman" w:cs="Times New Roman"/>
          <w:sz w:val="24"/>
          <w:szCs w:val="24"/>
          <w:lang w:eastAsia="nl-NL"/>
        </w:rPr>
        <w:t>tvoering van de motie van het lid Diederik van Dijk c.s. over mogelijkheden verkennen om antisemitisme als weigerings- of intrekkingsgrond zwaarder mee te wegen (Kamerstuk 36196</w:t>
      </w:r>
      <w:r>
        <w:rPr>
          <w:rFonts w:ascii="Times New Roman" w:hAnsi="Times New Roman" w:eastAsia="Times New Roman" w:cs="Times New Roman"/>
          <w:sz w:val="24"/>
          <w:szCs w:val="24"/>
          <w:lang w:eastAsia="nl-NL"/>
        </w:rPr>
        <w:t xml:space="preserve">, nr. </w:t>
      </w:r>
      <w:r w:rsidRPr="00AA65BF">
        <w:rPr>
          <w:rFonts w:ascii="Times New Roman" w:hAnsi="Times New Roman" w:eastAsia="Times New Roman" w:cs="Times New Roman"/>
          <w:sz w:val="24"/>
          <w:szCs w:val="24"/>
          <w:lang w:eastAsia="nl-NL"/>
        </w:rPr>
        <w:t xml:space="preserve">10) </w:t>
      </w:r>
    </w:p>
    <w:p w:rsidRPr="00661D8D" w:rsidR="007E4E29" w:rsidP="007E4E29" w:rsidRDefault="007E4E29" w14:paraId="47D9EA0A"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7E4E29" w:rsidP="007E4E29" w:rsidRDefault="007E4E29" w14:paraId="6FF07EF3"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7E4E29" w:rsidP="007E4E29" w:rsidRDefault="007E4E29" w14:paraId="78431DD2" w14:textId="2A3D5F22">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voorzitter van de commissie,</w:t>
      </w:r>
    </w:p>
    <w:p w:rsidRPr="006A1760" w:rsidR="007E4E29" w:rsidP="007E4E29" w:rsidRDefault="007E4E29" w14:paraId="41DBF0B5" w14:textId="727925C2">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Vijlbrief</w:t>
      </w:r>
    </w:p>
    <w:p w:rsidRPr="006A1760" w:rsidR="007E4E29" w:rsidP="007E4E29" w:rsidRDefault="007E4E29" w14:paraId="2DAE2D7E"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7E4E29" w:rsidP="007E4E29" w:rsidRDefault="007E4E29" w14:paraId="0E13F72B" w14:textId="228DB2ED">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g</w:t>
      </w:r>
      <w:r w:rsidRPr="006A1760">
        <w:rPr>
          <w:rFonts w:ascii="Times New Roman" w:hAnsi="Times New Roman" w:eastAsia="Times New Roman" w:cs="Times New Roman"/>
          <w:sz w:val="24"/>
          <w:szCs w:val="24"/>
          <w:lang w:eastAsia="nl-NL"/>
        </w:rPr>
        <w:t>riffier van de commissie,</w:t>
      </w:r>
    </w:p>
    <w:p w:rsidRPr="006A1760" w:rsidR="007E4E29" w:rsidP="007E4E29" w:rsidRDefault="007E4E29" w14:paraId="2EFDEF89" w14:textId="31951DE4">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Burger</w:t>
      </w:r>
    </w:p>
    <w:p w:rsidRPr="00D723E7" w:rsidR="007E4E29" w:rsidP="007E4E29" w:rsidRDefault="007E4E29" w14:paraId="5EDB161C" w14:textId="77777777">
      <w:pPr>
        <w:spacing w:after="0" w:line="280" w:lineRule="exact"/>
        <w:rPr>
          <w:rFonts w:ascii="Times New Roman" w:hAnsi="Times New Roman" w:eastAsia="Times New Roman" w:cs="Times New Roman"/>
          <w:sz w:val="24"/>
          <w:szCs w:val="24"/>
          <w:lang w:eastAsia="nl-NL"/>
        </w:rPr>
      </w:pPr>
    </w:p>
    <w:p w:rsidRPr="00D723E7" w:rsidR="007E4E29" w:rsidP="007E4E29" w:rsidRDefault="007E4E29" w14:paraId="15EC2AFB" w14:textId="77777777">
      <w:pPr>
        <w:spacing w:after="0" w:line="280" w:lineRule="exact"/>
        <w:rPr>
          <w:rFonts w:ascii="Times New Roman" w:hAnsi="Times New Roman" w:eastAsia="Times New Roman" w:cs="Times New Roman"/>
          <w:b/>
          <w:sz w:val="24"/>
          <w:szCs w:val="24"/>
          <w:lang w:eastAsia="nl-NL"/>
        </w:rPr>
      </w:pPr>
    </w:p>
    <w:p w:rsidRPr="00D723E7" w:rsidR="007E4E29" w:rsidP="007E4E29" w:rsidRDefault="007E4E29" w14:paraId="2039ADDC"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7E4E29" w:rsidP="007E4E29" w:rsidRDefault="007E4E29" w14:paraId="5FCFA01F" w14:textId="77777777">
      <w:pPr>
        <w:spacing w:after="0" w:line="280" w:lineRule="exact"/>
        <w:rPr>
          <w:rFonts w:ascii="Times New Roman" w:hAnsi="Times New Roman" w:eastAsia="Times New Roman" w:cs="Times New Roman"/>
          <w:b/>
          <w:sz w:val="24"/>
          <w:szCs w:val="24"/>
          <w:lang w:eastAsia="nl-NL"/>
        </w:rPr>
      </w:pPr>
    </w:p>
    <w:p w:rsidRPr="00D723E7" w:rsidR="007E4E29" w:rsidP="007E4E29" w:rsidRDefault="007E4E29" w14:paraId="3B3E9EE0"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007E4E29" w:rsidP="007E4E29" w:rsidRDefault="007E4E29" w14:paraId="6C61DA81"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VVD-fractie</w:t>
      </w:r>
    </w:p>
    <w:p w:rsidR="007E4E29" w:rsidP="007E4E29" w:rsidRDefault="007E4E29" w14:paraId="01086C9F"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NSC-fractie</w:t>
      </w:r>
    </w:p>
    <w:p w:rsidR="007E4E29" w:rsidP="007E4E29" w:rsidRDefault="007E4E29" w14:paraId="3B3BB6A6" w14:textId="77777777">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de BBB-fractie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 xml:space="preserve">       </w:t>
      </w:r>
    </w:p>
    <w:p w:rsidR="007E4E29" w:rsidP="007E4E29" w:rsidRDefault="007E4E29" w14:paraId="7CDAE28E"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DENK-fractie</w:t>
      </w:r>
    </w:p>
    <w:p w:rsidRPr="005B1690" w:rsidR="007E4E29" w:rsidP="007E4E29" w:rsidRDefault="007E4E29" w14:paraId="74326E99"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SGP-fractie</w:t>
      </w:r>
    </w:p>
    <w:p w:rsidR="007E4E29" w:rsidP="007E4E29" w:rsidRDefault="007E4E29" w14:paraId="4DC9DE17" w14:textId="77777777">
      <w:pPr>
        <w:spacing w:after="0" w:line="280" w:lineRule="exact"/>
        <w:rPr>
          <w:rFonts w:ascii="Times New Roman" w:hAnsi="Times New Roman" w:eastAsia="Times New Roman" w:cs="Times New Roman"/>
          <w:sz w:val="24"/>
          <w:szCs w:val="24"/>
          <w:lang w:eastAsia="nl-NL"/>
        </w:rPr>
      </w:pPr>
    </w:p>
    <w:p w:rsidRPr="003B2345" w:rsidR="007E4E29" w:rsidP="007E4E29" w:rsidRDefault="007E4E29" w14:paraId="5459F198" w14:textId="77777777">
      <w:pPr>
        <w:spacing w:after="0" w:line="280" w:lineRule="exact"/>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7E4E29" w:rsidP="007E4E29" w:rsidRDefault="007E4E29" w14:paraId="19963AE0"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 xml:space="preserve">       </w:t>
      </w:r>
    </w:p>
    <w:p w:rsidR="007E4E29" w:rsidP="007E4E29" w:rsidRDefault="007E4E29" w14:paraId="335D5102" w14:textId="77777777">
      <w:pPr>
        <w:spacing w:after="0" w:line="280" w:lineRule="exact"/>
        <w:rPr>
          <w:rFonts w:ascii="Times New Roman" w:hAnsi="Times New Roman" w:eastAsia="Times New Roman" w:cs="Times New Roman"/>
          <w:sz w:val="24"/>
          <w:szCs w:val="24"/>
          <w:lang w:eastAsia="nl-NL"/>
        </w:rPr>
      </w:pPr>
    </w:p>
    <w:p w:rsidR="007E4E29" w:rsidP="007E4E29" w:rsidRDefault="007E4E29" w14:paraId="1DF984F5"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086E6C92"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0F47CE0C"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50B84DE4"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4991121F"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5D71177C"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569EE349"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28824F4C"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2A28E00A"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7D27B9C5"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780EA81C"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65542997"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68CC6397"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04157A9D"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470D9BF2" w14:textId="77777777">
      <w:pPr>
        <w:spacing w:after="0" w:line="280" w:lineRule="exact"/>
        <w:rPr>
          <w:rFonts w:ascii="Times New Roman" w:hAnsi="Times New Roman" w:eastAsia="Times New Roman" w:cs="Times New Roman"/>
          <w:b/>
          <w:sz w:val="24"/>
          <w:szCs w:val="24"/>
          <w:lang w:eastAsia="nl-NL"/>
        </w:rPr>
      </w:pPr>
    </w:p>
    <w:p w:rsidR="007E4E29" w:rsidP="007E4E29" w:rsidRDefault="007E4E29" w14:paraId="7024749E" w14:textId="77777777">
      <w:pPr>
        <w:spacing w:after="0" w:line="280" w:lineRule="exact"/>
        <w:rPr>
          <w:rFonts w:ascii="Times New Roman" w:hAnsi="Times New Roman" w:eastAsia="Times New Roman" w:cs="Times New Roman"/>
          <w:b/>
          <w:sz w:val="24"/>
          <w:szCs w:val="24"/>
          <w:lang w:eastAsia="nl-NL"/>
        </w:rPr>
      </w:pPr>
    </w:p>
    <w:p w:rsidR="00E94EA0" w:rsidRDefault="00E94EA0" w14:paraId="25F26BAF"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390A48" w:rsidR="007E4E29" w:rsidP="007E4E29" w:rsidRDefault="007E4E29" w14:paraId="419ACC35" w14:textId="442DA3D1">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lastRenderedPageBreak/>
        <w:t>I</w:t>
      </w:r>
      <w:r w:rsidRPr="00390A48">
        <w:rPr>
          <w:rFonts w:ascii="Times New Roman" w:hAnsi="Times New Roman" w:eastAsia="Times New Roman" w:cs="Times New Roman"/>
          <w:b/>
          <w:sz w:val="24"/>
          <w:szCs w:val="24"/>
          <w:lang w:eastAsia="nl-NL"/>
        </w:rPr>
        <w:tab/>
        <w:t>Vragen en opmerkingen vanuit de fracties</w:t>
      </w:r>
    </w:p>
    <w:p w:rsidRPr="00390A48" w:rsidR="007E4E29" w:rsidP="007E4E29" w:rsidRDefault="007E4E29" w14:paraId="6A98DC00" w14:textId="77777777">
      <w:pPr>
        <w:spacing w:after="0" w:line="240" w:lineRule="auto"/>
        <w:rPr>
          <w:rFonts w:ascii="Times New Roman" w:hAnsi="Times New Roman" w:eastAsia="Times New Roman" w:cs="Times New Roman"/>
          <w:b/>
          <w:sz w:val="24"/>
          <w:szCs w:val="24"/>
          <w:lang w:eastAsia="nl-NL"/>
        </w:rPr>
      </w:pPr>
    </w:p>
    <w:p w:rsidR="007E4E29" w:rsidP="007E4E29" w:rsidRDefault="007E4E29" w14:paraId="053CE889" w14:textId="77777777">
      <w:pPr>
        <w:spacing w:after="0" w:line="240" w:lineRule="auto"/>
        <w:rPr>
          <w:rFonts w:ascii="Times New Roman" w:hAnsi="Times New Roman" w:eastAsia="Times New Roman" w:cs="Times New Roman"/>
          <w:b/>
          <w:sz w:val="24"/>
          <w:szCs w:val="24"/>
          <w:lang w:eastAsia="nl-NL"/>
        </w:rPr>
      </w:pPr>
    </w:p>
    <w:p w:rsidR="007E4E29" w:rsidP="007E4E29" w:rsidRDefault="007E4E29" w14:paraId="0CB17EE7"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007E4E29" w:rsidP="007E4E29" w:rsidRDefault="007E4E29" w14:paraId="105E2110" w14:textId="77777777">
      <w:pPr>
        <w:spacing w:after="0" w:line="240" w:lineRule="auto"/>
        <w:rPr>
          <w:rFonts w:ascii="Times New Roman" w:hAnsi="Times New Roman" w:eastAsia="Times New Roman" w:cs="Times New Roman"/>
          <w:b/>
          <w:sz w:val="24"/>
          <w:szCs w:val="24"/>
          <w:lang w:eastAsia="nl-NL"/>
        </w:rPr>
      </w:pPr>
    </w:p>
    <w:p w:rsidRPr="001E17E5" w:rsidR="007E4E29" w:rsidP="007E4E29" w:rsidRDefault="007E4E29" w14:paraId="06271EAF" w14:textId="77777777">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1E17E5">
        <w:rPr>
          <w:rFonts w:ascii="Times New Roman" w:hAnsi="Times New Roman" w:eastAsia="Times New Roman" w:cs="Times New Roman"/>
          <w:bCs/>
          <w:sz w:val="24"/>
          <w:szCs w:val="24"/>
          <w:lang w:eastAsia="nl-NL"/>
        </w:rPr>
        <w:t xml:space="preserve"> hebben met interesse kennisgenomen van de brief van de minister van Asiel en Migratie over de uitvoering van de motie van het lid Diederik van Dijk c.s. over mogelijkheden verkennen om antisemitisme als weigerings- of intrekkingsgrond zwaarder mee te wegen. Zij hebben hierover enkele vragen.</w:t>
      </w:r>
    </w:p>
    <w:p w:rsidRPr="001E17E5" w:rsidR="007E4E29" w:rsidP="007E4E29" w:rsidRDefault="007E4E29" w14:paraId="25D0D812" w14:textId="77777777">
      <w:pPr>
        <w:spacing w:after="0" w:line="240" w:lineRule="auto"/>
        <w:rPr>
          <w:rFonts w:ascii="Times New Roman" w:hAnsi="Times New Roman" w:eastAsia="Times New Roman" w:cs="Times New Roman"/>
          <w:bCs/>
          <w:sz w:val="24"/>
          <w:szCs w:val="24"/>
          <w:lang w:eastAsia="nl-NL"/>
        </w:rPr>
      </w:pPr>
    </w:p>
    <w:p w:rsidRPr="001E17E5" w:rsidR="007E4E29" w:rsidP="007E4E29" w:rsidRDefault="007E4E29" w14:paraId="57FE02BB" w14:textId="77777777">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Allereerst zijn de leden van de VVD</w:t>
      </w:r>
      <w:r>
        <w:rPr>
          <w:rFonts w:ascii="Times New Roman" w:hAnsi="Times New Roman" w:eastAsia="Times New Roman" w:cs="Times New Roman"/>
          <w:bCs/>
          <w:sz w:val="24"/>
          <w:szCs w:val="24"/>
          <w:lang w:eastAsia="nl-NL"/>
        </w:rPr>
        <w:t>-fractie</w:t>
      </w:r>
      <w:r w:rsidRPr="001E17E5">
        <w:rPr>
          <w:rFonts w:ascii="Times New Roman" w:hAnsi="Times New Roman" w:eastAsia="Times New Roman" w:cs="Times New Roman"/>
          <w:bCs/>
          <w:sz w:val="24"/>
          <w:szCs w:val="24"/>
          <w:lang w:eastAsia="nl-NL"/>
        </w:rPr>
        <w:t xml:space="preserve"> verbaasd dat het bijna 14 maanden heeft geduurd voordat de minister via deze brief reageert op de uitvoerbaarheid van de motie. </w:t>
      </w:r>
      <w:r>
        <w:rPr>
          <w:rFonts w:ascii="Times New Roman" w:hAnsi="Times New Roman" w:eastAsia="Times New Roman" w:cs="Times New Roman"/>
          <w:bCs/>
          <w:sz w:val="24"/>
          <w:szCs w:val="24"/>
          <w:lang w:eastAsia="nl-NL"/>
        </w:rPr>
        <w:t xml:space="preserve">Zij </w:t>
      </w:r>
      <w:r w:rsidRPr="001E17E5">
        <w:rPr>
          <w:rFonts w:ascii="Times New Roman" w:hAnsi="Times New Roman" w:eastAsia="Times New Roman" w:cs="Times New Roman"/>
          <w:bCs/>
          <w:sz w:val="24"/>
          <w:szCs w:val="24"/>
          <w:lang w:eastAsia="nl-NL"/>
        </w:rPr>
        <w:t>begrijpen vooral niet waarom, gezien het belang van dit onderwerp, de beslisnota gedateerd is op 2 oktober</w:t>
      </w:r>
      <w:r>
        <w:rPr>
          <w:rFonts w:ascii="Times New Roman" w:hAnsi="Times New Roman" w:eastAsia="Times New Roman" w:cs="Times New Roman"/>
          <w:bCs/>
          <w:sz w:val="24"/>
          <w:szCs w:val="24"/>
          <w:lang w:eastAsia="nl-NL"/>
        </w:rPr>
        <w:t xml:space="preserve"> 2024</w:t>
      </w:r>
      <w:r w:rsidRPr="001E17E5">
        <w:rPr>
          <w:rFonts w:ascii="Times New Roman" w:hAnsi="Times New Roman" w:eastAsia="Times New Roman" w:cs="Times New Roman"/>
          <w:bCs/>
          <w:sz w:val="24"/>
          <w:szCs w:val="24"/>
          <w:lang w:eastAsia="nl-NL"/>
        </w:rPr>
        <w:t xml:space="preserve">, terwijl de brief pas op 6 maart </w:t>
      </w:r>
      <w:r>
        <w:rPr>
          <w:rFonts w:ascii="Times New Roman" w:hAnsi="Times New Roman" w:eastAsia="Times New Roman" w:cs="Times New Roman"/>
          <w:bCs/>
          <w:sz w:val="24"/>
          <w:szCs w:val="24"/>
          <w:lang w:eastAsia="nl-NL"/>
        </w:rPr>
        <w:t>2025</w:t>
      </w:r>
      <w:r w:rsidRPr="001E17E5">
        <w:rPr>
          <w:rFonts w:ascii="Times New Roman" w:hAnsi="Times New Roman" w:eastAsia="Times New Roman" w:cs="Times New Roman"/>
          <w:bCs/>
          <w:sz w:val="24"/>
          <w:szCs w:val="24"/>
          <w:lang w:eastAsia="nl-NL"/>
        </w:rPr>
        <w:t xml:space="preserve"> naar de Kamer is gestuurd. Kan de minister aangeven wat de oorzaak is van de vertraging van </w:t>
      </w:r>
      <w:r>
        <w:rPr>
          <w:rFonts w:ascii="Times New Roman" w:hAnsi="Times New Roman" w:eastAsia="Times New Roman" w:cs="Times New Roman"/>
          <w:bCs/>
          <w:sz w:val="24"/>
          <w:szCs w:val="24"/>
          <w:lang w:eastAsia="nl-NL"/>
        </w:rPr>
        <w:t>vijf</w:t>
      </w:r>
      <w:r w:rsidRPr="001E17E5">
        <w:rPr>
          <w:rFonts w:ascii="Times New Roman" w:hAnsi="Times New Roman" w:eastAsia="Times New Roman" w:cs="Times New Roman"/>
          <w:bCs/>
          <w:sz w:val="24"/>
          <w:szCs w:val="24"/>
          <w:lang w:eastAsia="nl-NL"/>
        </w:rPr>
        <w:t xml:space="preserve"> maanden tussen beslisnota en Kamerbrief?  </w:t>
      </w:r>
    </w:p>
    <w:p w:rsidRPr="001E17E5" w:rsidR="007E4E29" w:rsidP="007E4E29" w:rsidRDefault="007E4E29" w14:paraId="46BB91C1" w14:textId="77777777">
      <w:pPr>
        <w:spacing w:after="0" w:line="240" w:lineRule="auto"/>
        <w:rPr>
          <w:rFonts w:ascii="Times New Roman" w:hAnsi="Times New Roman" w:eastAsia="Times New Roman" w:cs="Times New Roman"/>
          <w:bCs/>
          <w:sz w:val="24"/>
          <w:szCs w:val="24"/>
          <w:lang w:eastAsia="nl-NL"/>
        </w:rPr>
      </w:pPr>
    </w:p>
    <w:p w:rsidRPr="001E17E5" w:rsidR="007E4E29" w:rsidP="007E4E29" w:rsidRDefault="007E4E29" w14:paraId="24D38071" w14:textId="77777777">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1E17E5">
        <w:rPr>
          <w:rFonts w:ascii="Times New Roman" w:hAnsi="Times New Roman" w:eastAsia="Times New Roman" w:cs="Times New Roman"/>
          <w:bCs/>
          <w:sz w:val="24"/>
          <w:szCs w:val="24"/>
          <w:lang w:eastAsia="nl-NL"/>
        </w:rPr>
        <w:t xml:space="preserve"> lezen in de beslisnota dat, in lijn met het Hoofdlijnenakkoord, op ambtelijk niveau het uitwerken van het aanscherpen van de ‘glijdende schaal’ is opgestart. </w:t>
      </w:r>
      <w:r>
        <w:rPr>
          <w:rFonts w:ascii="Times New Roman" w:hAnsi="Times New Roman" w:eastAsia="Times New Roman" w:cs="Times New Roman"/>
          <w:bCs/>
          <w:sz w:val="24"/>
          <w:szCs w:val="24"/>
          <w:lang w:eastAsia="nl-NL"/>
        </w:rPr>
        <w:t xml:space="preserve">Deze leden </w:t>
      </w:r>
      <w:r w:rsidRPr="001E17E5">
        <w:rPr>
          <w:rFonts w:ascii="Times New Roman" w:hAnsi="Times New Roman" w:eastAsia="Times New Roman" w:cs="Times New Roman"/>
          <w:bCs/>
          <w:sz w:val="24"/>
          <w:szCs w:val="24"/>
          <w:lang w:eastAsia="nl-NL"/>
        </w:rPr>
        <w:t xml:space="preserve">vinden het cruciaal dat deze glijdende schaal zo snel mogelijk wordt aangescherpt om makkelijker en sneller criminele migranten uit te kunnen zetten. Aangezien de beslisnota gedateerd is op 2 oktober 2024, zijn </w:t>
      </w:r>
      <w:r>
        <w:rPr>
          <w:rFonts w:ascii="Times New Roman" w:hAnsi="Times New Roman" w:eastAsia="Times New Roman" w:cs="Times New Roman"/>
          <w:bCs/>
          <w:sz w:val="24"/>
          <w:szCs w:val="24"/>
          <w:lang w:eastAsia="nl-NL"/>
        </w:rPr>
        <w:t>voornoemde leden</w:t>
      </w:r>
      <w:r w:rsidRPr="001E17E5">
        <w:rPr>
          <w:rFonts w:ascii="Times New Roman" w:hAnsi="Times New Roman" w:eastAsia="Times New Roman" w:cs="Times New Roman"/>
          <w:bCs/>
          <w:sz w:val="24"/>
          <w:szCs w:val="24"/>
          <w:lang w:eastAsia="nl-NL"/>
        </w:rPr>
        <w:t xml:space="preserve"> benieuwd wat </w:t>
      </w:r>
      <w:r>
        <w:rPr>
          <w:rFonts w:ascii="Times New Roman" w:hAnsi="Times New Roman" w:eastAsia="Times New Roman" w:cs="Times New Roman"/>
          <w:bCs/>
          <w:sz w:val="24"/>
          <w:szCs w:val="24"/>
          <w:lang w:eastAsia="nl-NL"/>
        </w:rPr>
        <w:t>vijf</w:t>
      </w:r>
      <w:r w:rsidRPr="001E17E5">
        <w:rPr>
          <w:rFonts w:ascii="Times New Roman" w:hAnsi="Times New Roman" w:eastAsia="Times New Roman" w:cs="Times New Roman"/>
          <w:bCs/>
          <w:sz w:val="24"/>
          <w:szCs w:val="24"/>
          <w:lang w:eastAsia="nl-NL"/>
        </w:rPr>
        <w:t xml:space="preserve"> maanden later de status is van het aanscherpen van de glijdende schaal</w:t>
      </w:r>
      <w:r>
        <w:rPr>
          <w:rFonts w:ascii="Times New Roman" w:hAnsi="Times New Roman" w:eastAsia="Times New Roman" w:cs="Times New Roman"/>
          <w:bCs/>
          <w:sz w:val="24"/>
          <w:szCs w:val="24"/>
          <w:lang w:eastAsia="nl-NL"/>
        </w:rPr>
        <w:t>.</w:t>
      </w:r>
      <w:r w:rsidRPr="001E17E5">
        <w:rPr>
          <w:rFonts w:ascii="Times New Roman" w:hAnsi="Times New Roman" w:eastAsia="Times New Roman" w:cs="Times New Roman"/>
          <w:bCs/>
          <w:sz w:val="24"/>
          <w:szCs w:val="24"/>
          <w:lang w:eastAsia="nl-NL"/>
        </w:rPr>
        <w:t xml:space="preserve"> Wanneer wordt de Kamer hierover verder geïnformeerd? </w:t>
      </w:r>
    </w:p>
    <w:p w:rsidRPr="001E17E5" w:rsidR="007E4E29" w:rsidP="007E4E29" w:rsidRDefault="007E4E29" w14:paraId="60F33508" w14:textId="77777777">
      <w:pPr>
        <w:spacing w:after="0" w:line="240" w:lineRule="auto"/>
        <w:rPr>
          <w:rFonts w:ascii="Times New Roman" w:hAnsi="Times New Roman" w:eastAsia="Times New Roman" w:cs="Times New Roman"/>
          <w:bCs/>
          <w:sz w:val="24"/>
          <w:szCs w:val="24"/>
          <w:lang w:eastAsia="nl-NL"/>
        </w:rPr>
      </w:pPr>
    </w:p>
    <w:p w:rsidRPr="001E17E5" w:rsidR="007E4E29" w:rsidP="007E4E29" w:rsidRDefault="007E4E29" w14:paraId="6D4666C5" w14:textId="77777777">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1E17E5">
        <w:rPr>
          <w:rFonts w:ascii="Times New Roman" w:hAnsi="Times New Roman" w:eastAsia="Times New Roman" w:cs="Times New Roman"/>
          <w:bCs/>
          <w:sz w:val="24"/>
          <w:szCs w:val="24"/>
          <w:lang w:eastAsia="nl-NL"/>
        </w:rPr>
        <w:t xml:space="preserve"> lezen dat het niet mogelijk is om antisemitisme als intrekkings- of afwijzingsgrond </w:t>
      </w:r>
      <w:proofErr w:type="spellStart"/>
      <w:r w:rsidRPr="001E17E5">
        <w:rPr>
          <w:rFonts w:ascii="Times New Roman" w:hAnsi="Times New Roman" w:eastAsia="Times New Roman" w:cs="Times New Roman"/>
          <w:bCs/>
          <w:sz w:val="24"/>
          <w:szCs w:val="24"/>
          <w:lang w:eastAsia="nl-NL"/>
        </w:rPr>
        <w:t>an</w:t>
      </w:r>
      <w:proofErr w:type="spellEnd"/>
      <w:r w:rsidRPr="001E17E5">
        <w:rPr>
          <w:rFonts w:ascii="Times New Roman" w:hAnsi="Times New Roman" w:eastAsia="Times New Roman" w:cs="Times New Roman"/>
          <w:bCs/>
          <w:sz w:val="24"/>
          <w:szCs w:val="24"/>
          <w:lang w:eastAsia="nl-NL"/>
        </w:rPr>
        <w:t xml:space="preserve"> </w:t>
      </w:r>
      <w:proofErr w:type="spellStart"/>
      <w:r w:rsidRPr="001E17E5">
        <w:rPr>
          <w:rFonts w:ascii="Times New Roman" w:hAnsi="Times New Roman" w:eastAsia="Times New Roman" w:cs="Times New Roman"/>
          <w:bCs/>
          <w:sz w:val="24"/>
          <w:szCs w:val="24"/>
          <w:lang w:eastAsia="nl-NL"/>
        </w:rPr>
        <w:t>sich</w:t>
      </w:r>
      <w:proofErr w:type="spellEnd"/>
      <w:r w:rsidRPr="001E17E5">
        <w:rPr>
          <w:rFonts w:ascii="Times New Roman" w:hAnsi="Times New Roman" w:eastAsia="Times New Roman" w:cs="Times New Roman"/>
          <w:bCs/>
          <w:sz w:val="24"/>
          <w:szCs w:val="24"/>
          <w:lang w:eastAsia="nl-NL"/>
        </w:rPr>
        <w:t xml:space="preserve"> zwaarder mee te laten wegen omdat dit zou breken met het grondwettelijk uitgangspunt dat er geen onderscheid wordt gemaakt in discriminatiegronden. Met deze argumentatie in het achterhoofd willen </w:t>
      </w:r>
      <w:r>
        <w:rPr>
          <w:rFonts w:ascii="Times New Roman" w:hAnsi="Times New Roman" w:eastAsia="Times New Roman" w:cs="Times New Roman"/>
          <w:bCs/>
          <w:sz w:val="24"/>
          <w:szCs w:val="24"/>
          <w:lang w:eastAsia="nl-NL"/>
        </w:rPr>
        <w:t xml:space="preserve">deze </w:t>
      </w:r>
      <w:r w:rsidRPr="001E17E5">
        <w:rPr>
          <w:rFonts w:ascii="Times New Roman" w:hAnsi="Times New Roman" w:eastAsia="Times New Roman" w:cs="Times New Roman"/>
          <w:bCs/>
          <w:sz w:val="24"/>
          <w:szCs w:val="24"/>
          <w:lang w:eastAsia="nl-NL"/>
        </w:rPr>
        <w:t>leden graag weten of het wel mogelijk is om alle discriminatiegronden zwaarder mee te laten wegen</w:t>
      </w:r>
      <w:r>
        <w:rPr>
          <w:rFonts w:ascii="Times New Roman" w:hAnsi="Times New Roman" w:eastAsia="Times New Roman" w:cs="Times New Roman"/>
          <w:bCs/>
          <w:sz w:val="24"/>
          <w:szCs w:val="24"/>
          <w:lang w:eastAsia="nl-NL"/>
        </w:rPr>
        <w:t>.</w:t>
      </w:r>
    </w:p>
    <w:p w:rsidRPr="001E17E5" w:rsidR="007E4E29" w:rsidP="007E4E29" w:rsidRDefault="007E4E29" w14:paraId="40E17EDD" w14:textId="77777777">
      <w:pPr>
        <w:spacing w:after="0" w:line="240" w:lineRule="auto"/>
        <w:rPr>
          <w:rFonts w:ascii="Times New Roman" w:hAnsi="Times New Roman" w:eastAsia="Times New Roman" w:cs="Times New Roman"/>
          <w:bCs/>
          <w:sz w:val="24"/>
          <w:szCs w:val="24"/>
          <w:lang w:eastAsia="nl-NL"/>
        </w:rPr>
      </w:pPr>
    </w:p>
    <w:p w:rsidRPr="001E17E5" w:rsidR="007E4E29" w:rsidP="007E4E29" w:rsidRDefault="007E4E29" w14:paraId="25CCC252" w14:textId="77777777">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 xml:space="preserve">De leden van de VVD-fractie zijn van mening dat vanwege het uitzonderlijke karakter van de Holocaust de vergoelijking, ontkenning of verregaande bagatellisering van de Holocaust op zichzelf moet worden geacht een beledigend karakter voor de Joodse gemeenschap te hebben. Deelt de </w:t>
      </w:r>
      <w:r>
        <w:rPr>
          <w:rFonts w:ascii="Times New Roman" w:hAnsi="Times New Roman" w:eastAsia="Times New Roman" w:cs="Times New Roman"/>
          <w:bCs/>
          <w:sz w:val="24"/>
          <w:szCs w:val="24"/>
          <w:lang w:eastAsia="nl-NL"/>
        </w:rPr>
        <w:t>minister</w:t>
      </w:r>
      <w:r w:rsidRPr="001E17E5">
        <w:rPr>
          <w:rFonts w:ascii="Times New Roman" w:hAnsi="Times New Roman" w:eastAsia="Times New Roman" w:cs="Times New Roman"/>
          <w:bCs/>
          <w:sz w:val="24"/>
          <w:szCs w:val="24"/>
          <w:lang w:eastAsia="nl-NL"/>
        </w:rPr>
        <w:t xml:space="preserve"> dat standpunt en zo ja, hoe wordt hier in het kader van het naturalisatieproces uitvoering aan gegeven? </w:t>
      </w:r>
    </w:p>
    <w:p w:rsidRPr="001E17E5" w:rsidR="007E4E29" w:rsidP="007E4E29" w:rsidRDefault="007E4E29" w14:paraId="3B479C0E" w14:textId="77777777">
      <w:pPr>
        <w:spacing w:after="0" w:line="240" w:lineRule="auto"/>
        <w:rPr>
          <w:rFonts w:ascii="Times New Roman" w:hAnsi="Times New Roman" w:eastAsia="Times New Roman" w:cs="Times New Roman"/>
          <w:bCs/>
          <w:sz w:val="24"/>
          <w:szCs w:val="24"/>
          <w:lang w:eastAsia="nl-NL"/>
        </w:rPr>
      </w:pPr>
    </w:p>
    <w:p w:rsidRPr="001E17E5" w:rsidR="007E4E29" w:rsidP="007E4E29" w:rsidRDefault="007E4E29" w14:paraId="453A9DE0" w14:textId="77777777">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 xml:space="preserve">De leden van de VVD-fractie vragen hoeveel mensen inmiddels worden vervolgd op basis van het aangescherpte artikel 137d van het Wetboek van Strafrecht sinds de inwerkingtreding van de Wet </w:t>
      </w:r>
      <w:proofErr w:type="spellStart"/>
      <w:r w:rsidRPr="001E17E5">
        <w:rPr>
          <w:rFonts w:ascii="Times New Roman" w:hAnsi="Times New Roman" w:eastAsia="Times New Roman" w:cs="Times New Roman"/>
          <w:bCs/>
          <w:sz w:val="24"/>
          <w:szCs w:val="24"/>
          <w:lang w:eastAsia="nl-NL"/>
        </w:rPr>
        <w:t>herimplementatie</w:t>
      </w:r>
      <w:proofErr w:type="spellEnd"/>
      <w:r w:rsidRPr="001E17E5">
        <w:rPr>
          <w:rFonts w:ascii="Times New Roman" w:hAnsi="Times New Roman" w:eastAsia="Times New Roman" w:cs="Times New Roman"/>
          <w:bCs/>
          <w:sz w:val="24"/>
          <w:szCs w:val="24"/>
          <w:lang w:eastAsia="nl-NL"/>
        </w:rPr>
        <w:t xml:space="preserve"> Europees strafrecht</w:t>
      </w:r>
      <w:r>
        <w:rPr>
          <w:rFonts w:ascii="Times New Roman" w:hAnsi="Times New Roman" w:eastAsia="Times New Roman" w:cs="Times New Roman"/>
          <w:bCs/>
          <w:sz w:val="24"/>
          <w:szCs w:val="24"/>
          <w:lang w:eastAsia="nl-NL"/>
        </w:rPr>
        <w:t xml:space="preserve">. </w:t>
      </w:r>
    </w:p>
    <w:p w:rsidRPr="001E17E5" w:rsidR="007E4E29" w:rsidP="007E4E29" w:rsidRDefault="007E4E29" w14:paraId="74C77D94" w14:textId="77777777">
      <w:pPr>
        <w:spacing w:after="0" w:line="240" w:lineRule="auto"/>
        <w:rPr>
          <w:rFonts w:ascii="Times New Roman" w:hAnsi="Times New Roman" w:eastAsia="Times New Roman" w:cs="Times New Roman"/>
          <w:bCs/>
          <w:sz w:val="24"/>
          <w:szCs w:val="24"/>
          <w:lang w:eastAsia="nl-NL"/>
        </w:rPr>
      </w:pPr>
    </w:p>
    <w:p w:rsidRPr="001E17E5" w:rsidR="007E4E29" w:rsidP="007E4E29" w:rsidRDefault="007E4E29" w14:paraId="2429837D" w14:textId="77777777">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De leden van de VVD-fractie menen dat het voorstel zoals dat in Duitsland werd behandeld, wel degelijk nadere bestudering behoeft. Wederom in de beslisnota en niet in de Kamerbrief, lezen de</w:t>
      </w:r>
      <w:r>
        <w:rPr>
          <w:rFonts w:ascii="Times New Roman" w:hAnsi="Times New Roman" w:eastAsia="Times New Roman" w:cs="Times New Roman"/>
          <w:bCs/>
          <w:sz w:val="24"/>
          <w:szCs w:val="24"/>
          <w:lang w:eastAsia="nl-NL"/>
        </w:rPr>
        <w:t>ze</w:t>
      </w:r>
      <w:r w:rsidRPr="001E17E5">
        <w:rPr>
          <w:rFonts w:ascii="Times New Roman" w:hAnsi="Times New Roman" w:eastAsia="Times New Roman" w:cs="Times New Roman"/>
          <w:bCs/>
          <w:sz w:val="24"/>
          <w:szCs w:val="24"/>
          <w:lang w:eastAsia="nl-NL"/>
        </w:rPr>
        <w:t xml:space="preserve"> leden dat het Duitse wetsvoorstel uit verschillende onderdelen bestond. Zij lezen daar dat het wetsvoorstel bestond uit een onderdeel dat beoogde de vreemdelingenwet aan te vullen met een wetsartikel ‘op grond waarvan een antisemitisch misdrijf doorgaans tot uitzetting leidt’. </w:t>
      </w:r>
      <w:r>
        <w:rPr>
          <w:rFonts w:ascii="Times New Roman" w:hAnsi="Times New Roman" w:eastAsia="Times New Roman" w:cs="Times New Roman"/>
          <w:bCs/>
          <w:sz w:val="24"/>
          <w:szCs w:val="24"/>
          <w:lang w:eastAsia="nl-NL"/>
        </w:rPr>
        <w:t>Tevens werd voorgesteld</w:t>
      </w:r>
      <w:r w:rsidRPr="001E17E5">
        <w:rPr>
          <w:rFonts w:ascii="Times New Roman" w:hAnsi="Times New Roman" w:eastAsia="Times New Roman" w:cs="Times New Roman"/>
          <w:bCs/>
          <w:sz w:val="24"/>
          <w:szCs w:val="24"/>
          <w:lang w:eastAsia="nl-NL"/>
        </w:rPr>
        <w:t xml:space="preserve"> de strafmaat voor een antisemitische veroordeling te verhogen tot minimaal zes maanden, waardoor het recht op humanitaire bescherming vervalt</w:t>
      </w:r>
      <w:r>
        <w:rPr>
          <w:rFonts w:ascii="Times New Roman" w:hAnsi="Times New Roman" w:eastAsia="Times New Roman" w:cs="Times New Roman"/>
          <w:bCs/>
          <w:sz w:val="24"/>
          <w:szCs w:val="24"/>
          <w:lang w:eastAsia="nl-NL"/>
        </w:rPr>
        <w:t>. O</w:t>
      </w:r>
      <w:r w:rsidRPr="001E17E5">
        <w:rPr>
          <w:rFonts w:ascii="Times New Roman" w:hAnsi="Times New Roman" w:eastAsia="Times New Roman" w:cs="Times New Roman"/>
          <w:bCs/>
          <w:sz w:val="24"/>
          <w:szCs w:val="24"/>
          <w:lang w:eastAsia="nl-NL"/>
        </w:rPr>
        <w:t>ok werd voorgesteld naturalisatie enkel mogelijk te maken indien de aanvrager geen enkele poging heeft ondernomen of nagestreefd die gericht is tegen het bestaan van de staat Israël</w:t>
      </w:r>
      <w:r>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lastRenderedPageBreak/>
        <w:t>Tot slot werd voorgesteld</w:t>
      </w:r>
      <w:r w:rsidRPr="001E17E5">
        <w:rPr>
          <w:rFonts w:ascii="Times New Roman" w:hAnsi="Times New Roman" w:eastAsia="Times New Roman" w:cs="Times New Roman"/>
          <w:bCs/>
          <w:sz w:val="24"/>
          <w:szCs w:val="24"/>
          <w:lang w:eastAsia="nl-NL"/>
        </w:rPr>
        <w:t xml:space="preserve"> het mogelijk te maken om de Duitse nationaliteit in te trekken van Duitsers met een tweede nationaliteit indien zij veroordeeld worden voor een antisemitisch misdrijf en een gevangenisstraf krijgen van een jaar of meer. Kan de minister voor elk van deze elementen aangeven welke wettelijke bepalingen zouden moeten worden gewijzigd in Nederland, en per element ook aangeven waarom </w:t>
      </w:r>
      <w:r>
        <w:rPr>
          <w:rFonts w:ascii="Times New Roman" w:hAnsi="Times New Roman" w:eastAsia="Times New Roman" w:cs="Times New Roman"/>
          <w:bCs/>
          <w:sz w:val="24"/>
          <w:szCs w:val="24"/>
          <w:lang w:eastAsia="nl-NL"/>
        </w:rPr>
        <w:t>dit in</w:t>
      </w:r>
      <w:r w:rsidRPr="001E17E5">
        <w:rPr>
          <w:rFonts w:ascii="Times New Roman" w:hAnsi="Times New Roman" w:eastAsia="Times New Roman" w:cs="Times New Roman"/>
          <w:bCs/>
          <w:sz w:val="24"/>
          <w:szCs w:val="24"/>
          <w:lang w:eastAsia="nl-NL"/>
        </w:rPr>
        <w:t xml:space="preserve"> Duitsland juridisch en rechtsstatelijk wel had kunnen worden ingevoerd en in Nederland niet</w:t>
      </w:r>
      <w:r>
        <w:rPr>
          <w:rFonts w:ascii="Times New Roman" w:hAnsi="Times New Roman" w:eastAsia="Times New Roman" w:cs="Times New Roman"/>
          <w:bCs/>
          <w:sz w:val="24"/>
          <w:szCs w:val="24"/>
          <w:lang w:eastAsia="nl-NL"/>
        </w:rPr>
        <w:t>?</w:t>
      </w:r>
    </w:p>
    <w:p w:rsidRPr="001E17E5" w:rsidR="007E4E29" w:rsidP="007E4E29" w:rsidRDefault="007E4E29" w14:paraId="67A61B77" w14:textId="77777777">
      <w:pPr>
        <w:spacing w:after="0" w:line="240" w:lineRule="auto"/>
        <w:rPr>
          <w:rFonts w:ascii="Times New Roman" w:hAnsi="Times New Roman" w:eastAsia="Times New Roman" w:cs="Times New Roman"/>
          <w:bCs/>
          <w:sz w:val="24"/>
          <w:szCs w:val="24"/>
          <w:lang w:eastAsia="nl-NL"/>
        </w:rPr>
      </w:pPr>
    </w:p>
    <w:p w:rsidRPr="001E17E5" w:rsidR="007E4E29" w:rsidP="007E4E29" w:rsidRDefault="007E4E29" w14:paraId="6A7881E3" w14:textId="77777777">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1E17E5">
        <w:rPr>
          <w:rFonts w:ascii="Times New Roman" w:hAnsi="Times New Roman" w:eastAsia="Times New Roman" w:cs="Times New Roman"/>
          <w:bCs/>
          <w:sz w:val="24"/>
          <w:szCs w:val="24"/>
          <w:lang w:eastAsia="nl-NL"/>
        </w:rPr>
        <w:t xml:space="preserve"> lezen dat als onderdeel van het naturalisatieproces migranten via de “verklaring van verbondenheid” afstand moeten doen van antisemitisme. Is het op dit moment strafrechtelijk of civielrechtelijk mogelijk iemand te vervolgen die na ondertekening handelt in strijd met deze verklaring? Verzet een grondwettelijk, Europees- of internationaalrechtelijk artikel zich tegen het mogelijk maken hiervan indien deze mogelijkheid nu nog niet in het Nederlands recht is opgenomen? </w:t>
      </w:r>
    </w:p>
    <w:p w:rsidR="007E4E29" w:rsidP="007E4E29" w:rsidRDefault="007E4E29" w14:paraId="2C1BE39E" w14:textId="77777777">
      <w:pPr>
        <w:spacing w:after="0" w:line="240" w:lineRule="auto"/>
        <w:rPr>
          <w:rFonts w:ascii="Times New Roman" w:hAnsi="Times New Roman" w:eastAsia="Times New Roman" w:cs="Times New Roman"/>
          <w:b/>
          <w:sz w:val="24"/>
          <w:szCs w:val="24"/>
          <w:lang w:eastAsia="nl-NL"/>
        </w:rPr>
      </w:pPr>
    </w:p>
    <w:p w:rsidR="007E4E29" w:rsidP="007E4E29" w:rsidRDefault="007E4E29" w14:paraId="44F7EB6E" w14:textId="77777777">
      <w:pPr>
        <w:spacing w:after="0" w:line="240" w:lineRule="auto"/>
        <w:rPr>
          <w:rFonts w:ascii="Times New Roman" w:hAnsi="Times New Roman" w:eastAsia="Times New Roman" w:cs="Times New Roman"/>
          <w:b/>
          <w:sz w:val="24"/>
          <w:szCs w:val="24"/>
          <w:lang w:eastAsia="nl-NL"/>
        </w:rPr>
      </w:pPr>
    </w:p>
    <w:p w:rsidR="007E4E29" w:rsidP="007E4E29" w:rsidRDefault="007E4E29" w14:paraId="760FBC4A"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NSC</w:t>
      </w:r>
      <w:r w:rsidRPr="00390A48">
        <w:rPr>
          <w:rFonts w:ascii="Times New Roman" w:hAnsi="Times New Roman" w:eastAsia="Times New Roman" w:cs="Times New Roman"/>
          <w:b/>
          <w:sz w:val="24"/>
          <w:szCs w:val="24"/>
          <w:lang w:eastAsia="nl-NL"/>
        </w:rPr>
        <w:t>-fractie</w:t>
      </w:r>
    </w:p>
    <w:p w:rsidR="007E4E29" w:rsidP="007E4E29" w:rsidRDefault="007E4E29" w14:paraId="54B76136" w14:textId="77777777">
      <w:pPr>
        <w:spacing w:after="0" w:line="240" w:lineRule="auto"/>
        <w:rPr>
          <w:rFonts w:ascii="Times New Roman" w:hAnsi="Times New Roman" w:eastAsia="Times New Roman" w:cs="Times New Roman"/>
          <w:b/>
          <w:sz w:val="24"/>
          <w:szCs w:val="24"/>
          <w:lang w:eastAsia="nl-NL"/>
        </w:rPr>
      </w:pPr>
    </w:p>
    <w:p w:rsidRPr="000B79BF" w:rsidR="007E4E29" w:rsidP="007E4E29" w:rsidRDefault="007E4E29" w14:paraId="1A19380D"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NSC-fractie constateren dat de regering i</w:t>
      </w:r>
      <w:r w:rsidRPr="000B79BF">
        <w:rPr>
          <w:rFonts w:ascii="Times New Roman" w:hAnsi="Times New Roman" w:eastAsia="Times New Roman" w:cs="Times New Roman"/>
          <w:bCs/>
          <w:sz w:val="24"/>
          <w:szCs w:val="24"/>
          <w:lang w:eastAsia="nl-NL"/>
        </w:rPr>
        <w:t xml:space="preserve">n de motie wordt opgeroepen om mogelijkheden te verkennen hoe antisemitisme als weigerings- of intrekkingsgrond zwaarder kan worden meegewogen in de asiel- en inburgeringsprocedure, bij de aanvraag van een tijdelijke en permanente verblijfsvergunning en in de naturalisatieprocedure. </w:t>
      </w:r>
      <w:r>
        <w:rPr>
          <w:rFonts w:ascii="Times New Roman" w:hAnsi="Times New Roman" w:eastAsia="Times New Roman" w:cs="Times New Roman"/>
          <w:bCs/>
          <w:sz w:val="24"/>
          <w:szCs w:val="24"/>
          <w:lang w:eastAsia="nl-NL"/>
        </w:rPr>
        <w:t xml:space="preserve">Deze leden hebben hierover een aantal vragen. </w:t>
      </w:r>
    </w:p>
    <w:p w:rsidR="007E4E29" w:rsidP="007E4E29" w:rsidRDefault="007E4E29" w14:paraId="5487FF9F" w14:textId="77777777">
      <w:pPr>
        <w:spacing w:after="0" w:line="240" w:lineRule="auto"/>
        <w:rPr>
          <w:rFonts w:ascii="Times New Roman" w:hAnsi="Times New Roman" w:eastAsia="Times New Roman" w:cs="Times New Roman"/>
          <w:bCs/>
          <w:sz w:val="24"/>
          <w:szCs w:val="24"/>
          <w:lang w:eastAsia="nl-NL"/>
        </w:rPr>
      </w:pPr>
    </w:p>
    <w:p w:rsidRPr="000B79BF" w:rsidR="007E4E29" w:rsidP="007E4E29" w:rsidRDefault="007E4E29" w14:paraId="006659BF" w14:textId="77777777">
      <w:pPr>
        <w:spacing w:after="0" w:line="240" w:lineRule="auto"/>
        <w:rPr>
          <w:rFonts w:ascii="Times New Roman" w:hAnsi="Times New Roman" w:eastAsia="Times New Roman" w:cs="Times New Roman"/>
          <w:bCs/>
          <w:sz w:val="24"/>
          <w:szCs w:val="24"/>
          <w:lang w:eastAsia="nl-NL"/>
        </w:rPr>
      </w:pPr>
      <w:r w:rsidRPr="000B79BF">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leden van de NSC-fractie lezen dat de</w:t>
      </w:r>
      <w:r w:rsidRPr="000B79BF">
        <w:rPr>
          <w:rFonts w:ascii="Times New Roman" w:hAnsi="Times New Roman" w:eastAsia="Times New Roman" w:cs="Times New Roman"/>
          <w:bCs/>
          <w:sz w:val="24"/>
          <w:szCs w:val="24"/>
          <w:lang w:eastAsia="nl-NL"/>
        </w:rPr>
        <w:t xml:space="preserve"> regering </w:t>
      </w:r>
      <w:r>
        <w:rPr>
          <w:rFonts w:ascii="Times New Roman" w:hAnsi="Times New Roman" w:eastAsia="Times New Roman" w:cs="Times New Roman"/>
          <w:bCs/>
          <w:sz w:val="24"/>
          <w:szCs w:val="24"/>
          <w:lang w:eastAsia="nl-NL"/>
        </w:rPr>
        <w:t>aan</w:t>
      </w:r>
      <w:r w:rsidRPr="000B79BF">
        <w:rPr>
          <w:rFonts w:ascii="Times New Roman" w:hAnsi="Times New Roman" w:eastAsia="Times New Roman" w:cs="Times New Roman"/>
          <w:bCs/>
          <w:sz w:val="24"/>
          <w:szCs w:val="24"/>
          <w:lang w:eastAsia="nl-NL"/>
        </w:rPr>
        <w:t>geeft dat het meewegen van veroordelingen nu al mogelijk is, maar het zwaarder wegen niet kan omdat antisemitisme niet kan worden onderscheiden van andere discriminatiegronden</w:t>
      </w:r>
      <w:r>
        <w:rPr>
          <w:rFonts w:ascii="Times New Roman" w:hAnsi="Times New Roman" w:eastAsia="Times New Roman" w:cs="Times New Roman"/>
          <w:bCs/>
          <w:sz w:val="24"/>
          <w:szCs w:val="24"/>
          <w:lang w:eastAsia="nl-NL"/>
        </w:rPr>
        <w:t>. I</w:t>
      </w:r>
      <w:r w:rsidRPr="000B79BF">
        <w:rPr>
          <w:rFonts w:ascii="Times New Roman" w:hAnsi="Times New Roman" w:eastAsia="Times New Roman" w:cs="Times New Roman"/>
          <w:bCs/>
          <w:sz w:val="24"/>
          <w:szCs w:val="24"/>
          <w:lang w:eastAsia="nl-NL"/>
        </w:rPr>
        <w:t xml:space="preserve">s er volgens de </w:t>
      </w:r>
      <w:r>
        <w:rPr>
          <w:rFonts w:ascii="Times New Roman" w:hAnsi="Times New Roman" w:eastAsia="Times New Roman" w:cs="Times New Roman"/>
          <w:bCs/>
          <w:sz w:val="24"/>
          <w:szCs w:val="24"/>
          <w:lang w:eastAsia="nl-NL"/>
        </w:rPr>
        <w:t>minister</w:t>
      </w:r>
      <w:r w:rsidRPr="000B79BF">
        <w:rPr>
          <w:rFonts w:ascii="Times New Roman" w:hAnsi="Times New Roman" w:eastAsia="Times New Roman" w:cs="Times New Roman"/>
          <w:bCs/>
          <w:sz w:val="24"/>
          <w:szCs w:val="24"/>
          <w:lang w:eastAsia="nl-NL"/>
        </w:rPr>
        <w:t xml:space="preserve"> juridische ruimte om alle discriminatiegronden zwaarder mee te wegen bij asiel</w:t>
      </w:r>
      <w:r>
        <w:rPr>
          <w:rFonts w:ascii="Times New Roman" w:hAnsi="Times New Roman" w:eastAsia="Times New Roman" w:cs="Times New Roman"/>
          <w:bCs/>
          <w:sz w:val="24"/>
          <w:szCs w:val="24"/>
          <w:lang w:eastAsia="nl-NL"/>
        </w:rPr>
        <w:t>-</w:t>
      </w:r>
      <w:r w:rsidRPr="000B79BF">
        <w:rPr>
          <w:rFonts w:ascii="Times New Roman" w:hAnsi="Times New Roman" w:eastAsia="Times New Roman" w:cs="Times New Roman"/>
          <w:bCs/>
          <w:sz w:val="24"/>
          <w:szCs w:val="24"/>
          <w:lang w:eastAsia="nl-NL"/>
        </w:rPr>
        <w:t xml:space="preserve"> en visumprocedures, en daarmee ook antisemitisme?</w:t>
      </w:r>
      <w:r>
        <w:rPr>
          <w:rFonts w:ascii="Times New Roman" w:hAnsi="Times New Roman" w:eastAsia="Times New Roman" w:cs="Times New Roman"/>
          <w:bCs/>
          <w:sz w:val="24"/>
          <w:szCs w:val="24"/>
          <w:lang w:eastAsia="nl-NL"/>
        </w:rPr>
        <w:t xml:space="preserve"> Deelt de minister de mening</w:t>
      </w:r>
      <w:r w:rsidRPr="000B79BF">
        <w:rPr>
          <w:rFonts w:ascii="Times New Roman" w:hAnsi="Times New Roman" w:eastAsia="Times New Roman" w:cs="Times New Roman"/>
          <w:bCs/>
          <w:sz w:val="24"/>
          <w:szCs w:val="24"/>
          <w:lang w:eastAsia="nl-NL"/>
        </w:rPr>
        <w:t xml:space="preserve"> dat een specifieke benadering in voorkomende gevallen te rechtvaardigen is, niet omdat deze op zichzelf van groter belang zou zijn dan andere vormen van discriminatie, maar omdat een specifieke vorm van discriminatie vaker voorkomt, grotere gevolgen heeft, de potentiële slachtoffers een meer kwetsbare groep vormen, en/of omdat in de praktijk deze groep onder grote druk staat?</w:t>
      </w:r>
      <w:r>
        <w:rPr>
          <w:rFonts w:ascii="Times New Roman" w:hAnsi="Times New Roman" w:eastAsia="Times New Roman" w:cs="Times New Roman"/>
          <w:bCs/>
          <w:sz w:val="24"/>
          <w:szCs w:val="24"/>
          <w:lang w:eastAsia="nl-NL"/>
        </w:rPr>
        <w:t xml:space="preserve"> </w:t>
      </w:r>
      <w:r w:rsidRPr="000B79BF">
        <w:rPr>
          <w:rFonts w:ascii="Times New Roman" w:hAnsi="Times New Roman" w:eastAsia="Times New Roman" w:cs="Times New Roman"/>
          <w:bCs/>
          <w:sz w:val="24"/>
          <w:szCs w:val="24"/>
          <w:lang w:eastAsia="nl-NL"/>
        </w:rPr>
        <w:t>Hoe signaleert de I</w:t>
      </w:r>
      <w:r>
        <w:rPr>
          <w:rFonts w:ascii="Times New Roman" w:hAnsi="Times New Roman" w:eastAsia="Times New Roman" w:cs="Times New Roman"/>
          <w:bCs/>
          <w:sz w:val="24"/>
          <w:szCs w:val="24"/>
          <w:lang w:eastAsia="nl-NL"/>
        </w:rPr>
        <w:t xml:space="preserve">mmigratie- en </w:t>
      </w:r>
      <w:r w:rsidRPr="000B79BF">
        <w:rPr>
          <w:rFonts w:ascii="Times New Roman" w:hAnsi="Times New Roman" w:eastAsia="Times New Roman" w:cs="Times New Roman"/>
          <w:bCs/>
          <w:sz w:val="24"/>
          <w:szCs w:val="24"/>
          <w:lang w:eastAsia="nl-NL"/>
        </w:rPr>
        <w:t>N</w:t>
      </w:r>
      <w:r>
        <w:rPr>
          <w:rFonts w:ascii="Times New Roman" w:hAnsi="Times New Roman" w:eastAsia="Times New Roman" w:cs="Times New Roman"/>
          <w:bCs/>
          <w:sz w:val="24"/>
          <w:szCs w:val="24"/>
          <w:lang w:eastAsia="nl-NL"/>
        </w:rPr>
        <w:t>aturalisatiedienst (IN</w:t>
      </w:r>
      <w:r w:rsidRPr="000B79BF">
        <w:rPr>
          <w:rFonts w:ascii="Times New Roman" w:hAnsi="Times New Roman" w:eastAsia="Times New Roman" w:cs="Times New Roman"/>
          <w:bCs/>
          <w:sz w:val="24"/>
          <w:szCs w:val="24"/>
          <w:lang w:eastAsia="nl-NL"/>
        </w:rPr>
        <w:t>D</w:t>
      </w:r>
      <w:r>
        <w:rPr>
          <w:rFonts w:ascii="Times New Roman" w:hAnsi="Times New Roman" w:eastAsia="Times New Roman" w:cs="Times New Roman"/>
          <w:bCs/>
          <w:sz w:val="24"/>
          <w:szCs w:val="24"/>
          <w:lang w:eastAsia="nl-NL"/>
        </w:rPr>
        <w:t>)</w:t>
      </w:r>
      <w:r w:rsidRPr="000B79BF">
        <w:rPr>
          <w:rFonts w:ascii="Times New Roman" w:hAnsi="Times New Roman" w:eastAsia="Times New Roman" w:cs="Times New Roman"/>
          <w:bCs/>
          <w:sz w:val="24"/>
          <w:szCs w:val="24"/>
          <w:lang w:eastAsia="nl-NL"/>
        </w:rPr>
        <w:t xml:space="preserve"> antisemitische uitingen bij vreemdelingen die asiel/verblijfsvergunning of visum aanvragen? Zijn er specifieke richtlijnen of trainingen voor medewerkers?</w:t>
      </w:r>
    </w:p>
    <w:p w:rsidR="007E4E29" w:rsidP="007E4E29" w:rsidRDefault="007E4E29" w14:paraId="718DA5D6" w14:textId="77777777">
      <w:pPr>
        <w:spacing w:after="0" w:line="240" w:lineRule="auto"/>
        <w:rPr>
          <w:rFonts w:ascii="Times New Roman" w:hAnsi="Times New Roman" w:eastAsia="Times New Roman" w:cs="Times New Roman"/>
          <w:bCs/>
          <w:sz w:val="24"/>
          <w:szCs w:val="24"/>
          <w:lang w:eastAsia="nl-NL"/>
        </w:rPr>
      </w:pPr>
    </w:p>
    <w:p w:rsidRPr="000B79BF" w:rsidR="007E4E29" w:rsidP="007E4E29" w:rsidRDefault="007E4E29" w14:paraId="621FFE73"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NSC-fractie vragen h</w:t>
      </w:r>
      <w:r w:rsidRPr="000B79BF">
        <w:rPr>
          <w:rFonts w:ascii="Times New Roman" w:hAnsi="Times New Roman" w:eastAsia="Times New Roman" w:cs="Times New Roman"/>
          <w:bCs/>
          <w:sz w:val="24"/>
          <w:szCs w:val="24"/>
          <w:lang w:eastAsia="nl-NL"/>
        </w:rPr>
        <w:t>oeveel gevallen van antisemitisme en/of andere vormen van discriminatie sinds januari 2024</w:t>
      </w:r>
      <w:r>
        <w:rPr>
          <w:rFonts w:ascii="Times New Roman" w:hAnsi="Times New Roman" w:eastAsia="Times New Roman" w:cs="Times New Roman"/>
          <w:bCs/>
          <w:sz w:val="24"/>
          <w:szCs w:val="24"/>
          <w:lang w:eastAsia="nl-NL"/>
        </w:rPr>
        <w:t xml:space="preserve"> zijn</w:t>
      </w:r>
      <w:r w:rsidRPr="000B79BF">
        <w:rPr>
          <w:rFonts w:ascii="Times New Roman" w:hAnsi="Times New Roman" w:eastAsia="Times New Roman" w:cs="Times New Roman"/>
          <w:bCs/>
          <w:sz w:val="24"/>
          <w:szCs w:val="24"/>
          <w:lang w:eastAsia="nl-NL"/>
        </w:rPr>
        <w:t xml:space="preserve"> vastgesteld bij de betreffende doelgroepen, op welke manieren daarop </w:t>
      </w:r>
      <w:r>
        <w:rPr>
          <w:rFonts w:ascii="Times New Roman" w:hAnsi="Times New Roman" w:eastAsia="Times New Roman" w:cs="Times New Roman"/>
          <w:bCs/>
          <w:sz w:val="24"/>
          <w:szCs w:val="24"/>
          <w:lang w:eastAsia="nl-NL"/>
        </w:rPr>
        <w:t xml:space="preserve">is </w:t>
      </w:r>
      <w:r w:rsidRPr="000B79BF">
        <w:rPr>
          <w:rFonts w:ascii="Times New Roman" w:hAnsi="Times New Roman" w:eastAsia="Times New Roman" w:cs="Times New Roman"/>
          <w:bCs/>
          <w:sz w:val="24"/>
          <w:szCs w:val="24"/>
          <w:lang w:eastAsia="nl-NL"/>
        </w:rPr>
        <w:t xml:space="preserve">gereageerd, en bij hoeveel daarvan ook een proces in gang </w:t>
      </w:r>
      <w:r>
        <w:rPr>
          <w:rFonts w:ascii="Times New Roman" w:hAnsi="Times New Roman" w:eastAsia="Times New Roman" w:cs="Times New Roman"/>
          <w:bCs/>
          <w:sz w:val="24"/>
          <w:szCs w:val="24"/>
          <w:lang w:eastAsia="nl-NL"/>
        </w:rPr>
        <w:t xml:space="preserve">is </w:t>
      </w:r>
      <w:r w:rsidRPr="000B79BF">
        <w:rPr>
          <w:rFonts w:ascii="Times New Roman" w:hAnsi="Times New Roman" w:eastAsia="Times New Roman" w:cs="Times New Roman"/>
          <w:bCs/>
          <w:sz w:val="24"/>
          <w:szCs w:val="24"/>
          <w:lang w:eastAsia="nl-NL"/>
        </w:rPr>
        <w:t>gezet om verblijfsvergunningen of visa te weigeren of in te trekken</w:t>
      </w:r>
      <w:r>
        <w:rPr>
          <w:rFonts w:ascii="Times New Roman" w:hAnsi="Times New Roman" w:eastAsia="Times New Roman" w:cs="Times New Roman"/>
          <w:bCs/>
          <w:sz w:val="24"/>
          <w:szCs w:val="24"/>
          <w:lang w:eastAsia="nl-NL"/>
        </w:rPr>
        <w:t xml:space="preserve">. </w:t>
      </w:r>
      <w:r w:rsidRPr="000B79BF">
        <w:rPr>
          <w:rFonts w:ascii="Times New Roman" w:hAnsi="Times New Roman" w:eastAsia="Times New Roman" w:cs="Times New Roman"/>
          <w:bCs/>
          <w:sz w:val="24"/>
          <w:szCs w:val="24"/>
          <w:lang w:eastAsia="nl-NL"/>
        </w:rPr>
        <w:tab/>
        <w:t>Op welke manier worden antisemitische uitingen (of andere vormen van discriminatie) zonder strafrechtelijke veroordeling geregistreerd in IND-dossiers? Maakt de IND structureel gebruik van informatie over antisemitisme afkomstig van politie, O</w:t>
      </w:r>
      <w:r>
        <w:rPr>
          <w:rFonts w:ascii="Times New Roman" w:hAnsi="Times New Roman" w:eastAsia="Times New Roman" w:cs="Times New Roman"/>
          <w:bCs/>
          <w:sz w:val="24"/>
          <w:szCs w:val="24"/>
          <w:lang w:eastAsia="nl-NL"/>
        </w:rPr>
        <w:t xml:space="preserve">penbaar </w:t>
      </w:r>
      <w:r w:rsidRPr="000B79BF">
        <w:rPr>
          <w:rFonts w:ascii="Times New Roman" w:hAnsi="Times New Roman" w:eastAsia="Times New Roman" w:cs="Times New Roman"/>
          <w:bCs/>
          <w:sz w:val="24"/>
          <w:szCs w:val="24"/>
          <w:lang w:eastAsia="nl-NL"/>
        </w:rPr>
        <w:t>M</w:t>
      </w:r>
      <w:r>
        <w:rPr>
          <w:rFonts w:ascii="Times New Roman" w:hAnsi="Times New Roman" w:eastAsia="Times New Roman" w:cs="Times New Roman"/>
          <w:bCs/>
          <w:sz w:val="24"/>
          <w:szCs w:val="24"/>
          <w:lang w:eastAsia="nl-NL"/>
        </w:rPr>
        <w:t>inisterie (OM)</w:t>
      </w:r>
      <w:r w:rsidRPr="000B79BF">
        <w:rPr>
          <w:rFonts w:ascii="Times New Roman" w:hAnsi="Times New Roman" w:eastAsia="Times New Roman" w:cs="Times New Roman"/>
          <w:bCs/>
          <w:sz w:val="24"/>
          <w:szCs w:val="24"/>
          <w:lang w:eastAsia="nl-NL"/>
        </w:rPr>
        <w:t xml:space="preserve"> of </w:t>
      </w:r>
      <w:r>
        <w:rPr>
          <w:rFonts w:ascii="Times New Roman" w:hAnsi="Times New Roman" w:eastAsia="Times New Roman" w:cs="Times New Roman"/>
          <w:bCs/>
          <w:sz w:val="24"/>
          <w:szCs w:val="24"/>
          <w:lang w:eastAsia="nl-NL"/>
        </w:rPr>
        <w:t>Algemene Inlichtingen- en Veiligheidsdienst (</w:t>
      </w:r>
      <w:r w:rsidRPr="000B79BF">
        <w:rPr>
          <w:rFonts w:ascii="Times New Roman" w:hAnsi="Times New Roman" w:eastAsia="Times New Roman" w:cs="Times New Roman"/>
          <w:bCs/>
          <w:sz w:val="24"/>
          <w:szCs w:val="24"/>
          <w:lang w:eastAsia="nl-NL"/>
        </w:rPr>
        <w:t>AIVD</w:t>
      </w:r>
      <w:r>
        <w:rPr>
          <w:rFonts w:ascii="Times New Roman" w:hAnsi="Times New Roman" w:eastAsia="Times New Roman" w:cs="Times New Roman"/>
          <w:bCs/>
          <w:sz w:val="24"/>
          <w:szCs w:val="24"/>
          <w:lang w:eastAsia="nl-NL"/>
        </w:rPr>
        <w:t>)</w:t>
      </w:r>
      <w:r w:rsidRPr="000B79BF">
        <w:rPr>
          <w:rFonts w:ascii="Times New Roman" w:hAnsi="Times New Roman" w:eastAsia="Times New Roman" w:cs="Times New Roman"/>
          <w:bCs/>
          <w:sz w:val="24"/>
          <w:szCs w:val="24"/>
          <w:lang w:eastAsia="nl-NL"/>
        </w:rPr>
        <w:t>? Hoe verloopt deze informatie-uitwisseling in de praktijk?</w:t>
      </w:r>
    </w:p>
    <w:p w:rsidRPr="00390A48" w:rsidR="007E4E29" w:rsidP="007E4E29" w:rsidRDefault="007E4E29" w14:paraId="007165D0" w14:textId="77777777">
      <w:pPr>
        <w:spacing w:after="0" w:line="240" w:lineRule="auto"/>
        <w:rPr>
          <w:rFonts w:ascii="Times New Roman" w:hAnsi="Times New Roman" w:eastAsia="Times New Roman" w:cs="Times New Roman"/>
          <w:b/>
          <w:sz w:val="24"/>
          <w:szCs w:val="24"/>
          <w:lang w:eastAsia="nl-NL"/>
        </w:rPr>
      </w:pPr>
    </w:p>
    <w:p w:rsidR="007E4E29" w:rsidP="007E4E29" w:rsidRDefault="007E4E29" w14:paraId="195B7C7C"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BBB-fractie</w:t>
      </w:r>
    </w:p>
    <w:p w:rsidR="007E4E29" w:rsidP="007E4E29" w:rsidRDefault="007E4E29" w14:paraId="65C3630F" w14:textId="77777777">
      <w:pPr>
        <w:spacing w:after="0" w:line="240" w:lineRule="auto"/>
        <w:rPr>
          <w:rFonts w:ascii="Times New Roman" w:hAnsi="Times New Roman" w:cs="Times New Roman"/>
          <w:b/>
          <w:bCs/>
          <w:sz w:val="24"/>
          <w:szCs w:val="24"/>
        </w:rPr>
      </w:pPr>
    </w:p>
    <w:p w:rsidRPr="008245C8" w:rsidR="007E4E29" w:rsidP="007E4E29" w:rsidRDefault="007E4E29" w14:paraId="13BC1CC4"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Het lid Diederik van Dijk (SGP) heeft op 17 januari </w:t>
      </w:r>
      <w:r>
        <w:rPr>
          <w:rFonts w:ascii="Times New Roman" w:hAnsi="Times New Roman" w:cs="Times New Roman"/>
          <w:sz w:val="24"/>
          <w:szCs w:val="24"/>
        </w:rPr>
        <w:t>2024</w:t>
      </w:r>
      <w:r w:rsidRPr="008245C8">
        <w:rPr>
          <w:rFonts w:ascii="Times New Roman" w:hAnsi="Times New Roman" w:cs="Times New Roman"/>
          <w:sz w:val="24"/>
          <w:szCs w:val="24"/>
        </w:rPr>
        <w:t xml:space="preserve"> een motie ingediend waarmee de regering wordt verzocht te onderzoeken hoe antisemitisme als weigerings- of </w:t>
      </w:r>
      <w:r w:rsidRPr="008245C8">
        <w:rPr>
          <w:rFonts w:ascii="Times New Roman" w:hAnsi="Times New Roman" w:cs="Times New Roman"/>
          <w:sz w:val="24"/>
          <w:szCs w:val="24"/>
        </w:rPr>
        <w:lastRenderedPageBreak/>
        <w:t xml:space="preserve">intrekkingsgrond zwaarder kan worden meegewogen in verschillende procedures. Naar aanleiding van de brief die de minister aan de Kamer heeft gestuurd, is dit schriftelijke overleg tot stand gekomen. De leden van de BBB-fractie hebben hier nog een aantal vragen over.  </w:t>
      </w:r>
    </w:p>
    <w:p w:rsidRPr="008245C8" w:rsidR="007E4E29" w:rsidP="007E4E29" w:rsidRDefault="007E4E29" w14:paraId="32A852FC"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Pr="008245C8" w:rsidR="007E4E29" w:rsidP="007E4E29" w:rsidRDefault="007E4E29" w14:paraId="7E8467D5"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De minister stelt in haar brief over de uitvoering van de motie dat het niet mogelijk is om iemand uit te sluiten van inburgering op grond van antisemitische gedragingen. Reden hiervoor is dat men enkel in aanmerking komt voor inburgering wanneer een verblijfsvergunning al is toegekend. De minister stelt hierbij dat </w:t>
      </w:r>
      <w:proofErr w:type="spellStart"/>
      <w:r w:rsidRPr="008245C8">
        <w:rPr>
          <w:rFonts w:ascii="Times New Roman" w:hAnsi="Times New Roman" w:cs="Times New Roman"/>
          <w:sz w:val="24"/>
          <w:szCs w:val="24"/>
        </w:rPr>
        <w:t>inburgeringsplichtige</w:t>
      </w:r>
      <w:proofErr w:type="spellEnd"/>
      <w:r w:rsidRPr="008245C8">
        <w:rPr>
          <w:rFonts w:ascii="Times New Roman" w:hAnsi="Times New Roman" w:cs="Times New Roman"/>
          <w:sz w:val="24"/>
          <w:szCs w:val="24"/>
        </w:rPr>
        <w:t xml:space="preserve"> nieuwkomers de waarden van de Nederlandse samenleving leren en begrijpen dat er voor discriminatie en antisemitisme in onze samenleving geen plaats is. Deelt de minister de mening dat wanneer er tijdens die inburgeringprocedure, blijk is van antisemitisme, er een mogelijkheid moet zijn om verblijfsvergunningen te heroverwegen? Zo nee, waarom niet? En zo ja, hoe gaat de minister dit vorm geven? </w:t>
      </w:r>
    </w:p>
    <w:p w:rsidRPr="008245C8" w:rsidR="007E4E29" w:rsidP="007E4E29" w:rsidRDefault="007E4E29" w14:paraId="389051DD"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Pr="008245C8" w:rsidR="007E4E29" w:rsidP="007E4E29" w:rsidRDefault="007E4E29" w14:paraId="13A14BF4"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En mocht er volgens het personeel bij de inburgeringsprocedure sprake zijn van antisemitisme tijdens die inburgeringscursus, is de minister in dat geval bereid cursussen te verlengen, strenger te maken of intensiever van aard te maken?  </w:t>
      </w:r>
    </w:p>
    <w:p w:rsidRPr="008245C8" w:rsidR="007E4E29" w:rsidP="007E4E29" w:rsidRDefault="007E4E29" w14:paraId="2DEB79C0"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Pr="008245C8" w:rsidR="007E4E29" w:rsidP="007E4E29" w:rsidRDefault="007E4E29" w14:paraId="3DAA97BD"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Ook hebben de vier coalitiepartijen in het </w:t>
      </w:r>
      <w:r>
        <w:rPr>
          <w:rFonts w:ascii="Times New Roman" w:hAnsi="Times New Roman" w:cs="Times New Roman"/>
          <w:sz w:val="24"/>
          <w:szCs w:val="24"/>
        </w:rPr>
        <w:t>H</w:t>
      </w:r>
      <w:r w:rsidRPr="008245C8">
        <w:rPr>
          <w:rFonts w:ascii="Times New Roman" w:hAnsi="Times New Roman" w:cs="Times New Roman"/>
          <w:sz w:val="24"/>
          <w:szCs w:val="24"/>
        </w:rPr>
        <w:t xml:space="preserve">oofdlijnenakkoord afgesproken dat de inburgering kennis omvat over de Holocaust en de slachtoffers daarvan. De leden van de BBB-fractie horen graag van de minister of dit in de praktijk gebeurt. Zo niet, kan de minister toezeggen om dit zo snel mogelijk in te voeren? En kan de minister ook uitleggen hoe er binnen de inburgeringprocedure, in zijn algemeenheid, aandacht wordt besteed aan antisemitisme?  </w:t>
      </w:r>
    </w:p>
    <w:p w:rsidRPr="008245C8" w:rsidR="007E4E29" w:rsidP="007E4E29" w:rsidRDefault="007E4E29" w14:paraId="548BF118"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Pr="008245C8" w:rsidR="007E4E29" w:rsidP="007E4E29" w:rsidRDefault="007E4E29" w14:paraId="17AD11D8"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Echter bestaat er wel een mogelijkheid tot intrekking bij antisemitisme, zo stelt de minister. Als een vreemdeling veroordeeld is voor een delict waarbij antisemitisme een rol speelt, kan zijn verblijfsvergunning al worden ingetrokken of afgewezen. De IND onderzoekt namelijk naar aanleiding van elke strafrechtelijke veroordeling – dus ook voor misdrijven met een antisemitisch aspect – of dit tot verblijfsbeëindiging of -weigering kan leiden in het kader van de openbare orde. Kan de minister toelichten om hoeveel verblijfsbeëindiging</w:t>
      </w:r>
      <w:r>
        <w:rPr>
          <w:rFonts w:ascii="Times New Roman" w:hAnsi="Times New Roman" w:cs="Times New Roman"/>
          <w:sz w:val="24"/>
          <w:szCs w:val="24"/>
        </w:rPr>
        <w:t>en</w:t>
      </w:r>
      <w:r w:rsidRPr="008245C8">
        <w:rPr>
          <w:rFonts w:ascii="Times New Roman" w:hAnsi="Times New Roman" w:cs="Times New Roman"/>
          <w:sz w:val="24"/>
          <w:szCs w:val="24"/>
        </w:rPr>
        <w:t xml:space="preserve"> of weigeringen dit gaat?  </w:t>
      </w:r>
    </w:p>
    <w:p w:rsidRPr="008245C8" w:rsidR="007E4E29" w:rsidP="007E4E29" w:rsidRDefault="007E4E29" w14:paraId="65924310"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Pr="008245C8" w:rsidR="007E4E29" w:rsidP="007E4E29" w:rsidRDefault="007E4E29" w14:paraId="3723B479"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En mocht er op een </w:t>
      </w:r>
      <w:r>
        <w:rPr>
          <w:rFonts w:ascii="Times New Roman" w:hAnsi="Times New Roman" w:cs="Times New Roman"/>
          <w:sz w:val="24"/>
          <w:szCs w:val="24"/>
        </w:rPr>
        <w:t>terrein van het Centraal Orgaan opvang Asielzoekers (COA)</w:t>
      </w:r>
      <w:r w:rsidRPr="008245C8">
        <w:rPr>
          <w:rFonts w:ascii="Times New Roman" w:hAnsi="Times New Roman" w:cs="Times New Roman"/>
          <w:sz w:val="24"/>
          <w:szCs w:val="24"/>
        </w:rPr>
        <w:t xml:space="preserve"> sprake zijn van antisemitisme, wordt er dan altijd aangifte gedaan zodat dit kan leiden tot een veroordeling? Kan de minister dit onder de aandacht brengen bij alle ketenpartners die werken binnen verschillende procedures? </w:t>
      </w:r>
    </w:p>
    <w:p w:rsidRPr="008245C8" w:rsidR="007E4E29" w:rsidP="007E4E29" w:rsidRDefault="007E4E29" w14:paraId="6FCF62DE"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Pr="008245C8" w:rsidR="007E4E29" w:rsidP="007E4E29" w:rsidRDefault="007E4E29" w14:paraId="0210C17C"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Verder dient men bij het afronden van de inburgeringscursus een </w:t>
      </w:r>
      <w:r>
        <w:rPr>
          <w:rFonts w:ascii="Times New Roman" w:hAnsi="Times New Roman" w:cs="Times New Roman"/>
          <w:sz w:val="24"/>
          <w:szCs w:val="24"/>
        </w:rPr>
        <w:t>‘</w:t>
      </w:r>
      <w:r w:rsidRPr="008245C8">
        <w:rPr>
          <w:rFonts w:ascii="Times New Roman" w:hAnsi="Times New Roman" w:cs="Times New Roman"/>
          <w:sz w:val="24"/>
          <w:szCs w:val="24"/>
        </w:rPr>
        <w:t>Verklaring van verbondenheid</w:t>
      </w:r>
      <w:r>
        <w:rPr>
          <w:rFonts w:ascii="Times New Roman" w:hAnsi="Times New Roman" w:cs="Times New Roman"/>
          <w:sz w:val="24"/>
          <w:szCs w:val="24"/>
        </w:rPr>
        <w:t xml:space="preserve">’ </w:t>
      </w:r>
      <w:r w:rsidRPr="008245C8">
        <w:rPr>
          <w:rFonts w:ascii="Times New Roman" w:hAnsi="Times New Roman" w:cs="Times New Roman"/>
          <w:sz w:val="24"/>
          <w:szCs w:val="24"/>
        </w:rPr>
        <w:t xml:space="preserve">af te leggen. In deze verklaring is opgenomen dat de genaturaliseerde de vrijheden en rechten van de Nederlandse staat eerbiedigt. Dit gaat dan over de erkenning van de grondrechten, democratie en internationale verdragen. Afstand doen van antisemitisme valt onder de huidige bewoordingen van deze verklaring. De leden van de BBB-fractie vragen zich af wat er vervolgens met deze verklaring gedaan wordt. Worden mensen hierop gewezen, wanneer zij tegen de verklaring handelen? Hoe wordt hierop toegezien? En is de minister bereid om consequenties te verbinden aan het overtreden van hetgeen in de verklaring staat? </w:t>
      </w:r>
    </w:p>
    <w:p w:rsidRPr="008245C8" w:rsidR="007E4E29" w:rsidP="007E4E29" w:rsidRDefault="007E4E29" w14:paraId="57DB55A3"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007E4E29" w:rsidP="007E4E29" w:rsidRDefault="007E4E29" w14:paraId="147132C6"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Het valt de leden van de BBB-fractie op dat regelmatig niet aan de wens van de Kamer kan worden voldaan, wegens wetstechnische redenen. Is de minister bereid dit mee te nemen in de </w:t>
      </w:r>
      <w:r>
        <w:rPr>
          <w:rFonts w:ascii="Times New Roman" w:hAnsi="Times New Roman" w:cs="Times New Roman"/>
          <w:sz w:val="24"/>
          <w:szCs w:val="24"/>
        </w:rPr>
        <w:lastRenderedPageBreak/>
        <w:t>A</w:t>
      </w:r>
      <w:r w:rsidRPr="008245C8">
        <w:rPr>
          <w:rFonts w:ascii="Times New Roman" w:hAnsi="Times New Roman" w:cs="Times New Roman"/>
          <w:sz w:val="24"/>
          <w:szCs w:val="24"/>
        </w:rPr>
        <w:t xml:space="preserve">sielnoodmaatregelenwet </w:t>
      </w:r>
      <w:r>
        <w:rPr>
          <w:rFonts w:ascii="Times New Roman" w:hAnsi="Times New Roman" w:cs="Times New Roman"/>
          <w:sz w:val="24"/>
          <w:szCs w:val="24"/>
        </w:rPr>
        <w:t>door middel van</w:t>
      </w:r>
      <w:r w:rsidRPr="008245C8">
        <w:rPr>
          <w:rFonts w:ascii="Times New Roman" w:hAnsi="Times New Roman" w:cs="Times New Roman"/>
          <w:sz w:val="24"/>
          <w:szCs w:val="24"/>
        </w:rPr>
        <w:t xml:space="preserve"> een nota van wijziging? En anders middels een aparte wetswijziging?</w:t>
      </w:r>
    </w:p>
    <w:p w:rsidRPr="008245C8" w:rsidR="007E4E29" w:rsidP="007E4E29" w:rsidRDefault="007E4E29" w14:paraId="55B59744" w14:textId="77777777">
      <w:pPr>
        <w:spacing w:after="0" w:line="240" w:lineRule="auto"/>
        <w:rPr>
          <w:rFonts w:ascii="Times New Roman" w:hAnsi="Times New Roman" w:cs="Times New Roman"/>
          <w:sz w:val="24"/>
          <w:szCs w:val="24"/>
        </w:rPr>
      </w:pPr>
    </w:p>
    <w:p w:rsidR="007E4E29" w:rsidP="007E4E29" w:rsidRDefault="007E4E29" w14:paraId="3278F487"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DENK-fractie</w:t>
      </w:r>
    </w:p>
    <w:p w:rsidR="007E4E29" w:rsidP="007E4E29" w:rsidRDefault="007E4E29" w14:paraId="6549BD4D" w14:textId="77777777">
      <w:pPr>
        <w:spacing w:after="0" w:line="240" w:lineRule="auto"/>
        <w:rPr>
          <w:rFonts w:ascii="Times New Roman" w:hAnsi="Times New Roman" w:cs="Times New Roman"/>
          <w:b/>
          <w:bCs/>
          <w:sz w:val="24"/>
          <w:szCs w:val="24"/>
        </w:rPr>
      </w:pPr>
    </w:p>
    <w:p w:rsidRPr="008245C8" w:rsidR="007E4E29" w:rsidP="007E4E29" w:rsidRDefault="007E4E29" w14:paraId="58F02024"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De leden van de </w:t>
      </w:r>
      <w:r>
        <w:rPr>
          <w:rFonts w:ascii="Times New Roman" w:hAnsi="Times New Roman" w:cs="Times New Roman"/>
          <w:sz w:val="24"/>
          <w:szCs w:val="24"/>
        </w:rPr>
        <w:t>DENK-</w:t>
      </w:r>
      <w:r w:rsidRPr="008245C8">
        <w:rPr>
          <w:rFonts w:ascii="Times New Roman" w:hAnsi="Times New Roman" w:cs="Times New Roman"/>
          <w:sz w:val="24"/>
          <w:szCs w:val="24"/>
        </w:rPr>
        <w:t xml:space="preserve">fractie hebben de brief van de </w:t>
      </w:r>
      <w:r>
        <w:rPr>
          <w:rFonts w:ascii="Times New Roman" w:hAnsi="Times New Roman" w:cs="Times New Roman"/>
          <w:sz w:val="24"/>
          <w:szCs w:val="24"/>
        </w:rPr>
        <w:t>minister</w:t>
      </w:r>
      <w:r w:rsidRPr="008245C8">
        <w:rPr>
          <w:rFonts w:ascii="Times New Roman" w:hAnsi="Times New Roman" w:cs="Times New Roman"/>
          <w:sz w:val="24"/>
          <w:szCs w:val="24"/>
        </w:rPr>
        <w:t xml:space="preserve"> bestudeerd en hebben hierover enkele vragen. </w:t>
      </w:r>
    </w:p>
    <w:p w:rsidRPr="008245C8" w:rsidR="007E4E29" w:rsidP="007E4E29" w:rsidRDefault="007E4E29" w14:paraId="0F0DF7DF" w14:textId="77777777">
      <w:pPr>
        <w:spacing w:after="0" w:line="240" w:lineRule="auto"/>
        <w:rPr>
          <w:rFonts w:ascii="Times New Roman" w:hAnsi="Times New Roman" w:cs="Times New Roman"/>
          <w:sz w:val="24"/>
          <w:szCs w:val="24"/>
        </w:rPr>
      </w:pPr>
    </w:p>
    <w:p w:rsidRPr="008245C8" w:rsidR="007E4E29" w:rsidP="007E4E29" w:rsidRDefault="007E4E29" w14:paraId="25EAE3FB"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De </w:t>
      </w:r>
      <w:r>
        <w:rPr>
          <w:rFonts w:ascii="Times New Roman" w:hAnsi="Times New Roman" w:cs="Times New Roman"/>
          <w:sz w:val="24"/>
          <w:szCs w:val="24"/>
        </w:rPr>
        <w:t>minister</w:t>
      </w:r>
      <w:r w:rsidRPr="008245C8">
        <w:rPr>
          <w:rFonts w:ascii="Times New Roman" w:hAnsi="Times New Roman" w:cs="Times New Roman"/>
          <w:sz w:val="24"/>
          <w:szCs w:val="24"/>
        </w:rPr>
        <w:t xml:space="preserve"> noemt dat er bij de inburgering aandacht is voor antisemitisme en de Holocaust. Zou de </w:t>
      </w:r>
      <w:r>
        <w:rPr>
          <w:rFonts w:ascii="Times New Roman" w:hAnsi="Times New Roman" w:cs="Times New Roman"/>
          <w:sz w:val="24"/>
          <w:szCs w:val="24"/>
        </w:rPr>
        <w:t>minister</w:t>
      </w:r>
      <w:r w:rsidRPr="008245C8">
        <w:rPr>
          <w:rFonts w:ascii="Times New Roman" w:hAnsi="Times New Roman" w:cs="Times New Roman"/>
          <w:sz w:val="24"/>
          <w:szCs w:val="24"/>
        </w:rPr>
        <w:t xml:space="preserve"> uiteen kunnen zetten op welke precieze wijze hier aandacht aan wordt gegeven? Zou de </w:t>
      </w:r>
      <w:r>
        <w:rPr>
          <w:rFonts w:ascii="Times New Roman" w:hAnsi="Times New Roman" w:cs="Times New Roman"/>
          <w:sz w:val="24"/>
          <w:szCs w:val="24"/>
        </w:rPr>
        <w:t>minister</w:t>
      </w:r>
      <w:r w:rsidRPr="008245C8">
        <w:rPr>
          <w:rFonts w:ascii="Times New Roman" w:hAnsi="Times New Roman" w:cs="Times New Roman"/>
          <w:sz w:val="24"/>
          <w:szCs w:val="24"/>
        </w:rPr>
        <w:t xml:space="preserve"> in kunnen gaan op de vraag of in de inburgering alleen antisemitisme als discriminatiegrond deze specifieke aandacht krijgt, of dat ook andere gronden specifieke aandacht krijgen? Indien dat het geval is, ontvangen de leden van de </w:t>
      </w:r>
      <w:r>
        <w:rPr>
          <w:rFonts w:ascii="Times New Roman" w:hAnsi="Times New Roman" w:cs="Times New Roman"/>
          <w:sz w:val="24"/>
          <w:szCs w:val="24"/>
        </w:rPr>
        <w:t>DENK-</w:t>
      </w:r>
      <w:r w:rsidRPr="008245C8">
        <w:rPr>
          <w:rFonts w:ascii="Times New Roman" w:hAnsi="Times New Roman" w:cs="Times New Roman"/>
          <w:sz w:val="24"/>
          <w:szCs w:val="24"/>
        </w:rPr>
        <w:t>fractie</w:t>
      </w:r>
      <w:r>
        <w:rPr>
          <w:rFonts w:ascii="Times New Roman" w:hAnsi="Times New Roman" w:cs="Times New Roman"/>
          <w:sz w:val="24"/>
          <w:szCs w:val="24"/>
        </w:rPr>
        <w:t xml:space="preserve"> </w:t>
      </w:r>
      <w:r w:rsidRPr="008245C8">
        <w:rPr>
          <w:rFonts w:ascii="Times New Roman" w:hAnsi="Times New Roman" w:cs="Times New Roman"/>
          <w:sz w:val="24"/>
          <w:szCs w:val="24"/>
        </w:rPr>
        <w:t>graag een uitwerking van hoe de andere discriminatiegronden aandacht krijgen.</w:t>
      </w:r>
    </w:p>
    <w:p w:rsidRPr="008245C8" w:rsidR="007E4E29" w:rsidP="007E4E29" w:rsidRDefault="007E4E29" w14:paraId="3F38CFFA" w14:textId="77777777">
      <w:pPr>
        <w:spacing w:after="0" w:line="240" w:lineRule="auto"/>
        <w:rPr>
          <w:rFonts w:ascii="Times New Roman" w:hAnsi="Times New Roman" w:cs="Times New Roman"/>
          <w:sz w:val="24"/>
          <w:szCs w:val="24"/>
        </w:rPr>
      </w:pPr>
    </w:p>
    <w:p w:rsidRPr="008245C8" w:rsidR="007E4E29" w:rsidP="007E4E29" w:rsidRDefault="007E4E29" w14:paraId="018F81B7"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De </w:t>
      </w:r>
      <w:r>
        <w:rPr>
          <w:rFonts w:ascii="Times New Roman" w:hAnsi="Times New Roman" w:cs="Times New Roman"/>
          <w:sz w:val="24"/>
          <w:szCs w:val="24"/>
        </w:rPr>
        <w:t>minister</w:t>
      </w:r>
      <w:r w:rsidRPr="008245C8">
        <w:rPr>
          <w:rFonts w:ascii="Times New Roman" w:hAnsi="Times New Roman" w:cs="Times New Roman"/>
          <w:sz w:val="24"/>
          <w:szCs w:val="24"/>
        </w:rPr>
        <w:t xml:space="preserve"> geeft aan dat afstand doen van antisemitisme onder de huidige bewoording valt van de verklaring van verbondenheid. Wordt louter antisemitisme in deze verklaring specifiek genoemd, of krijgen hierin andere discriminatiegronden ook aandacht, zo wensen </w:t>
      </w:r>
      <w:r>
        <w:rPr>
          <w:rFonts w:ascii="Times New Roman" w:hAnsi="Times New Roman" w:cs="Times New Roman"/>
          <w:sz w:val="24"/>
          <w:szCs w:val="24"/>
        </w:rPr>
        <w:t>voornoemde</w:t>
      </w:r>
      <w:r w:rsidRPr="008245C8">
        <w:rPr>
          <w:rFonts w:ascii="Times New Roman" w:hAnsi="Times New Roman" w:cs="Times New Roman"/>
          <w:sz w:val="24"/>
          <w:szCs w:val="24"/>
        </w:rPr>
        <w:t xml:space="preserve"> leden te vragen.</w:t>
      </w:r>
    </w:p>
    <w:p w:rsidR="007E4E29" w:rsidP="007E4E29" w:rsidRDefault="007E4E29" w14:paraId="796FFF6D" w14:textId="77777777">
      <w:pPr>
        <w:spacing w:after="0" w:line="240" w:lineRule="auto"/>
        <w:rPr>
          <w:rFonts w:ascii="Times New Roman" w:hAnsi="Times New Roman" w:cs="Times New Roman"/>
          <w:b/>
          <w:bCs/>
          <w:sz w:val="24"/>
          <w:szCs w:val="24"/>
        </w:rPr>
      </w:pPr>
    </w:p>
    <w:p w:rsidR="007E4E29" w:rsidP="007E4E29" w:rsidRDefault="007E4E29" w14:paraId="58A6F068" w14:textId="77777777">
      <w:pPr>
        <w:spacing w:after="0" w:line="240" w:lineRule="auto"/>
        <w:rPr>
          <w:rFonts w:ascii="Times New Roman" w:hAnsi="Times New Roman" w:cs="Times New Roman"/>
          <w:b/>
          <w:bCs/>
          <w:sz w:val="24"/>
          <w:szCs w:val="24"/>
        </w:rPr>
      </w:pPr>
    </w:p>
    <w:p w:rsidRPr="00390A48" w:rsidR="007E4E29" w:rsidP="007E4E29" w:rsidRDefault="007E4E29" w14:paraId="1761BC3F" w14:textId="77777777">
      <w:pPr>
        <w:spacing w:after="0" w:line="240" w:lineRule="auto"/>
        <w:rPr>
          <w:rFonts w:ascii="Times New Roman" w:hAnsi="Times New Roman" w:cs="Times New Roman"/>
          <w:b/>
          <w:bCs/>
          <w:sz w:val="24"/>
          <w:szCs w:val="24"/>
        </w:rPr>
      </w:pPr>
      <w:r w:rsidRPr="00390A48">
        <w:rPr>
          <w:rFonts w:ascii="Times New Roman" w:hAnsi="Times New Roman" w:cs="Times New Roman"/>
          <w:b/>
          <w:bCs/>
          <w:sz w:val="24"/>
          <w:szCs w:val="24"/>
        </w:rPr>
        <w:t>Vragen en opmerkingen van de leden van de SGP-fractie</w:t>
      </w:r>
      <w:r w:rsidRPr="00390A48">
        <w:rPr>
          <w:rFonts w:ascii="Times New Roman" w:hAnsi="Times New Roman" w:cs="Times New Roman"/>
          <w:b/>
          <w:bCs/>
          <w:sz w:val="24"/>
          <w:szCs w:val="24"/>
        </w:rPr>
        <w:br/>
      </w:r>
    </w:p>
    <w:p w:rsidR="007E4E29" w:rsidP="007E4E29" w:rsidRDefault="007E4E29" w14:paraId="1B7F7709"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De leden van de SGP-fractie hebben kennisgenomen van de brief waarin de uitvoering van de motie van het lid Diederik van Dijk c.s. wordt uiteengezet. De motie is op 17 januari 2024 ingediend tijdens de plenaire behandeling van het wetsvoorstel tot wijziging van de Vreemdelingenwet 2000 in verband met aanscherping van het openbare ordebeleid voor criminele vreemdelingen. Toegezegd was dat de uitwerking voor het zomerreces van 2024 aan de Kamer zou worden toegestuurd. </w:t>
      </w:r>
      <w:r>
        <w:rPr>
          <w:rFonts w:ascii="Times New Roman" w:hAnsi="Times New Roman" w:cs="Times New Roman"/>
          <w:sz w:val="24"/>
          <w:szCs w:val="24"/>
        </w:rPr>
        <w:t>Deze leden</w:t>
      </w:r>
      <w:r w:rsidRPr="00050FC8">
        <w:rPr>
          <w:rFonts w:ascii="Times New Roman" w:hAnsi="Times New Roman" w:cs="Times New Roman"/>
          <w:sz w:val="24"/>
          <w:szCs w:val="24"/>
        </w:rPr>
        <w:t xml:space="preserve"> zijn dan ook verbaasd dat zij meer dan een jaar op de uitwerking hebben moeten wachten. </w:t>
      </w:r>
    </w:p>
    <w:p w:rsidRPr="00050FC8" w:rsidR="007E4E29" w:rsidP="007E4E29" w:rsidRDefault="007E4E29" w14:paraId="040645F3" w14:textId="77777777">
      <w:pPr>
        <w:spacing w:after="0" w:line="280" w:lineRule="exact"/>
        <w:rPr>
          <w:rFonts w:ascii="Times New Roman" w:hAnsi="Times New Roman" w:cs="Times New Roman"/>
          <w:sz w:val="24"/>
          <w:szCs w:val="24"/>
        </w:rPr>
      </w:pPr>
    </w:p>
    <w:p w:rsidR="007E4E29" w:rsidP="007E4E29" w:rsidRDefault="007E4E29" w14:paraId="7FB63F29"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Na het lezen van de brief overheerst een gevoel van teleurstelling, aangezien vooral wordt uiteengezet wat op dit moment al beleid is en onvoldoende is gekeken hoe het beleid op dit punt kan worden aangescherpt</w:t>
      </w:r>
      <w:r>
        <w:rPr>
          <w:rFonts w:ascii="Times New Roman" w:hAnsi="Times New Roman" w:cs="Times New Roman"/>
          <w:sz w:val="24"/>
          <w:szCs w:val="24"/>
        </w:rPr>
        <w:t>, t</w:t>
      </w:r>
      <w:r w:rsidRPr="00050FC8">
        <w:rPr>
          <w:rFonts w:ascii="Times New Roman" w:hAnsi="Times New Roman" w:cs="Times New Roman"/>
          <w:sz w:val="24"/>
          <w:szCs w:val="24"/>
        </w:rPr>
        <w:t xml:space="preserve">erwijl op dit moment al teleurstellend weinig mogelijk is gebleken op basis van de huidige wet. Dit kabinet straalt uit te willen inzetten op een stevige bestrijding van antisemitisme in de Nederlandse straten, maar dit leidt vooralsnog niet tot het zwaarder meewegen van antisemitisme als weigerings- of intrekkingsgrond in de verschillende procedures. De </w:t>
      </w:r>
      <w:r>
        <w:rPr>
          <w:rFonts w:ascii="Times New Roman" w:hAnsi="Times New Roman" w:cs="Times New Roman"/>
          <w:sz w:val="24"/>
          <w:szCs w:val="24"/>
        </w:rPr>
        <w:t xml:space="preserve">leden van de </w:t>
      </w:r>
      <w:r w:rsidRPr="00050FC8">
        <w:rPr>
          <w:rFonts w:ascii="Times New Roman" w:hAnsi="Times New Roman" w:cs="Times New Roman"/>
          <w:sz w:val="24"/>
          <w:szCs w:val="24"/>
        </w:rPr>
        <w:t>SGP</w:t>
      </w:r>
      <w:r>
        <w:rPr>
          <w:rFonts w:ascii="Times New Roman" w:hAnsi="Times New Roman" w:cs="Times New Roman"/>
          <w:sz w:val="24"/>
          <w:szCs w:val="24"/>
        </w:rPr>
        <w:t xml:space="preserve">-fractie zijn </w:t>
      </w:r>
      <w:r w:rsidRPr="00050FC8">
        <w:rPr>
          <w:rFonts w:ascii="Times New Roman" w:hAnsi="Times New Roman" w:cs="Times New Roman"/>
          <w:sz w:val="24"/>
          <w:szCs w:val="24"/>
        </w:rPr>
        <w:t>van mening dat een duidelijke normstelling ten aanzien van vreemdelingen daarbij niet kan en mag ontbreken. Het kabinet moet alles in het werk stellen om het importeren van antisemitisme te voorkomen.</w:t>
      </w:r>
    </w:p>
    <w:p w:rsidRPr="00050FC8" w:rsidR="007E4E29" w:rsidP="007E4E29" w:rsidRDefault="007E4E29" w14:paraId="0DA1F777" w14:textId="77777777">
      <w:pPr>
        <w:spacing w:after="0" w:line="280" w:lineRule="exact"/>
        <w:rPr>
          <w:rFonts w:ascii="Times New Roman" w:hAnsi="Times New Roman" w:cs="Times New Roman"/>
          <w:sz w:val="24"/>
          <w:szCs w:val="24"/>
        </w:rPr>
      </w:pPr>
    </w:p>
    <w:p w:rsidRPr="00050FC8" w:rsidR="007E4E29" w:rsidP="007E4E29" w:rsidRDefault="007E4E29" w14:paraId="199F558B"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In de brief lezen de leden van de SGP-fractie dat op dit moment al ruimte bestaat voor het meewegen van antisemitisme in de procedures van verblijfsrecht en naturalisatie en dat hierop reeds wordt ingezet. Kan de minister aangeven hoe dit concreet gebeurt, en in hoeveel gevallen dit in de achterliggende tien jaren heeft geleid tot daadwerkelijke intrekking? Kan daarbij per jaar onderscheid worden gemaakt naar de verschillende procedures voor verblijfsrecht, naturalisatie en verkrijging van de Nederlandse nationaliteit? Kan de minister daarbij aangeven welk handelingsperspectief en op welke gronden de huidige toets vorm krijgt in die beoordeling? </w:t>
      </w:r>
      <w:r>
        <w:rPr>
          <w:rFonts w:ascii="Times New Roman" w:hAnsi="Times New Roman" w:cs="Times New Roman"/>
          <w:sz w:val="24"/>
          <w:szCs w:val="24"/>
        </w:rPr>
        <w:br/>
      </w:r>
    </w:p>
    <w:p w:rsidRPr="00050FC8" w:rsidR="007E4E29" w:rsidP="007E4E29" w:rsidRDefault="007E4E29" w14:paraId="10A169A6"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lastRenderedPageBreak/>
        <w:t>Ten aanzien van kortdurend verblijf wordt opgemerkt dat het uitdragen van antisemitisch gedachtengoed een element is dat beoordeeld kan worden bij het visum- of toegangsproces. Het gif van antisemitisme moeten we ver buiten onze grenzen houden, vind</w:t>
      </w:r>
      <w:r>
        <w:rPr>
          <w:rFonts w:ascii="Times New Roman" w:hAnsi="Times New Roman" w:cs="Times New Roman"/>
          <w:sz w:val="24"/>
          <w:szCs w:val="24"/>
        </w:rPr>
        <w:t>en</w:t>
      </w:r>
      <w:r w:rsidRPr="00050FC8">
        <w:rPr>
          <w:rFonts w:ascii="Times New Roman" w:hAnsi="Times New Roman" w:cs="Times New Roman"/>
          <w:sz w:val="24"/>
          <w:szCs w:val="24"/>
        </w:rPr>
        <w:t xml:space="preserve"> de</w:t>
      </w:r>
      <w:r>
        <w:rPr>
          <w:rFonts w:ascii="Times New Roman" w:hAnsi="Times New Roman" w:cs="Times New Roman"/>
          <w:sz w:val="24"/>
          <w:szCs w:val="24"/>
        </w:rPr>
        <w:t xml:space="preserve"> leden van de</w:t>
      </w:r>
      <w:r w:rsidRPr="00050FC8">
        <w:rPr>
          <w:rFonts w:ascii="Times New Roman" w:hAnsi="Times New Roman" w:cs="Times New Roman"/>
          <w:sz w:val="24"/>
          <w:szCs w:val="24"/>
        </w:rPr>
        <w:t xml:space="preserve"> SGP</w:t>
      </w:r>
      <w:r>
        <w:rPr>
          <w:rFonts w:ascii="Times New Roman" w:hAnsi="Times New Roman" w:cs="Times New Roman"/>
          <w:sz w:val="24"/>
          <w:szCs w:val="24"/>
        </w:rPr>
        <w:t>-fractie</w:t>
      </w:r>
      <w:r w:rsidRPr="00050FC8">
        <w:rPr>
          <w:rFonts w:ascii="Times New Roman" w:hAnsi="Times New Roman" w:cs="Times New Roman"/>
          <w:sz w:val="24"/>
          <w:szCs w:val="24"/>
        </w:rPr>
        <w:t xml:space="preserve">. Hoe vaak vindt afwijzing van een verzoek voor kortdurend verblijf plaats in het kader van antisemitisme? Tegelijkertijd zien we dat besluiten tot het weren van extremistische sprekers met regelmaat sneuvelen bij de rechter. Hoe wil de </w:t>
      </w:r>
      <w:r>
        <w:rPr>
          <w:rFonts w:ascii="Times New Roman" w:hAnsi="Times New Roman" w:cs="Times New Roman"/>
          <w:sz w:val="24"/>
          <w:szCs w:val="24"/>
        </w:rPr>
        <w:t>minister</w:t>
      </w:r>
      <w:r w:rsidRPr="00050FC8">
        <w:rPr>
          <w:rFonts w:ascii="Times New Roman" w:hAnsi="Times New Roman" w:cs="Times New Roman"/>
          <w:sz w:val="24"/>
          <w:szCs w:val="24"/>
        </w:rPr>
        <w:t xml:space="preserve"> ervoor zorgen dat overduidelijk antisemitische sprekers en activisten in de toekomst de toegang tot Nederland wordt ontzegd? </w:t>
      </w:r>
      <w:r>
        <w:rPr>
          <w:rFonts w:ascii="Times New Roman" w:hAnsi="Times New Roman" w:cs="Times New Roman"/>
          <w:sz w:val="24"/>
          <w:szCs w:val="24"/>
        </w:rPr>
        <w:br/>
      </w:r>
    </w:p>
    <w:p w:rsidR="007E4E29" w:rsidP="007E4E29" w:rsidRDefault="007E4E29" w14:paraId="1B5EC8F8"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Ook consequenties ten aanzien van het Nederlanderschap moeten worden meegenomen, wat de </w:t>
      </w:r>
      <w:r>
        <w:rPr>
          <w:rFonts w:ascii="Times New Roman" w:hAnsi="Times New Roman" w:cs="Times New Roman"/>
          <w:sz w:val="24"/>
          <w:szCs w:val="24"/>
        </w:rPr>
        <w:t>aan het woord zijnde leden</w:t>
      </w:r>
      <w:r w:rsidRPr="00050FC8">
        <w:rPr>
          <w:rFonts w:ascii="Times New Roman" w:hAnsi="Times New Roman" w:cs="Times New Roman"/>
          <w:sz w:val="24"/>
          <w:szCs w:val="24"/>
        </w:rPr>
        <w:t xml:space="preserve"> betreft. In de beslisnota valt te lezen dat hierover een verkenning plaatsvindt in het kader van het Regeerprogramma. Wat is de focus van deze verkenning, en wanneer kan de Kamer de uitkomsten hiervan verwachten? Welke mogelijkheden ziet de </w:t>
      </w:r>
      <w:r>
        <w:rPr>
          <w:rFonts w:ascii="Times New Roman" w:hAnsi="Times New Roman" w:cs="Times New Roman"/>
          <w:sz w:val="24"/>
          <w:szCs w:val="24"/>
        </w:rPr>
        <w:t>minister</w:t>
      </w:r>
      <w:r w:rsidRPr="00050FC8">
        <w:rPr>
          <w:rFonts w:ascii="Times New Roman" w:hAnsi="Times New Roman" w:cs="Times New Roman"/>
          <w:sz w:val="24"/>
          <w:szCs w:val="24"/>
        </w:rPr>
        <w:t xml:space="preserve"> ten aanzien van het afwijzen of intrekken van het Nederlanderschap als gevolg van antisemitische uitingen en/of gedragingen?</w:t>
      </w:r>
    </w:p>
    <w:p w:rsidRPr="00050FC8" w:rsidR="007E4E29" w:rsidP="007E4E29" w:rsidRDefault="007E4E29" w14:paraId="1E508665" w14:textId="77777777">
      <w:pPr>
        <w:spacing w:after="0" w:line="280" w:lineRule="exact"/>
        <w:rPr>
          <w:rFonts w:ascii="Times New Roman" w:hAnsi="Times New Roman" w:cs="Times New Roman"/>
          <w:sz w:val="24"/>
          <w:szCs w:val="24"/>
        </w:rPr>
      </w:pPr>
    </w:p>
    <w:p w:rsidR="007E4E29" w:rsidP="007E4E29" w:rsidRDefault="007E4E29" w14:paraId="1240A24B"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De leden van de SGP-fractie begrijpen dat er op dit moment geen onderscheid kan worden gemaakt in discriminatiegronden. Vindt de </w:t>
      </w:r>
      <w:r>
        <w:rPr>
          <w:rFonts w:ascii="Times New Roman" w:hAnsi="Times New Roman" w:cs="Times New Roman"/>
          <w:sz w:val="24"/>
          <w:szCs w:val="24"/>
        </w:rPr>
        <w:t>minister</w:t>
      </w:r>
      <w:r w:rsidRPr="00050FC8">
        <w:rPr>
          <w:rFonts w:ascii="Times New Roman" w:hAnsi="Times New Roman" w:cs="Times New Roman"/>
          <w:sz w:val="24"/>
          <w:szCs w:val="24"/>
        </w:rPr>
        <w:t xml:space="preserve"> dat antisemitisme op dit moment voldoende kan worden meegewogen in de verschillende procedures? En gebeurt dat naar het oordeel van de </w:t>
      </w:r>
      <w:r>
        <w:rPr>
          <w:rFonts w:ascii="Times New Roman" w:hAnsi="Times New Roman" w:cs="Times New Roman"/>
          <w:sz w:val="24"/>
          <w:szCs w:val="24"/>
        </w:rPr>
        <w:t>minister</w:t>
      </w:r>
      <w:r w:rsidRPr="00050FC8">
        <w:rPr>
          <w:rFonts w:ascii="Times New Roman" w:hAnsi="Times New Roman" w:cs="Times New Roman"/>
          <w:sz w:val="24"/>
          <w:szCs w:val="24"/>
        </w:rPr>
        <w:t xml:space="preserve"> ook voldoende in de praktijk? </w:t>
      </w:r>
    </w:p>
    <w:p w:rsidRPr="00050FC8" w:rsidR="007E4E29" w:rsidP="007E4E29" w:rsidRDefault="007E4E29" w14:paraId="549EC34E" w14:textId="77777777">
      <w:pPr>
        <w:spacing w:after="0" w:line="280" w:lineRule="exact"/>
        <w:rPr>
          <w:rFonts w:ascii="Times New Roman" w:hAnsi="Times New Roman" w:cs="Times New Roman"/>
          <w:sz w:val="24"/>
          <w:szCs w:val="24"/>
        </w:rPr>
      </w:pPr>
    </w:p>
    <w:p w:rsidRPr="00050FC8" w:rsidR="007E4E29" w:rsidP="007E4E29" w:rsidRDefault="007E4E29" w14:paraId="69B759AE"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De internationaal aanvaarde definitie</w:t>
      </w:r>
      <w:r>
        <w:rPr>
          <w:rFonts w:ascii="Times New Roman" w:hAnsi="Times New Roman" w:cs="Times New Roman"/>
          <w:sz w:val="24"/>
          <w:szCs w:val="24"/>
        </w:rPr>
        <w:t xml:space="preserve"> van de I</w:t>
      </w:r>
      <w:r w:rsidRPr="00417462">
        <w:rPr>
          <w:rFonts w:ascii="Times New Roman" w:hAnsi="Times New Roman" w:cs="Times New Roman"/>
          <w:sz w:val="24"/>
          <w:szCs w:val="24"/>
        </w:rPr>
        <w:t xml:space="preserve">nternational Holocaust </w:t>
      </w:r>
      <w:proofErr w:type="spellStart"/>
      <w:r w:rsidRPr="00417462">
        <w:rPr>
          <w:rFonts w:ascii="Times New Roman" w:hAnsi="Times New Roman" w:cs="Times New Roman"/>
          <w:sz w:val="24"/>
          <w:szCs w:val="24"/>
        </w:rPr>
        <w:t>Remembrance</w:t>
      </w:r>
      <w:proofErr w:type="spellEnd"/>
      <w:r w:rsidRPr="00417462">
        <w:rPr>
          <w:rFonts w:ascii="Times New Roman" w:hAnsi="Times New Roman" w:cs="Times New Roman"/>
          <w:sz w:val="24"/>
          <w:szCs w:val="24"/>
        </w:rPr>
        <w:t xml:space="preserve"> Alliance (IHRA)</w:t>
      </w:r>
      <w:r w:rsidRPr="00050FC8">
        <w:rPr>
          <w:rFonts w:ascii="Times New Roman" w:hAnsi="Times New Roman" w:cs="Times New Roman"/>
          <w:sz w:val="24"/>
          <w:szCs w:val="24"/>
        </w:rPr>
        <w:t xml:space="preserve"> zou in de ogen van de</w:t>
      </w:r>
      <w:r>
        <w:rPr>
          <w:rFonts w:ascii="Times New Roman" w:hAnsi="Times New Roman" w:cs="Times New Roman"/>
          <w:sz w:val="24"/>
          <w:szCs w:val="24"/>
        </w:rPr>
        <w:t xml:space="preserve"> leden van de</w:t>
      </w:r>
      <w:r w:rsidRPr="00050FC8">
        <w:rPr>
          <w:rFonts w:ascii="Times New Roman" w:hAnsi="Times New Roman" w:cs="Times New Roman"/>
          <w:sz w:val="24"/>
          <w:szCs w:val="24"/>
        </w:rPr>
        <w:t xml:space="preserve"> SGP</w:t>
      </w:r>
      <w:r>
        <w:rPr>
          <w:rFonts w:ascii="Times New Roman" w:hAnsi="Times New Roman" w:cs="Times New Roman"/>
          <w:sz w:val="24"/>
          <w:szCs w:val="24"/>
        </w:rPr>
        <w:t>-fractie</w:t>
      </w:r>
      <w:r w:rsidRPr="00050FC8">
        <w:rPr>
          <w:rFonts w:ascii="Times New Roman" w:hAnsi="Times New Roman" w:cs="Times New Roman"/>
          <w:sz w:val="24"/>
          <w:szCs w:val="24"/>
        </w:rPr>
        <w:t xml:space="preserve"> mogelijkheden kunnen bieden om antisemitisme op te sporen en aan te pakken. Hierover zijn in het verleden reeds twee moties van de SGP aangenomen.</w:t>
      </w:r>
      <w:r w:rsidRPr="00050FC8">
        <w:rPr>
          <w:rFonts w:ascii="Times New Roman" w:hAnsi="Times New Roman" w:cs="Times New Roman"/>
          <w:sz w:val="24"/>
          <w:szCs w:val="24"/>
          <w:vertAlign w:val="superscript"/>
        </w:rPr>
        <w:footnoteReference w:id="1"/>
      </w:r>
      <w:r w:rsidRPr="00050FC8">
        <w:rPr>
          <w:rFonts w:ascii="Times New Roman" w:hAnsi="Times New Roman" w:cs="Times New Roman"/>
          <w:sz w:val="24"/>
          <w:szCs w:val="24"/>
        </w:rPr>
        <w:t xml:space="preserve"> Kan de minister aangeven in hoeverre deze definitie van antisemitisme nu al wordt meegewogen in de opsporing en vervolging van antisemitisme? Wil </w:t>
      </w:r>
      <w:r>
        <w:rPr>
          <w:rFonts w:ascii="Times New Roman" w:hAnsi="Times New Roman" w:cs="Times New Roman"/>
          <w:sz w:val="24"/>
          <w:szCs w:val="24"/>
        </w:rPr>
        <w:t>de minister</w:t>
      </w:r>
      <w:r w:rsidRPr="00050FC8">
        <w:rPr>
          <w:rFonts w:ascii="Times New Roman" w:hAnsi="Times New Roman" w:cs="Times New Roman"/>
          <w:sz w:val="24"/>
          <w:szCs w:val="24"/>
        </w:rPr>
        <w:t xml:space="preserve"> nagaan hoe deze definitie als standaard kan worden gehanteerd in de opsporing en vervolging van antisemitisme en vervolgens in het bepalen van de consequenties ten aanzien van de verschillende (verblijfsrechtelijke) procedures?  Is </w:t>
      </w:r>
      <w:r>
        <w:rPr>
          <w:rFonts w:ascii="Times New Roman" w:hAnsi="Times New Roman" w:cs="Times New Roman"/>
          <w:sz w:val="24"/>
          <w:szCs w:val="24"/>
        </w:rPr>
        <w:t>de minister</w:t>
      </w:r>
      <w:r w:rsidRPr="00050FC8">
        <w:rPr>
          <w:rFonts w:ascii="Times New Roman" w:hAnsi="Times New Roman" w:cs="Times New Roman"/>
          <w:sz w:val="24"/>
          <w:szCs w:val="24"/>
        </w:rPr>
        <w:t xml:space="preserve"> bereid deze definitie van antisemitisme ook internationaal onder de aandacht te brengen zodat een zo breed mogelijk geaccepteerde definitie van antisemitisme gangbaar wordt?</w:t>
      </w:r>
      <w:r>
        <w:rPr>
          <w:rFonts w:ascii="Times New Roman" w:hAnsi="Times New Roman" w:cs="Times New Roman"/>
          <w:sz w:val="24"/>
          <w:szCs w:val="24"/>
        </w:rPr>
        <w:br/>
      </w:r>
    </w:p>
    <w:p w:rsidR="007E4E29" w:rsidP="007E4E29" w:rsidRDefault="007E4E29" w14:paraId="39F859F4"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De IND en andere instanties hebben vaak maar heel beperkt zicht op antisemitische uitingen en/of gedragingen van vreemdelingen voordat zij in Nederland terecht zijn gekomen. Zo is bekend dat in sommige islamitische landen antisemitisme zelfs niet eens strafbaar is en wordt door sommige overheden de Holocaust ontkend. Hoe krijgt de </w:t>
      </w:r>
      <w:r>
        <w:rPr>
          <w:rFonts w:ascii="Times New Roman" w:hAnsi="Times New Roman" w:cs="Times New Roman"/>
          <w:sz w:val="24"/>
          <w:szCs w:val="24"/>
        </w:rPr>
        <w:t>minister</w:t>
      </w:r>
      <w:r w:rsidRPr="00050FC8">
        <w:rPr>
          <w:rFonts w:ascii="Times New Roman" w:hAnsi="Times New Roman" w:cs="Times New Roman"/>
          <w:sz w:val="24"/>
          <w:szCs w:val="24"/>
        </w:rPr>
        <w:t xml:space="preserve"> er zicht op of asielzoekers die zich hier melden zich in het land van herkomst hebben schuldig gemaakt aan antisemitisme of aangesloten zijn geweest bij antisemitische bewegingen? In hoeverre wordt dit ook meegenomen in de beoordeling tijdens de verschillende procedures? En welke verbeteringen zijn er op dit punt nog mogelijk, naar het oordeel van </w:t>
      </w:r>
      <w:r>
        <w:rPr>
          <w:rFonts w:ascii="Times New Roman" w:hAnsi="Times New Roman" w:cs="Times New Roman"/>
          <w:sz w:val="24"/>
          <w:szCs w:val="24"/>
        </w:rPr>
        <w:t>de minister</w:t>
      </w:r>
      <w:r w:rsidRPr="00050FC8">
        <w:rPr>
          <w:rFonts w:ascii="Times New Roman" w:hAnsi="Times New Roman" w:cs="Times New Roman"/>
          <w:sz w:val="24"/>
          <w:szCs w:val="24"/>
        </w:rPr>
        <w:t>?</w:t>
      </w:r>
    </w:p>
    <w:p w:rsidRPr="00050FC8" w:rsidR="007E4E29" w:rsidP="007E4E29" w:rsidRDefault="007E4E29" w14:paraId="079FB525" w14:textId="77777777">
      <w:pPr>
        <w:spacing w:after="0" w:line="280" w:lineRule="exact"/>
        <w:rPr>
          <w:rFonts w:ascii="Times New Roman" w:hAnsi="Times New Roman" w:cs="Times New Roman"/>
          <w:sz w:val="24"/>
          <w:szCs w:val="24"/>
        </w:rPr>
      </w:pPr>
    </w:p>
    <w:p w:rsidRPr="00050FC8" w:rsidR="007E4E29" w:rsidP="007E4E29" w:rsidRDefault="007E4E29" w14:paraId="14F4F535"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De </w:t>
      </w:r>
      <w:r>
        <w:rPr>
          <w:rFonts w:ascii="Times New Roman" w:hAnsi="Times New Roman" w:cs="Times New Roman"/>
          <w:sz w:val="24"/>
          <w:szCs w:val="24"/>
        </w:rPr>
        <w:t>minister</w:t>
      </w:r>
      <w:r w:rsidRPr="00050FC8">
        <w:rPr>
          <w:rFonts w:ascii="Times New Roman" w:hAnsi="Times New Roman" w:cs="Times New Roman"/>
          <w:sz w:val="24"/>
          <w:szCs w:val="24"/>
        </w:rPr>
        <w:t xml:space="preserve"> refereert in reactie op de motie wel aan het mogelijke effect van het initiatief</w:t>
      </w:r>
      <w:r>
        <w:rPr>
          <w:rFonts w:ascii="Times New Roman" w:hAnsi="Times New Roman" w:cs="Times New Roman"/>
          <w:sz w:val="24"/>
          <w:szCs w:val="24"/>
        </w:rPr>
        <w:t>wets</w:t>
      </w:r>
      <w:r w:rsidRPr="00050FC8">
        <w:rPr>
          <w:rFonts w:ascii="Times New Roman" w:hAnsi="Times New Roman" w:cs="Times New Roman"/>
          <w:sz w:val="24"/>
          <w:szCs w:val="24"/>
        </w:rPr>
        <w:t>voorstel van de leden Timmermans en Bikker tot wijziging van het Wetboek van Strafrecht in verband met de invoering van het discriminatoir aspect als strafverzwaringsgrond. Welke mogelijkheden ziet de minister voor het intrekken van verblijfsvergunningen en het Nederlanderschap als gevolg van dit wetsvoorstel?</w:t>
      </w:r>
    </w:p>
    <w:p w:rsidRPr="00050FC8" w:rsidR="007E4E29" w:rsidP="007E4E29" w:rsidRDefault="007E4E29" w14:paraId="146F9E8A"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lastRenderedPageBreak/>
        <w:t>Antisemitisme blijft nog veel te vaak straffeloos, naar het oordeel van de</w:t>
      </w:r>
      <w:r>
        <w:rPr>
          <w:rFonts w:ascii="Times New Roman" w:hAnsi="Times New Roman" w:cs="Times New Roman"/>
          <w:sz w:val="24"/>
          <w:szCs w:val="24"/>
        </w:rPr>
        <w:t xml:space="preserve"> leden van de</w:t>
      </w:r>
      <w:r w:rsidRPr="00050FC8">
        <w:rPr>
          <w:rFonts w:ascii="Times New Roman" w:hAnsi="Times New Roman" w:cs="Times New Roman"/>
          <w:sz w:val="24"/>
          <w:szCs w:val="24"/>
        </w:rPr>
        <w:t xml:space="preserve"> SGP</w:t>
      </w:r>
      <w:r>
        <w:rPr>
          <w:rFonts w:ascii="Times New Roman" w:hAnsi="Times New Roman" w:cs="Times New Roman"/>
          <w:sz w:val="24"/>
          <w:szCs w:val="24"/>
        </w:rPr>
        <w:t>-fractie</w:t>
      </w:r>
      <w:r w:rsidRPr="00050FC8">
        <w:rPr>
          <w:rFonts w:ascii="Times New Roman" w:hAnsi="Times New Roman" w:cs="Times New Roman"/>
          <w:sz w:val="24"/>
          <w:szCs w:val="24"/>
        </w:rPr>
        <w:t xml:space="preserve">. Is de minister bereid in gesprek te treden met betrokken instanties, zoals onder andere </w:t>
      </w:r>
      <w:r>
        <w:rPr>
          <w:rFonts w:ascii="Times New Roman" w:hAnsi="Times New Roman" w:cs="Times New Roman"/>
          <w:sz w:val="24"/>
          <w:szCs w:val="24"/>
        </w:rPr>
        <w:t xml:space="preserve">de </w:t>
      </w:r>
      <w:r w:rsidRPr="00050FC8">
        <w:rPr>
          <w:rFonts w:ascii="Times New Roman" w:hAnsi="Times New Roman" w:cs="Times New Roman"/>
          <w:sz w:val="24"/>
          <w:szCs w:val="24"/>
        </w:rPr>
        <w:t xml:space="preserve">IND en </w:t>
      </w:r>
      <w:r>
        <w:rPr>
          <w:rFonts w:ascii="Times New Roman" w:hAnsi="Times New Roman" w:cs="Times New Roman"/>
          <w:sz w:val="24"/>
          <w:szCs w:val="24"/>
        </w:rPr>
        <w:t xml:space="preserve">het </w:t>
      </w:r>
      <w:r w:rsidRPr="00050FC8">
        <w:rPr>
          <w:rFonts w:ascii="Times New Roman" w:hAnsi="Times New Roman" w:cs="Times New Roman"/>
          <w:sz w:val="24"/>
          <w:szCs w:val="24"/>
        </w:rPr>
        <w:t xml:space="preserve">OM, om te bezien hoe antisemitische gedragingen en/of uitingen in de praktijk vaker kunnen leiden tot intrekking van de verblijfsvergunning of het Nederlanderschap? Welke mogelijkheden ziet </w:t>
      </w:r>
      <w:r>
        <w:rPr>
          <w:rFonts w:ascii="Times New Roman" w:hAnsi="Times New Roman" w:cs="Times New Roman"/>
          <w:sz w:val="24"/>
          <w:szCs w:val="24"/>
        </w:rPr>
        <w:t xml:space="preserve">de minister </w:t>
      </w:r>
      <w:r w:rsidRPr="00050FC8">
        <w:rPr>
          <w:rFonts w:ascii="Times New Roman" w:hAnsi="Times New Roman" w:cs="Times New Roman"/>
          <w:sz w:val="24"/>
          <w:szCs w:val="24"/>
        </w:rPr>
        <w:t xml:space="preserve">hiervoor, en hoe wordt het beleid hierop aangepast? Zijn er belemmeringen waartegen deze instanties aanlopen? Zo ja, welke? </w:t>
      </w:r>
      <w:r>
        <w:rPr>
          <w:rFonts w:ascii="Times New Roman" w:hAnsi="Times New Roman" w:cs="Times New Roman"/>
          <w:sz w:val="24"/>
          <w:szCs w:val="24"/>
        </w:rPr>
        <w:br/>
      </w:r>
    </w:p>
    <w:p w:rsidRPr="00050FC8" w:rsidR="007E4E29" w:rsidP="007E4E29" w:rsidRDefault="007E4E29" w14:paraId="1921D506"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Het OM heeft aangekondigd meer in te zetten op het treffen van strafbeschikkingen. Deelt de minister de mening dat strafbeschikkingen ten aanzien van criminele vreemdelingen niet aan de orde zouden moeten zijn, aangezien de criminele asielzoeker daarmee de mogelijke gevolgen voor zijn of haar asielstatus ontloopt? De glijdende schaal wordt daarmee in feite ongedaan gemaakt voor de betreffende delicten. Is </w:t>
      </w:r>
      <w:r>
        <w:rPr>
          <w:rFonts w:ascii="Times New Roman" w:hAnsi="Times New Roman" w:cs="Times New Roman"/>
          <w:sz w:val="24"/>
          <w:szCs w:val="24"/>
        </w:rPr>
        <w:t>de minister</w:t>
      </w:r>
      <w:r w:rsidRPr="00050FC8">
        <w:rPr>
          <w:rFonts w:ascii="Times New Roman" w:hAnsi="Times New Roman" w:cs="Times New Roman"/>
          <w:sz w:val="24"/>
          <w:szCs w:val="24"/>
        </w:rPr>
        <w:t xml:space="preserve"> bereid dit bij het OM aan te kaarten en in te zetten op heldere </w:t>
      </w:r>
      <w:proofErr w:type="spellStart"/>
      <w:r w:rsidRPr="00050FC8">
        <w:rPr>
          <w:rFonts w:ascii="Times New Roman" w:hAnsi="Times New Roman" w:cs="Times New Roman"/>
          <w:sz w:val="24"/>
          <w:szCs w:val="24"/>
        </w:rPr>
        <w:t>afkadering</w:t>
      </w:r>
      <w:proofErr w:type="spellEnd"/>
      <w:r w:rsidRPr="00050FC8">
        <w:rPr>
          <w:rFonts w:ascii="Times New Roman" w:hAnsi="Times New Roman" w:cs="Times New Roman"/>
          <w:sz w:val="24"/>
          <w:szCs w:val="24"/>
        </w:rPr>
        <w:t xml:space="preserve"> van de richtlijn?</w:t>
      </w:r>
      <w:r>
        <w:rPr>
          <w:rFonts w:ascii="Times New Roman" w:hAnsi="Times New Roman" w:cs="Times New Roman"/>
          <w:sz w:val="24"/>
          <w:szCs w:val="24"/>
        </w:rPr>
        <w:br/>
      </w:r>
    </w:p>
    <w:p w:rsidR="007E4E29" w:rsidP="007E4E29" w:rsidRDefault="007E4E29" w14:paraId="41F60632"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De leden van de SGP-fractie lezen dat bestudering van de Duitse wet- en regelgeving geen nieuwe inzichten heeft opgeleverd, terwijl uit nieuwsberichten blijkt dat Duitsland weldegelijk de wetgeving op dit punt heeft aangescherpt. Heeft hierover ook contact plaatsgevonden met de Duitse regering? Zo ja, wat waren de uitkomsten van dit gesprek? Zo nee, is de minister bereid alsnog in gesprek te treden met haar Duitse ambtsgenoot om te bezien hoe in Duitsland het intrekken van de asielvergunning en het staatsburgerschap van antisemitische personen is vastgelegd in wet- en regelgeving? Wellicht kunnen Duitsland en Nederland ook gezamenlijk optrekken om de mogelijkheden hiervoor te onderzoeken. Kan de minister aangeven waarom Duitse wet- en regelgeving niet als voorbeeld kan dienen voor een Nederlandse aanscherping op dit punt? Welke punten zouden wel overgenomen kunnen worden? Is de minister bereid indien aanscherping een wetswijziging vergt, dit in gang te zetten teneinde antisemitisme stevig te bestrijden?</w:t>
      </w:r>
    </w:p>
    <w:p w:rsidRPr="00050FC8" w:rsidR="007E4E29" w:rsidP="007E4E29" w:rsidRDefault="007E4E29" w14:paraId="16587CCA" w14:textId="77777777">
      <w:pPr>
        <w:spacing w:after="0" w:line="280" w:lineRule="exact"/>
        <w:rPr>
          <w:rFonts w:ascii="Times New Roman" w:hAnsi="Times New Roman" w:cs="Times New Roman"/>
          <w:sz w:val="24"/>
          <w:szCs w:val="24"/>
        </w:rPr>
      </w:pPr>
    </w:p>
    <w:p w:rsidR="007E4E29" w:rsidP="007E4E29" w:rsidRDefault="007E4E29" w14:paraId="5BB815F1"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Het niet-aangenomen wetsvoorstel van CDU/CSU in Duitsland zou geen kansen bieden voor een rechtstatelijke beleidswijziging om antisemitisme zwaarder mee te wegen in de verschillende verblijfsrechtelijke procedures, volgens de minister. Waarom niet? Zo werd onder andere voorgesteld naturalisatie enkel mogelijk te maken als bij aanvrager geen sprake is van een ‘antisemitische houding’ en de Duitse nationaliteit in te trekken bij Duitsers met een tweede nationaliteit als zij zijn veroordeeld voor antisemitisme. Is de minister alsnog bereid te kijken hoe deze en eventuele andere relevante elementen in de Nederlandse wetgeving kunnen worden overgenomen?</w:t>
      </w:r>
    </w:p>
    <w:p w:rsidRPr="00050FC8" w:rsidR="007E4E29" w:rsidP="007E4E29" w:rsidRDefault="007E4E29" w14:paraId="402EA01C" w14:textId="77777777">
      <w:pPr>
        <w:spacing w:after="0" w:line="280" w:lineRule="exact"/>
        <w:rPr>
          <w:rFonts w:ascii="Times New Roman" w:hAnsi="Times New Roman" w:cs="Times New Roman"/>
          <w:sz w:val="24"/>
          <w:szCs w:val="24"/>
        </w:rPr>
      </w:pPr>
    </w:p>
    <w:p w:rsidR="007E4E29" w:rsidP="007E4E29" w:rsidRDefault="007E4E29" w14:paraId="57C118AE"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In de brief valt te lezen dat </w:t>
      </w:r>
      <w:r>
        <w:rPr>
          <w:rFonts w:ascii="Times New Roman" w:hAnsi="Times New Roman" w:cs="Times New Roman"/>
          <w:sz w:val="24"/>
          <w:szCs w:val="24"/>
        </w:rPr>
        <w:t>de minister</w:t>
      </w:r>
      <w:r w:rsidRPr="00050FC8">
        <w:rPr>
          <w:rFonts w:ascii="Times New Roman" w:hAnsi="Times New Roman" w:cs="Times New Roman"/>
          <w:sz w:val="24"/>
          <w:szCs w:val="24"/>
        </w:rPr>
        <w:t xml:space="preserve"> inzet op aanscherping van het intrekkingsbeleid. Een goede zaak. Welke ambities heeft het kabinet ten aanzien van aanscherping intrekkingsbeleid, en wordt het aspect van antisemitisme daar uitdrukkelijk in meegenomen? Op welke termijn is de </w:t>
      </w:r>
      <w:r>
        <w:rPr>
          <w:rFonts w:ascii="Times New Roman" w:hAnsi="Times New Roman" w:cs="Times New Roman"/>
          <w:sz w:val="24"/>
          <w:szCs w:val="24"/>
        </w:rPr>
        <w:t>minister</w:t>
      </w:r>
      <w:r w:rsidRPr="00050FC8">
        <w:rPr>
          <w:rFonts w:ascii="Times New Roman" w:hAnsi="Times New Roman" w:cs="Times New Roman"/>
          <w:sz w:val="24"/>
          <w:szCs w:val="24"/>
        </w:rPr>
        <w:t xml:space="preserve"> voornemens met voorstellen hiertoe te komen? </w:t>
      </w:r>
    </w:p>
    <w:p w:rsidRPr="00050FC8" w:rsidR="007E4E29" w:rsidP="007E4E29" w:rsidRDefault="007E4E29" w14:paraId="25DCA221" w14:textId="77777777">
      <w:pPr>
        <w:spacing w:after="0" w:line="280" w:lineRule="exact"/>
        <w:rPr>
          <w:rFonts w:ascii="Times New Roman" w:hAnsi="Times New Roman" w:cs="Times New Roman"/>
          <w:sz w:val="24"/>
          <w:szCs w:val="24"/>
        </w:rPr>
      </w:pPr>
    </w:p>
    <w:p w:rsidR="007E4E29" w:rsidP="007E4E29" w:rsidRDefault="007E4E29" w14:paraId="1C449A71"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De huidige systematiek van de Vreemdelingenwet 2000 is zo ingericht dat er een verband is bij intrekking of afwijzing tussen de duur van de opgelegde straf en de duur van het rechtmatige verblijf in Nederland. Kan uiteen worden gezet waarom voor deze systematiek is gekozen? Vloeit dit voort uit EU-regelgeving of is dit een eigen keuze van de Nederlandse wetgever geweest? Zou het in theorie mogelijk zijn dit verband los te laten, zodat intrekking bijvoorbeeld niet langer afhankelijk is van de verblijfsduur en enkel van de duur van de opgelegde straf?</w:t>
      </w:r>
    </w:p>
    <w:p w:rsidRPr="00050FC8" w:rsidR="007E4E29" w:rsidP="007E4E29" w:rsidRDefault="007E4E29" w14:paraId="0EE59B59" w14:textId="77777777">
      <w:pPr>
        <w:spacing w:after="0" w:line="280" w:lineRule="exact"/>
        <w:rPr>
          <w:rFonts w:ascii="Times New Roman" w:hAnsi="Times New Roman" w:cs="Times New Roman"/>
          <w:sz w:val="24"/>
          <w:szCs w:val="24"/>
        </w:rPr>
      </w:pPr>
    </w:p>
    <w:p w:rsidRPr="00050FC8" w:rsidR="007E4E29" w:rsidP="007E4E29" w:rsidRDefault="007E4E29" w14:paraId="198564F3"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lastRenderedPageBreak/>
        <w:t xml:space="preserve">De strijd tegen het veelkoppige monster van antisemitisme vraagt grote inzet en de bereidheid buiten de gebaande paden te kijken. In Nederland tolereren we geen Jodenhaat, en dat moet ook de duidelijke boodschap zijn richting nieuwkomers. Juist daarom moet alles in het werk worden gesteld om consequenties te verbinden aan antisemitische uitingen en gedragingen van nieuwkomers. De </w:t>
      </w:r>
      <w:r>
        <w:rPr>
          <w:rFonts w:ascii="Times New Roman" w:hAnsi="Times New Roman" w:cs="Times New Roman"/>
          <w:sz w:val="24"/>
          <w:szCs w:val="24"/>
        </w:rPr>
        <w:t xml:space="preserve">leden van de </w:t>
      </w:r>
      <w:r w:rsidRPr="00050FC8">
        <w:rPr>
          <w:rFonts w:ascii="Times New Roman" w:hAnsi="Times New Roman" w:cs="Times New Roman"/>
          <w:sz w:val="24"/>
          <w:szCs w:val="24"/>
        </w:rPr>
        <w:t>SGP</w:t>
      </w:r>
      <w:r>
        <w:rPr>
          <w:rFonts w:ascii="Times New Roman" w:hAnsi="Times New Roman" w:cs="Times New Roman"/>
          <w:sz w:val="24"/>
          <w:szCs w:val="24"/>
        </w:rPr>
        <w:t>-fractie</w:t>
      </w:r>
      <w:r w:rsidRPr="00050FC8">
        <w:rPr>
          <w:rFonts w:ascii="Times New Roman" w:hAnsi="Times New Roman" w:cs="Times New Roman"/>
          <w:sz w:val="24"/>
          <w:szCs w:val="24"/>
        </w:rPr>
        <w:t xml:space="preserve"> verwacht</w:t>
      </w:r>
      <w:r>
        <w:rPr>
          <w:rFonts w:ascii="Times New Roman" w:hAnsi="Times New Roman" w:cs="Times New Roman"/>
          <w:sz w:val="24"/>
          <w:szCs w:val="24"/>
        </w:rPr>
        <w:t>en</w:t>
      </w:r>
      <w:r w:rsidRPr="00050FC8">
        <w:rPr>
          <w:rFonts w:ascii="Times New Roman" w:hAnsi="Times New Roman" w:cs="Times New Roman"/>
          <w:sz w:val="24"/>
          <w:szCs w:val="24"/>
        </w:rPr>
        <w:t xml:space="preserve"> op dit punt meer durf en actie van het kabinet. Zo maken we aan mensen van buiten duidelijk waar Nederland voor staat. Aan Joden binnen onze landsgrenzen maken we duidelijk dat we achter hen staan.</w:t>
      </w:r>
    </w:p>
    <w:p w:rsidR="007E4E29" w:rsidP="007E4E29" w:rsidRDefault="007E4E29" w14:paraId="2D7E79EC" w14:textId="77777777">
      <w:pPr>
        <w:spacing w:after="0" w:line="280" w:lineRule="exact"/>
        <w:rPr>
          <w:rFonts w:ascii="Times New Roman" w:hAnsi="Times New Roman" w:cs="Times New Roman"/>
          <w:sz w:val="24"/>
          <w:szCs w:val="24"/>
        </w:rPr>
      </w:pPr>
    </w:p>
    <w:p w:rsidRPr="00811E4E" w:rsidR="007E4E29" w:rsidP="007E4E29" w:rsidRDefault="007E4E29" w14:paraId="68181CB0" w14:textId="77777777">
      <w:pPr>
        <w:spacing w:after="0" w:line="280" w:lineRule="exact"/>
        <w:rPr>
          <w:rFonts w:ascii="Times New Roman" w:hAnsi="Times New Roman" w:cs="Times New Roman"/>
          <w:sz w:val="24"/>
          <w:szCs w:val="24"/>
        </w:rPr>
      </w:pPr>
    </w:p>
    <w:p w:rsidR="007E4E29" w:rsidP="007E4E29" w:rsidRDefault="007E4E29" w14:paraId="0011707F" w14:textId="77777777">
      <w:pPr>
        <w:spacing w:after="0" w:line="280" w:lineRule="exact"/>
        <w:rPr>
          <w:rFonts w:ascii="Times New Roman" w:hAnsi="Times New Roman" w:cs="Times New Roman"/>
          <w:sz w:val="24"/>
          <w:szCs w:val="24"/>
        </w:rPr>
      </w:pPr>
    </w:p>
    <w:p w:rsidRPr="003B2345" w:rsidR="007E4E29" w:rsidP="007E4E29" w:rsidRDefault="007E4E29" w14:paraId="38156279" w14:textId="77777777">
      <w:pPr>
        <w:spacing w:after="0" w:line="280"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E4E29" w:rsidP="007E4E29" w:rsidRDefault="007E4E29" w14:paraId="276F877D" w14:textId="77777777">
      <w:pPr>
        <w:spacing w:after="0" w:line="280" w:lineRule="exact"/>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00EC711E" w:rsidRDefault="00EC711E" w14:paraId="7CAD8B1E" w14:textId="77777777"/>
    <w:sectPr w:rsidR="00EC711E" w:rsidSect="007E4E2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FB4CE" w14:textId="77777777" w:rsidR="007E4E29" w:rsidRDefault="007E4E29" w:rsidP="007E4E29">
      <w:pPr>
        <w:spacing w:after="0" w:line="240" w:lineRule="auto"/>
      </w:pPr>
      <w:r>
        <w:separator/>
      </w:r>
    </w:p>
  </w:endnote>
  <w:endnote w:type="continuationSeparator" w:id="0">
    <w:p w14:paraId="47D5099D" w14:textId="77777777" w:rsidR="007E4E29" w:rsidRDefault="007E4E29" w:rsidP="007E4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A7B5" w14:textId="77777777" w:rsidR="007E4E29" w:rsidRPr="007E4E29" w:rsidRDefault="007E4E29" w:rsidP="007E4E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F1CD" w14:textId="77777777" w:rsidR="007E4E29" w:rsidRPr="007E4E29" w:rsidRDefault="007E4E29" w:rsidP="007E4E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712B" w14:textId="77777777" w:rsidR="007E4E29" w:rsidRPr="007E4E29" w:rsidRDefault="007E4E29" w:rsidP="007E4E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18CE" w14:textId="77777777" w:rsidR="007E4E29" w:rsidRDefault="007E4E29" w:rsidP="007E4E29">
      <w:pPr>
        <w:spacing w:after="0" w:line="240" w:lineRule="auto"/>
      </w:pPr>
      <w:r>
        <w:separator/>
      </w:r>
    </w:p>
  </w:footnote>
  <w:footnote w:type="continuationSeparator" w:id="0">
    <w:p w14:paraId="73F6DB60" w14:textId="77777777" w:rsidR="007E4E29" w:rsidRDefault="007E4E29" w:rsidP="007E4E29">
      <w:pPr>
        <w:spacing w:after="0" w:line="240" w:lineRule="auto"/>
      </w:pPr>
      <w:r>
        <w:continuationSeparator/>
      </w:r>
    </w:p>
  </w:footnote>
  <w:footnote w:id="1">
    <w:p w14:paraId="0F96F85F" w14:textId="77777777" w:rsidR="007E4E29" w:rsidRDefault="007E4E29" w:rsidP="007E4E29">
      <w:pPr>
        <w:pStyle w:val="Voetnoottekst"/>
      </w:pPr>
      <w:r>
        <w:rPr>
          <w:rStyle w:val="Voetnootmarkering"/>
        </w:rPr>
        <w:footnoteRef/>
      </w:r>
      <w:r>
        <w:t xml:space="preserve"> Motie van het lid Bisschop (Kamerstuk 35570-VI, nr. 70) en motie van het lid Van der Staaij (Kamerstuk 35000-VI, nr.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0445" w14:textId="77777777" w:rsidR="007E4E29" w:rsidRPr="007E4E29" w:rsidRDefault="007E4E29" w:rsidP="007E4E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B1B7" w14:textId="77777777" w:rsidR="007E4E29" w:rsidRPr="007E4E29" w:rsidRDefault="007E4E29" w:rsidP="007E4E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4AF0" w14:textId="77777777" w:rsidR="007E4E29" w:rsidRPr="007E4E29" w:rsidRDefault="007E4E29" w:rsidP="007E4E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29"/>
    <w:rsid w:val="00225CDF"/>
    <w:rsid w:val="00566ABE"/>
    <w:rsid w:val="007E4E29"/>
    <w:rsid w:val="009F5F36"/>
    <w:rsid w:val="00CF3F9C"/>
    <w:rsid w:val="00E94EA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58BE"/>
  <w15:chartTrackingRefBased/>
  <w15:docId w15:val="{B33F04AC-1B03-4519-9903-810DC07D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4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4E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4E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4E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4E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E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E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E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E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4E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4E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4E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4E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4E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E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E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E29"/>
    <w:rPr>
      <w:rFonts w:eastAsiaTheme="majorEastAsia" w:cstheme="majorBidi"/>
      <w:color w:val="272727" w:themeColor="text1" w:themeTint="D8"/>
    </w:rPr>
  </w:style>
  <w:style w:type="paragraph" w:styleId="Titel">
    <w:name w:val="Title"/>
    <w:basedOn w:val="Standaard"/>
    <w:next w:val="Standaard"/>
    <w:link w:val="TitelChar"/>
    <w:uiPriority w:val="10"/>
    <w:qFormat/>
    <w:rsid w:val="007E4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E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E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E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E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E29"/>
    <w:rPr>
      <w:i/>
      <w:iCs/>
      <w:color w:val="404040" w:themeColor="text1" w:themeTint="BF"/>
    </w:rPr>
  </w:style>
  <w:style w:type="paragraph" w:styleId="Lijstalinea">
    <w:name w:val="List Paragraph"/>
    <w:basedOn w:val="Standaard"/>
    <w:uiPriority w:val="34"/>
    <w:qFormat/>
    <w:rsid w:val="007E4E29"/>
    <w:pPr>
      <w:ind w:left="720"/>
      <w:contextualSpacing/>
    </w:pPr>
  </w:style>
  <w:style w:type="character" w:styleId="Intensievebenadrukking">
    <w:name w:val="Intense Emphasis"/>
    <w:basedOn w:val="Standaardalinea-lettertype"/>
    <w:uiPriority w:val="21"/>
    <w:qFormat/>
    <w:rsid w:val="007E4E29"/>
    <w:rPr>
      <w:i/>
      <w:iCs/>
      <w:color w:val="0F4761" w:themeColor="accent1" w:themeShade="BF"/>
    </w:rPr>
  </w:style>
  <w:style w:type="paragraph" w:styleId="Duidelijkcitaat">
    <w:name w:val="Intense Quote"/>
    <w:basedOn w:val="Standaard"/>
    <w:next w:val="Standaard"/>
    <w:link w:val="DuidelijkcitaatChar"/>
    <w:uiPriority w:val="30"/>
    <w:qFormat/>
    <w:rsid w:val="007E4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4E29"/>
    <w:rPr>
      <w:i/>
      <w:iCs/>
      <w:color w:val="0F4761" w:themeColor="accent1" w:themeShade="BF"/>
    </w:rPr>
  </w:style>
  <w:style w:type="character" w:styleId="Intensieveverwijzing">
    <w:name w:val="Intense Reference"/>
    <w:basedOn w:val="Standaardalinea-lettertype"/>
    <w:uiPriority w:val="32"/>
    <w:qFormat/>
    <w:rsid w:val="007E4E2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E4E2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E4E29"/>
    <w:rPr>
      <w:kern w:val="0"/>
      <w:sz w:val="20"/>
      <w:szCs w:val="20"/>
      <w14:ligatures w14:val="none"/>
    </w:rPr>
  </w:style>
  <w:style w:type="character" w:styleId="Voetnootmarkering">
    <w:name w:val="footnote reference"/>
    <w:basedOn w:val="Standaardalinea-lettertype"/>
    <w:uiPriority w:val="99"/>
    <w:semiHidden/>
    <w:unhideWhenUsed/>
    <w:rsid w:val="007E4E29"/>
    <w:rPr>
      <w:vertAlign w:val="superscript"/>
    </w:rPr>
  </w:style>
  <w:style w:type="paragraph" w:styleId="Koptekst">
    <w:name w:val="header"/>
    <w:basedOn w:val="Standaard"/>
    <w:link w:val="KoptekstChar"/>
    <w:uiPriority w:val="99"/>
    <w:unhideWhenUsed/>
    <w:rsid w:val="007E4E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4E29"/>
  </w:style>
  <w:style w:type="paragraph" w:styleId="Voettekst">
    <w:name w:val="footer"/>
    <w:basedOn w:val="Standaard"/>
    <w:link w:val="VoettekstChar"/>
    <w:uiPriority w:val="99"/>
    <w:unhideWhenUsed/>
    <w:rsid w:val="007E4E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4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3384</ap:Words>
  <ap:Characters>18615</ap:Characters>
  <ap:DocSecurity>0</ap:DocSecurity>
  <ap:Lines>155</ap:Lines>
  <ap:Paragraphs>43</ap:Paragraphs>
  <ap:ScaleCrop>false</ap:ScaleCrop>
  <ap:LinksUpToDate>false</ap:LinksUpToDate>
  <ap:CharactersWithSpaces>21956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2025-04-07T11:44:00.0000000Z</dcterms:created>
  <dcterms:modified xsi:type="dcterms:W3CDTF">2025-04-07T11:44:00.0000000Z</dcterms:modified>
  <version/>
  <category/>
</coreProperties>
</file>