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47934C76" w14:textId="77777777">
        <w:tc>
          <w:tcPr>
            <w:tcW w:w="6379" w:type="dxa"/>
            <w:gridSpan w:val="2"/>
            <w:tcBorders>
              <w:top w:val="nil"/>
              <w:left w:val="nil"/>
              <w:bottom w:val="nil"/>
              <w:right w:val="nil"/>
            </w:tcBorders>
            <w:vAlign w:val="center"/>
          </w:tcPr>
          <w:p w:rsidR="004330ED" w:rsidP="00EA1CE4" w:rsidRDefault="004330ED" w14:paraId="0E107C0A"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29734E65"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239F4083" w14:textId="77777777">
        <w:trPr>
          <w:cantSplit/>
        </w:trPr>
        <w:tc>
          <w:tcPr>
            <w:tcW w:w="10348" w:type="dxa"/>
            <w:gridSpan w:val="3"/>
            <w:tcBorders>
              <w:top w:val="single" w:color="auto" w:sz="4" w:space="0"/>
              <w:left w:val="nil"/>
              <w:bottom w:val="nil"/>
              <w:right w:val="nil"/>
            </w:tcBorders>
          </w:tcPr>
          <w:p w:rsidR="004330ED" w:rsidP="004A1E29" w:rsidRDefault="004330ED" w14:paraId="78E9278D"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11EB42D8" w14:textId="77777777">
        <w:trPr>
          <w:cantSplit/>
        </w:trPr>
        <w:tc>
          <w:tcPr>
            <w:tcW w:w="10348" w:type="dxa"/>
            <w:gridSpan w:val="3"/>
            <w:tcBorders>
              <w:top w:val="nil"/>
              <w:left w:val="nil"/>
              <w:bottom w:val="nil"/>
              <w:right w:val="nil"/>
            </w:tcBorders>
          </w:tcPr>
          <w:p w:rsidR="004330ED" w:rsidP="00BF623B" w:rsidRDefault="004330ED" w14:paraId="2F7AB7D5" w14:textId="77777777">
            <w:pPr>
              <w:pStyle w:val="Amendement"/>
              <w:tabs>
                <w:tab w:val="clear" w:pos="3310"/>
                <w:tab w:val="clear" w:pos="3600"/>
              </w:tabs>
              <w:rPr>
                <w:rFonts w:ascii="Times New Roman" w:hAnsi="Times New Roman"/>
                <w:b w:val="0"/>
              </w:rPr>
            </w:pPr>
          </w:p>
        </w:tc>
      </w:tr>
      <w:tr w:rsidR="004330ED" w:rsidTr="00EA1CE4" w14:paraId="2B5BCB04" w14:textId="77777777">
        <w:trPr>
          <w:cantSplit/>
        </w:trPr>
        <w:tc>
          <w:tcPr>
            <w:tcW w:w="10348" w:type="dxa"/>
            <w:gridSpan w:val="3"/>
            <w:tcBorders>
              <w:top w:val="nil"/>
              <w:left w:val="nil"/>
              <w:bottom w:val="single" w:color="auto" w:sz="4" w:space="0"/>
              <w:right w:val="nil"/>
            </w:tcBorders>
          </w:tcPr>
          <w:p w:rsidR="004330ED" w:rsidP="00BF623B" w:rsidRDefault="004330ED" w14:paraId="0970117E" w14:textId="77777777">
            <w:pPr>
              <w:pStyle w:val="Amendement"/>
              <w:tabs>
                <w:tab w:val="clear" w:pos="3310"/>
                <w:tab w:val="clear" w:pos="3600"/>
              </w:tabs>
              <w:rPr>
                <w:rFonts w:ascii="Times New Roman" w:hAnsi="Times New Roman"/>
              </w:rPr>
            </w:pPr>
          </w:p>
        </w:tc>
      </w:tr>
      <w:tr w:rsidR="004330ED" w:rsidTr="00EA1CE4" w14:paraId="7B5AAEB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7B8833CA"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3337B655" w14:textId="77777777">
            <w:pPr>
              <w:suppressAutoHyphens/>
              <w:ind w:left="-70"/>
              <w:rPr>
                <w:b/>
              </w:rPr>
            </w:pPr>
          </w:p>
        </w:tc>
      </w:tr>
      <w:tr w:rsidR="003C21AC" w:rsidTr="00EA1CE4" w14:paraId="27F732B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9277B8" w14:paraId="60EDD2DC" w14:textId="1316E884">
            <w:pPr>
              <w:pStyle w:val="Amendement"/>
              <w:tabs>
                <w:tab w:val="clear" w:pos="3310"/>
                <w:tab w:val="clear" w:pos="3600"/>
              </w:tabs>
              <w:rPr>
                <w:rFonts w:ascii="Times New Roman" w:hAnsi="Times New Roman"/>
              </w:rPr>
            </w:pPr>
            <w:r>
              <w:rPr>
                <w:rFonts w:ascii="Times New Roman" w:hAnsi="Times New Roman"/>
              </w:rPr>
              <w:t>36 703</w:t>
            </w:r>
          </w:p>
        </w:tc>
        <w:tc>
          <w:tcPr>
            <w:tcW w:w="7371" w:type="dxa"/>
            <w:gridSpan w:val="2"/>
          </w:tcPr>
          <w:p w:rsidRPr="009277B8" w:rsidR="003C21AC" w:rsidP="009277B8" w:rsidRDefault="009277B8" w14:paraId="1EBF323E" w14:textId="70E2D316">
            <w:pPr>
              <w:rPr>
                <w:b/>
                <w:bCs/>
              </w:rPr>
            </w:pPr>
            <w:r w:rsidRPr="009277B8">
              <w:rPr>
                <w:b/>
                <w:bCs/>
              </w:rPr>
              <w:t>Wijziging van de Vreemdelingenwet 2000 in verband met de introductie van een tweestatusstelsel en het aanscherpen van de vereisten bij nareis (Wet invoering tweestatusstelsel)</w:t>
            </w:r>
          </w:p>
        </w:tc>
      </w:tr>
      <w:tr w:rsidR="003C21AC" w:rsidTr="00EA1CE4" w14:paraId="04E1D09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5161672D"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20C01B3E" w14:textId="77777777">
            <w:pPr>
              <w:pStyle w:val="Amendement"/>
              <w:tabs>
                <w:tab w:val="clear" w:pos="3310"/>
                <w:tab w:val="clear" w:pos="3600"/>
              </w:tabs>
              <w:ind w:left="-70"/>
              <w:rPr>
                <w:rFonts w:ascii="Times New Roman" w:hAnsi="Times New Roman"/>
              </w:rPr>
            </w:pPr>
          </w:p>
        </w:tc>
      </w:tr>
      <w:tr w:rsidR="003C21AC" w:rsidTr="00EA1CE4" w14:paraId="6C0D465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660C4476"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7FAB5C9F" w14:textId="77777777">
            <w:pPr>
              <w:pStyle w:val="Amendement"/>
              <w:tabs>
                <w:tab w:val="clear" w:pos="3310"/>
                <w:tab w:val="clear" w:pos="3600"/>
              </w:tabs>
              <w:ind w:left="-70"/>
              <w:rPr>
                <w:rFonts w:ascii="Times New Roman" w:hAnsi="Times New Roman"/>
              </w:rPr>
            </w:pPr>
          </w:p>
        </w:tc>
      </w:tr>
      <w:tr w:rsidR="003C21AC" w:rsidTr="00EA1CE4" w14:paraId="3156F48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54500D69" w14:textId="00F627AE">
            <w:pPr>
              <w:pStyle w:val="Amendement"/>
              <w:tabs>
                <w:tab w:val="clear" w:pos="3310"/>
                <w:tab w:val="clear" w:pos="3600"/>
              </w:tabs>
              <w:rPr>
                <w:rFonts w:ascii="Times New Roman" w:hAnsi="Times New Roman"/>
              </w:rPr>
            </w:pPr>
            <w:r w:rsidRPr="00C035D4">
              <w:rPr>
                <w:rFonts w:ascii="Times New Roman" w:hAnsi="Times New Roman"/>
              </w:rPr>
              <w:t xml:space="preserve">Nr. </w:t>
            </w:r>
            <w:r w:rsidR="0048186E">
              <w:rPr>
                <w:rFonts w:ascii="Times New Roman" w:hAnsi="Times New Roman"/>
                <w:caps/>
              </w:rPr>
              <w:t>14</w:t>
            </w:r>
          </w:p>
        </w:tc>
        <w:tc>
          <w:tcPr>
            <w:tcW w:w="7371" w:type="dxa"/>
            <w:gridSpan w:val="2"/>
          </w:tcPr>
          <w:p w:rsidRPr="00C035D4" w:rsidR="003C21AC" w:rsidP="006E0971" w:rsidRDefault="003C21AC" w14:paraId="1E1F4997" w14:textId="5023A8AA">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C3362A">
              <w:rPr>
                <w:rFonts w:ascii="Times New Roman" w:hAnsi="Times New Roman"/>
                <w:caps/>
              </w:rPr>
              <w:t>Ceder</w:t>
            </w:r>
          </w:p>
        </w:tc>
      </w:tr>
      <w:tr w:rsidR="003C21AC" w:rsidTr="00EA1CE4" w14:paraId="70EE9BD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6FEFD49A"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5EBC17EC" w14:textId="5DECB49C">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C3362A">
              <w:rPr>
                <w:rFonts w:ascii="Times New Roman" w:hAnsi="Times New Roman"/>
                <w:b w:val="0"/>
              </w:rPr>
              <w:t>1 april 2025</w:t>
            </w:r>
          </w:p>
        </w:tc>
      </w:tr>
      <w:tr w:rsidR="00B01BA6" w:rsidTr="00EA1CE4" w14:paraId="397E895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0CDE530B"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482473E2" w14:textId="77777777">
            <w:pPr>
              <w:pStyle w:val="Amendement"/>
              <w:tabs>
                <w:tab w:val="clear" w:pos="3310"/>
                <w:tab w:val="clear" w:pos="3600"/>
              </w:tabs>
              <w:ind w:left="-70"/>
              <w:rPr>
                <w:rFonts w:ascii="Times New Roman" w:hAnsi="Times New Roman"/>
                <w:b w:val="0"/>
              </w:rPr>
            </w:pPr>
          </w:p>
        </w:tc>
      </w:tr>
      <w:tr w:rsidRPr="00EA69AC" w:rsidR="00B01BA6" w:rsidTr="00EA1CE4" w14:paraId="28E8A3E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4668433F" w14:textId="77777777">
            <w:pPr>
              <w:ind w:firstLine="284"/>
            </w:pPr>
            <w:r w:rsidRPr="00EA69AC">
              <w:t>De ondergetekende stelt het volgende amendement voor:</w:t>
            </w:r>
          </w:p>
        </w:tc>
      </w:tr>
    </w:tbl>
    <w:p w:rsidRPr="00EA69AC" w:rsidR="004330ED" w:rsidP="00D774B3" w:rsidRDefault="004330ED" w14:paraId="7FE48A7D" w14:textId="77777777"/>
    <w:p w:rsidR="00EA1CE4" w:rsidP="006C485C" w:rsidRDefault="006C485C" w14:paraId="4A0F8E23" w14:textId="5B6B0976">
      <w:pPr>
        <w:ind w:firstLine="284"/>
      </w:pPr>
      <w:r>
        <w:t>In artikel III wordt “</w:t>
      </w:r>
      <w:r w:rsidR="00D243BE">
        <w:t xml:space="preserve">op </w:t>
      </w:r>
      <w:r w:rsidRPr="006C485C">
        <w:t>een bij koninklijk besluit te bepalen tijdstip, dat voor de verschillende artikelen of onderdelen daarvan verschillend kan worden vastgesteld</w:t>
      </w:r>
      <w:r>
        <w:t>” vervangen door “</w:t>
      </w:r>
      <w:r w:rsidR="00D243BE">
        <w:t xml:space="preserve">met ingang van </w:t>
      </w:r>
      <w:r>
        <w:t>12 juni 2026”.</w:t>
      </w:r>
    </w:p>
    <w:p w:rsidR="00D243BE" w:rsidP="006C485C" w:rsidRDefault="00D243BE" w14:paraId="46D151B7" w14:textId="77777777">
      <w:pPr>
        <w:ind w:firstLine="284"/>
      </w:pPr>
    </w:p>
    <w:p w:rsidRPr="00EA69AC" w:rsidR="003C21AC" w:rsidP="00EA1CE4" w:rsidRDefault="003C21AC" w14:paraId="51CCC22F" w14:textId="77777777">
      <w:pPr>
        <w:rPr>
          <w:b/>
        </w:rPr>
      </w:pPr>
      <w:r w:rsidRPr="00EA69AC">
        <w:rPr>
          <w:b/>
        </w:rPr>
        <w:t>Toelichting</w:t>
      </w:r>
    </w:p>
    <w:p w:rsidRPr="00EA69AC" w:rsidR="003C21AC" w:rsidP="00BF623B" w:rsidRDefault="003C21AC" w14:paraId="37426D60" w14:textId="77777777"/>
    <w:p w:rsidRPr="00C3362A" w:rsidR="00C3362A" w:rsidP="00C3362A" w:rsidRDefault="00C3362A" w14:paraId="7BF1BF67" w14:textId="77777777">
      <w:r w:rsidRPr="00C3362A">
        <w:t>De indiener beoogt één verandermoment voor de wet op het tweestatusstelsel, in combinatie met de implementatie van het Asiel- en Migratiepact, vanwege zorgen over de uitvoerbaarheid van het wetsvoorstel. Deze wet loopt vooruit op het Migratiepact, waardoor het IND in korte tijd met meerdere veranderingen te maken krijgt. Dit zou de werkdruk bij het IND verder verhogen. Het IND heeft voldoende tijd en capaciteit nodig om deze wijzigingen zorgvuldig door te voeren.</w:t>
      </w:r>
    </w:p>
    <w:p w:rsidRPr="00EA69AC" w:rsidR="005B1DCC" w:rsidP="00BF623B" w:rsidRDefault="005B1DCC" w14:paraId="3EAFA980" w14:textId="77777777"/>
    <w:p w:rsidRPr="00EA69AC" w:rsidR="00B4708A" w:rsidP="00EA1CE4" w:rsidRDefault="00C3362A" w14:paraId="74065D4D" w14:textId="0F1DD0E2">
      <w:r>
        <w:t>Ceder</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24C4AF" w14:textId="77777777" w:rsidR="009277B8" w:rsidRDefault="009277B8">
      <w:pPr>
        <w:spacing w:line="20" w:lineRule="exact"/>
      </w:pPr>
    </w:p>
  </w:endnote>
  <w:endnote w:type="continuationSeparator" w:id="0">
    <w:p w14:paraId="00EDD78F" w14:textId="77777777" w:rsidR="009277B8" w:rsidRDefault="009277B8">
      <w:pPr>
        <w:pStyle w:val="Amendement"/>
      </w:pPr>
      <w:r>
        <w:rPr>
          <w:b w:val="0"/>
        </w:rPr>
        <w:t xml:space="preserve"> </w:t>
      </w:r>
    </w:p>
  </w:endnote>
  <w:endnote w:type="continuationNotice" w:id="1">
    <w:p w14:paraId="415824FD" w14:textId="77777777" w:rsidR="009277B8" w:rsidRDefault="009277B8">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A61C95" w14:textId="77777777" w:rsidR="009277B8" w:rsidRDefault="009277B8">
      <w:pPr>
        <w:pStyle w:val="Amendement"/>
      </w:pPr>
      <w:r>
        <w:rPr>
          <w:b w:val="0"/>
        </w:rPr>
        <w:separator/>
      </w:r>
    </w:p>
  </w:footnote>
  <w:footnote w:type="continuationSeparator" w:id="0">
    <w:p w14:paraId="637D8AC2" w14:textId="77777777" w:rsidR="009277B8" w:rsidRDefault="009277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7B8"/>
    <w:rsid w:val="0007471A"/>
    <w:rsid w:val="000D17BF"/>
    <w:rsid w:val="00157CAF"/>
    <w:rsid w:val="001656EE"/>
    <w:rsid w:val="0016653D"/>
    <w:rsid w:val="001D56AF"/>
    <w:rsid w:val="001E0E21"/>
    <w:rsid w:val="00212E0A"/>
    <w:rsid w:val="002153B0"/>
    <w:rsid w:val="0021777F"/>
    <w:rsid w:val="00241DD0"/>
    <w:rsid w:val="002A0713"/>
    <w:rsid w:val="003C21AC"/>
    <w:rsid w:val="003C5218"/>
    <w:rsid w:val="003C7876"/>
    <w:rsid w:val="003E2308"/>
    <w:rsid w:val="003E2F98"/>
    <w:rsid w:val="0042574B"/>
    <w:rsid w:val="004330ED"/>
    <w:rsid w:val="0048186E"/>
    <w:rsid w:val="00481C91"/>
    <w:rsid w:val="004911E3"/>
    <w:rsid w:val="00497D57"/>
    <w:rsid w:val="004A1E29"/>
    <w:rsid w:val="004A7DD4"/>
    <w:rsid w:val="004B50D8"/>
    <w:rsid w:val="004B5B90"/>
    <w:rsid w:val="00501109"/>
    <w:rsid w:val="005703C9"/>
    <w:rsid w:val="00597703"/>
    <w:rsid w:val="005A6097"/>
    <w:rsid w:val="005B1DCC"/>
    <w:rsid w:val="005B7323"/>
    <w:rsid w:val="005C25B9"/>
    <w:rsid w:val="006267E6"/>
    <w:rsid w:val="006558D2"/>
    <w:rsid w:val="00672D25"/>
    <w:rsid w:val="006738BC"/>
    <w:rsid w:val="006C485C"/>
    <w:rsid w:val="006D3E69"/>
    <w:rsid w:val="006E0971"/>
    <w:rsid w:val="006F348A"/>
    <w:rsid w:val="007709F6"/>
    <w:rsid w:val="00783215"/>
    <w:rsid w:val="007965FC"/>
    <w:rsid w:val="007D2608"/>
    <w:rsid w:val="008164E5"/>
    <w:rsid w:val="00830081"/>
    <w:rsid w:val="008467D7"/>
    <w:rsid w:val="00852541"/>
    <w:rsid w:val="00865D47"/>
    <w:rsid w:val="0088452C"/>
    <w:rsid w:val="008D7DCB"/>
    <w:rsid w:val="009055DB"/>
    <w:rsid w:val="00905ECB"/>
    <w:rsid w:val="009277B8"/>
    <w:rsid w:val="0096165D"/>
    <w:rsid w:val="00993E91"/>
    <w:rsid w:val="009A409F"/>
    <w:rsid w:val="009B5845"/>
    <w:rsid w:val="009C0C1F"/>
    <w:rsid w:val="00A10505"/>
    <w:rsid w:val="00A1288B"/>
    <w:rsid w:val="00A53203"/>
    <w:rsid w:val="00A772EB"/>
    <w:rsid w:val="00B01BA6"/>
    <w:rsid w:val="00B4708A"/>
    <w:rsid w:val="00BF623B"/>
    <w:rsid w:val="00C035D4"/>
    <w:rsid w:val="00C3362A"/>
    <w:rsid w:val="00C359A2"/>
    <w:rsid w:val="00C679BF"/>
    <w:rsid w:val="00C81BBD"/>
    <w:rsid w:val="00C93E3F"/>
    <w:rsid w:val="00CD3132"/>
    <w:rsid w:val="00CE27CD"/>
    <w:rsid w:val="00D134F3"/>
    <w:rsid w:val="00D243BE"/>
    <w:rsid w:val="00D47D01"/>
    <w:rsid w:val="00D65936"/>
    <w:rsid w:val="00D774B3"/>
    <w:rsid w:val="00DC1618"/>
    <w:rsid w:val="00DD35A5"/>
    <w:rsid w:val="00DE2948"/>
    <w:rsid w:val="00DF68BE"/>
    <w:rsid w:val="00DF712A"/>
    <w:rsid w:val="00E25DF4"/>
    <w:rsid w:val="00E3485D"/>
    <w:rsid w:val="00E6619B"/>
    <w:rsid w:val="00E908D7"/>
    <w:rsid w:val="00EA1CE4"/>
    <w:rsid w:val="00EA69AC"/>
    <w:rsid w:val="00EB40A1"/>
    <w:rsid w:val="00EC3112"/>
    <w:rsid w:val="00ED5E57"/>
    <w:rsid w:val="00EE1BD8"/>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6312C2"/>
  <w15:docId w15:val="{16B6F432-9847-413B-89F9-4E13A4088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037702">
      <w:bodyDiv w:val="1"/>
      <w:marLeft w:val="0"/>
      <w:marRight w:val="0"/>
      <w:marTop w:val="0"/>
      <w:marBottom w:val="0"/>
      <w:divBdr>
        <w:top w:val="none" w:sz="0" w:space="0" w:color="auto"/>
        <w:left w:val="none" w:sz="0" w:space="0" w:color="auto"/>
        <w:bottom w:val="none" w:sz="0" w:space="0" w:color="auto"/>
        <w:right w:val="none" w:sz="0" w:space="0" w:color="auto"/>
      </w:divBdr>
    </w:div>
    <w:div w:id="848569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157</ap:Words>
  <ap:Characters>924</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1079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2025-04-01T10:31:00.0000000Z</dcterms:created>
  <dcterms:modified xsi:type="dcterms:W3CDTF">2025-04-01T10:31:00.0000000Z</dcterms:modified>
  <dc:description>------------------------</dc:description>
  <dc:subject/>
  <keywords/>
  <version/>
  <category/>
</coreProperties>
</file>