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2025Z06134</w:t>
        <w:br/>
      </w:r>
      <w:proofErr w:type="spellEnd"/>
    </w:p>
    <w:p>
      <w:pPr>
        <w:pStyle w:val="Normal"/>
        <w:rPr>
          <w:b w:val="1"/>
          <w:bCs w:val="1"/>
        </w:rPr>
      </w:pPr>
      <w:r w:rsidR="250AE766">
        <w:rPr>
          <w:b w:val="0"/>
          <w:bCs w:val="0"/>
        </w:rPr>
        <w:t>(ingezonden 1 april 2025)</w:t>
        <w:br/>
      </w:r>
    </w:p>
    <w:p>
      <w:r>
        <w:t xml:space="preserve">Vragen van het lid Dobbe (SP) aan de minister en de staatssecretaris van Volksgezondheid, Welzijn en Sport over het bericht dat de lagere vergoeding vanuit de zorgverzekeraars leidt tot de sluiting van hospices</w:t>
      </w:r>
      <w:r>
        <w:br/>
      </w:r>
    </w:p>
    <w:p>
      <w:pPr>
        <w:pStyle w:val="ListParagraph"/>
        <w:numPr>
          <w:ilvl w:val="0"/>
          <w:numId w:val="100473930"/>
        </w:numPr>
        <w:ind w:left="360"/>
      </w:pPr>
      <w:r>
        <w:t>Wat is uw reactie op het bericht dat de lagere vergoeding vanuit de zorgverzekeraars leidt tot de sluiting van hospices?1) 2)</w:t>
      </w:r>
      <w:r>
        <w:br/>
      </w:r>
    </w:p>
    <w:p>
      <w:pPr>
        <w:pStyle w:val="ListParagraph"/>
        <w:numPr>
          <w:ilvl w:val="0"/>
          <w:numId w:val="100473930"/>
        </w:numPr>
        <w:ind w:left="360"/>
      </w:pPr>
      <w:r>
        <w:t>Waarop is het besluit van de zorgverzekeraars om de tarieven voor hospices te verlagen gebaseerd?</w:t>
      </w:r>
      <w:r>
        <w:br/>
      </w:r>
    </w:p>
    <w:p>
      <w:pPr>
        <w:pStyle w:val="ListParagraph"/>
        <w:numPr>
          <w:ilvl w:val="0"/>
          <w:numId w:val="100473930"/>
        </w:numPr>
        <w:ind w:left="360"/>
      </w:pPr>
      <w:r>
        <w:t>Deelt u de mening dat dit besluit niet uit te leggen is in de huidige context, waarbij de helft van de mensen niet sterft op de plaats van hun keuze, doordat de palliatieve zorg al enorm onder druk staat?3)</w:t>
      </w:r>
      <w:r>
        <w:br/>
      </w:r>
    </w:p>
    <w:p>
      <w:pPr>
        <w:pStyle w:val="ListParagraph"/>
        <w:numPr>
          <w:ilvl w:val="0"/>
          <w:numId w:val="100473930"/>
        </w:numPr>
        <w:ind w:left="360"/>
      </w:pPr>
      <w:r>
        <w:t>Hoe reageert u op de uitspraak dat “onderzoek juist laat zien dat er in de toekomst meer hospices nodig zijn, vanwege onder andere vergrijzing en een minder groot sociaal netwerk”?</w:t>
      </w:r>
      <w:r>
        <w:br/>
      </w:r>
    </w:p>
    <w:p>
      <w:pPr>
        <w:pStyle w:val="ListParagraph"/>
        <w:numPr>
          <w:ilvl w:val="0"/>
          <w:numId w:val="100473930"/>
        </w:numPr>
        <w:ind w:left="360"/>
      </w:pPr>
      <w:r>
        <w:t>Wat is het resultaat van de gesprekken met zorgaanbieders, zorgverzekeraars, Vrijwilligers Palliatieve Terminale Zorg</w:t>
      </w:r>
      <w:r>
        <w:rPr>
          <w:i w:val="1"/>
          <w:iCs w:val="1"/>
        </w:rPr>
        <w:t xml:space="preserve"> (</w:t>
      </w:r>
      <w:r>
        <w:rPr/>
        <w:t xml:space="preserve">VPTZ) en het ministerie van VWS over de dreigende sluitingen van hospices?</w:t>
      </w:r>
      <w:r>
        <w:br/>
      </w:r>
    </w:p>
    <w:p>
      <w:pPr>
        <w:pStyle w:val="ListParagraph"/>
        <w:numPr>
          <w:ilvl w:val="0"/>
          <w:numId w:val="100473930"/>
        </w:numPr>
        <w:ind w:left="360"/>
      </w:pPr>
      <w:r>
        <w:t>Wat is er sindsdien concreet gebeurt om te voorkomen dat hospices omvallen? Welke acties zijn genomen en door wie?</w:t>
      </w:r>
      <w:r>
        <w:br/>
      </w:r>
    </w:p>
    <w:p>
      <w:pPr>
        <w:pStyle w:val="ListParagraph"/>
        <w:numPr>
          <w:ilvl w:val="0"/>
          <w:numId w:val="100473930"/>
        </w:numPr>
        <w:ind w:left="360"/>
      </w:pPr>
      <w:r>
        <w:t>Deelt u de mening dat geen enkel hospice mag sluiten vanwege het verlagen van vergoedingen door de zorgverzekeraar?</w:t>
      </w:r>
      <w:r>
        <w:br/>
      </w:r>
    </w:p>
    <w:p>
      <w:pPr>
        <w:pStyle w:val="ListParagraph"/>
        <w:numPr>
          <w:ilvl w:val="0"/>
          <w:numId w:val="100473930"/>
        </w:numPr>
        <w:ind w:left="360"/>
      </w:pPr>
      <w:r>
        <w:t>Wat gaat u doen als de gesprekken met de achterban van zorgverzekeraars Nederland en Actiz een uitkomst hebben die anders is dan dat er geen enkele hospice zal omvallen vanwege lagere tarieven van zorgverzekeraars?</w:t>
      </w:r>
      <w:r>
        <w:br/>
      </w:r>
    </w:p>
    <w:p>
      <w:pPr>
        <w:pStyle w:val="ListParagraph"/>
        <w:numPr>
          <w:ilvl w:val="0"/>
          <w:numId w:val="100473930"/>
        </w:numPr>
        <w:ind w:left="360"/>
      </w:pPr>
      <w:r>
        <w:t>Welke stappen gaat u zetten om de palliatieve zorg in het algemeen beter toegankelijk te maken?</w:t>
      </w:r>
      <w:r>
        <w:br/>
      </w:r>
    </w:p>
    <w:p>
      <w:r>
        <w:t xml:space="preserve"> </w:t>
      </w:r>
      <w:r>
        <w:br/>
      </w:r>
    </w:p>
    <w:p>
      <w:pPr>
        <w:pStyle w:val="ListParagraph"/>
        <w:numPr>
          <w:ilvl w:val="0"/>
          <w:numId w:val="100473931"/>
        </w:numPr>
        <w:ind w:left="360"/>
      </w:pPr>
      <w:r>
        <w:t>Skipr, 31 maart 2025, https://www.skipr.nl/nieuws/lagere-vergoeding-zorgverzekeraars-leidt-tot-sluiting-hospices/</w:t>
      </w:r>
      <w:r>
        <w:br/>
      </w:r>
    </w:p>
    <w:p>
      <w:pPr>
        <w:pStyle w:val="ListParagraph"/>
        <w:numPr>
          <w:ilvl w:val="0"/>
          <w:numId w:val="100473931"/>
        </w:numPr>
        <w:ind w:left="360"/>
      </w:pPr>
      <w:r>
        <w:t>EenVandaag, 29 maart 2025, https://eenvandaag.avrotros.nl/item/voortbestaan-tientallen-hospices-onzeker-vanwege-bezuinigingen-door-zorgverzekeraars-we-moeten-juist-zuinig-zijn-op-die-bedden/</w:t>
      </w:r>
      <w:r>
        <w:br/>
      </w:r>
    </w:p>
    <w:p>
      <w:pPr>
        <w:pStyle w:val="ListParagraph"/>
        <w:numPr>
          <w:ilvl w:val="0"/>
          <w:numId w:val="100473931"/>
        </w:numPr>
        <w:ind w:left="360"/>
      </w:pPr>
      <w:r>
        <w:t>Volkskrant, 9 maart 2024, https://www.volkskrant.nl/binnenland/ook-in-hun-allerlaatste-levensdagen-hebben-mensen-moeite-om-de-juiste-zorg-te-krijgen~b43a002d/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900">
    <w:abstractNumId w:val="10047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