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92A" w:rsidP="0023492A" w:rsidRDefault="0023492A" w14:paraId="58467FAF" w14:textId="558E7407">
      <w:r w:rsidRPr="00615D44">
        <w:t xml:space="preserve">Geachte </w:t>
      </w:r>
      <w:r w:rsidR="00EC4B89">
        <w:t>V</w:t>
      </w:r>
      <w:r w:rsidRPr="00615D44">
        <w:t xml:space="preserve">oorzitter, </w:t>
      </w:r>
    </w:p>
    <w:p w:rsidR="0023492A" w:rsidP="0023492A" w:rsidRDefault="0023492A" w14:paraId="239D3AD6" w14:textId="77777777"/>
    <w:p w:rsidR="0023492A" w:rsidP="0023492A" w:rsidRDefault="0023492A" w14:paraId="61E6EA8C" w14:textId="6E7DF08A">
      <w:r w:rsidRPr="00615D44">
        <w:t>De leden Bamenga en Rooderkerk (D66) hebben mij en de</w:t>
      </w:r>
      <w:r>
        <w:t xml:space="preserve"> ministers</w:t>
      </w:r>
      <w:r w:rsidRPr="00615D44">
        <w:t xml:space="preserve"> </w:t>
      </w:r>
      <w:r w:rsidRPr="00615D44">
        <w:rPr>
          <w:rFonts w:eastAsia="Calibri"/>
        </w:rPr>
        <w:t xml:space="preserve">van </w:t>
      </w:r>
      <w:r>
        <w:rPr>
          <w:rFonts w:eastAsia="Calibri"/>
        </w:rPr>
        <w:t xml:space="preserve">Economische Zaken </w:t>
      </w:r>
      <w:r w:rsidRPr="00615D44">
        <w:rPr>
          <w:rFonts w:eastAsia="Calibri"/>
        </w:rPr>
        <w:t xml:space="preserve">en van Infrastructuur en Waterstaat en de staatssecretaris van Binnenlandse Zaken en Koninkrijksrelaties </w:t>
      </w:r>
      <w:r w:rsidRPr="00615D44">
        <w:t xml:space="preserve">op 5 maart jl. vragen gesteld over de economische kansen van verduurzaming op </w:t>
      </w:r>
      <w:r w:rsidRPr="00EC4B89">
        <w:t>Cur</w:t>
      </w:r>
      <w:r w:rsidRPr="00EC4B89" w:rsidR="00EC4B89">
        <w:t>aç</w:t>
      </w:r>
      <w:r w:rsidRPr="00EC4B89">
        <w:t>ao</w:t>
      </w:r>
      <w:r w:rsidRPr="00615D44">
        <w:t xml:space="preserve">. </w:t>
      </w:r>
    </w:p>
    <w:p w:rsidR="0023492A" w:rsidP="0023492A" w:rsidRDefault="0023492A" w14:paraId="72C0EFA6" w14:textId="77777777"/>
    <w:p w:rsidRPr="00615D44" w:rsidR="0023492A" w:rsidP="0023492A" w:rsidRDefault="0023492A" w14:paraId="6EB697A2" w14:textId="0628C8F4">
      <w:r w:rsidRPr="00615D44">
        <w:t>Hierbij stuur ik u</w:t>
      </w:r>
      <w:r>
        <w:t>, mede namens de eerdergenoemde bewindspersonen,</w:t>
      </w:r>
      <w:r w:rsidRPr="00615D44">
        <w:t xml:space="preserve"> de beantwoording van de gestelde vragen. </w:t>
      </w:r>
    </w:p>
    <w:p w:rsidR="0023492A" w:rsidP="0023492A" w:rsidRDefault="0023492A" w14:paraId="6DE40415" w14:textId="77777777"/>
    <w:p w:rsidR="00224976" w:rsidP="0023492A" w:rsidRDefault="00224976" w14:paraId="3DC28854" w14:textId="77777777"/>
    <w:p w:rsidR="00224976" w:rsidP="0023492A" w:rsidRDefault="00224976" w14:paraId="2E385CB9" w14:textId="77777777"/>
    <w:p w:rsidR="0023492A" w:rsidP="0023492A" w:rsidRDefault="0023492A" w14:paraId="6B870B8B" w14:textId="77777777"/>
    <w:p w:rsidR="00EC4B89" w:rsidP="0023492A" w:rsidRDefault="00EC4B89" w14:paraId="11B0D986" w14:textId="77777777"/>
    <w:p w:rsidR="0023492A" w:rsidP="0023492A" w:rsidRDefault="0023492A" w14:paraId="4D2027FC" w14:textId="173534A3">
      <w:r>
        <w:t>Sophie Hermans</w:t>
      </w:r>
    </w:p>
    <w:p w:rsidR="0023492A" w:rsidP="0023492A" w:rsidRDefault="0023492A" w14:paraId="36D2CE87" w14:textId="71283EC3">
      <w:r>
        <w:t>M</w:t>
      </w:r>
      <w:r w:rsidRPr="00615D44">
        <w:t xml:space="preserve">inister van </w:t>
      </w:r>
      <w:r>
        <w:t>Klimaat en Groene Groei</w:t>
      </w:r>
    </w:p>
    <w:p w:rsidR="00E43FDB" w:rsidRDefault="00E43FDB" w14:paraId="6587D5BF" w14:textId="6F64A84F">
      <w:pPr>
        <w:spacing w:line="240" w:lineRule="auto"/>
      </w:pPr>
      <w:r>
        <w:br w:type="page"/>
      </w:r>
    </w:p>
    <w:p w:rsidRPr="00E43FDB" w:rsidR="00E43FDB" w:rsidP="00E43FDB" w:rsidRDefault="00E43FDB" w14:paraId="1A3DD519" w14:textId="77777777">
      <w:pPr>
        <w:rPr>
          <w:b/>
          <w:bCs/>
        </w:rPr>
      </w:pPr>
      <w:r w:rsidRPr="00E43FDB">
        <w:rPr>
          <w:b/>
          <w:bCs/>
        </w:rPr>
        <w:lastRenderedPageBreak/>
        <w:t>2025Z03878</w:t>
      </w:r>
    </w:p>
    <w:p w:rsidR="00E43FDB" w:rsidP="00E43FDB" w:rsidRDefault="00E43FDB" w14:paraId="5443FB15" w14:textId="77777777"/>
    <w:p w:rsidR="00E43FDB" w:rsidP="00E43FDB" w:rsidRDefault="00E43FDB" w14:paraId="5D1F35D5" w14:textId="6EEE7235">
      <w:r>
        <w:t>1</w:t>
      </w:r>
    </w:p>
    <w:p w:rsidR="00E43FDB" w:rsidP="00E43FDB" w:rsidRDefault="00E43FDB" w14:paraId="4F043D27" w14:textId="4FE9F314">
      <w:r>
        <w:t xml:space="preserve">In hoeverre bent u op de hoogte van plannen om op Curaçao een zonnepark, laadstation en e-bussen te realiseren? </w:t>
      </w:r>
    </w:p>
    <w:p w:rsidR="00E43FDB" w:rsidP="00E43FDB" w:rsidRDefault="00E43FDB" w14:paraId="0168AD5C" w14:textId="77777777"/>
    <w:p w:rsidR="00E43FDB" w:rsidP="00E43FDB" w:rsidRDefault="00E43FDB" w14:paraId="5871B8B1" w14:textId="77777777">
      <w:r>
        <w:t>Antwoord</w:t>
      </w:r>
    </w:p>
    <w:p w:rsidR="00E43FDB" w:rsidP="00E43FDB" w:rsidRDefault="00E43FDB" w14:paraId="70AAE9EA" w14:textId="4283E194">
      <w:r>
        <w:t xml:space="preserve">De regering van Curaçao heeft haar plannen per brief aan het kabinet kenbaar gemaakt. Het is positief dat Curaçao inzet op duurzame mobiliteit en hernieuwbare energie, wat kan bijdragen aan de energietransitie, een duurzamer transportsysteem en de economische ontwikkeling van het land. </w:t>
      </w:r>
    </w:p>
    <w:p w:rsidR="00E43FDB" w:rsidP="00E43FDB" w:rsidRDefault="00E43FDB" w14:paraId="0183ACF2" w14:textId="77777777"/>
    <w:p w:rsidR="00E43FDB" w:rsidP="00E43FDB" w:rsidRDefault="00E43FDB" w14:paraId="3D68AE12" w14:textId="77777777">
      <w:r>
        <w:t>2</w:t>
      </w:r>
    </w:p>
    <w:p w:rsidR="00E43FDB" w:rsidP="00E43FDB" w:rsidRDefault="00E43FDB" w14:paraId="67DCB3A9" w14:textId="444C47BB">
      <w:r>
        <w:t xml:space="preserve">Deelt u de mening dat de ontwikkeling hiervan bijdraagt aan de economische versterking van Curaçao en het vergroten van (handels)kansen voor het Nederlandse bedrijfsleven? </w:t>
      </w:r>
    </w:p>
    <w:p w:rsidR="00E43FDB" w:rsidP="00E43FDB" w:rsidRDefault="00E43FDB" w14:paraId="2F315861" w14:textId="77777777"/>
    <w:p w:rsidR="00E43FDB" w:rsidP="00E43FDB" w:rsidRDefault="00E43FDB" w14:paraId="1324F9CD" w14:textId="77777777">
      <w:r>
        <w:t>Antwoord</w:t>
      </w:r>
    </w:p>
    <w:p w:rsidR="00E43FDB" w:rsidP="00E43FDB" w:rsidRDefault="00E43FDB" w14:paraId="18E54BC4" w14:textId="29007F6B">
      <w:r>
        <w:t xml:space="preserve">Zoals reeds in het antwoord op de vorige vraag is aangegeven kunnen dergelijke initiatieven bijdragen aan economische ontwikkeling en verduurzaming. Het is aan Curaçao om de uitvoering en financiering vorm te geven. Nederlandse bedrijven kunnen hierop inspelen als marktpartijen. </w:t>
      </w:r>
    </w:p>
    <w:p w:rsidR="00E43FDB" w:rsidP="00E43FDB" w:rsidRDefault="00E43FDB" w14:paraId="006A1C83" w14:textId="77777777"/>
    <w:p w:rsidR="00E43FDB" w:rsidP="00E43FDB" w:rsidRDefault="00E43FDB" w14:paraId="23AE00D2" w14:textId="77777777">
      <w:r>
        <w:t>3</w:t>
      </w:r>
    </w:p>
    <w:p w:rsidR="00E43FDB" w:rsidP="00E43FDB" w:rsidRDefault="00E43FDB" w14:paraId="2F984ADD" w14:textId="5337EDE3">
      <w:r>
        <w:t xml:space="preserve">Bent u bekend met het feit dat het Chinese BYD (Build Your Dreams) tegen dumpprijzen elektrische bussen aan Curaçao wil leveren en daarmee oneerlijke concurrentie met het Nederlandse VDL (Van Der Leegte Groep) veroorzaakt? Wat doet het kabinet om deze oneerlijke concurrentie te voorkomen?  </w:t>
      </w:r>
    </w:p>
    <w:p w:rsidR="00E43FDB" w:rsidP="00E43FDB" w:rsidRDefault="00E43FDB" w14:paraId="31380151" w14:textId="77777777"/>
    <w:p w:rsidR="00E43FDB" w:rsidP="00E43FDB" w:rsidRDefault="00E43FDB" w14:paraId="35124D80" w14:textId="77777777">
      <w:r>
        <w:t>Antwoord</w:t>
      </w:r>
    </w:p>
    <w:p w:rsidR="00E43FDB" w:rsidP="00E43FDB" w:rsidRDefault="00E43FDB" w14:paraId="007CBDA8" w14:textId="5D376559">
      <w:r>
        <w:t xml:space="preserve">De inkoop van elektrische bussen is een verantwoordelijkheid van de regering van Curaçao. Curaçao heeft een autonome positie binnen het Koninkrijk en bepaalt zelf zijn economisch beleid, inclusief aanbestedingen en contractering. Nederland heeft hierin geen rol. </w:t>
      </w:r>
    </w:p>
    <w:p w:rsidR="00E43FDB" w:rsidP="00E43FDB" w:rsidRDefault="00E43FDB" w14:paraId="5FC853C7" w14:textId="77777777"/>
    <w:p w:rsidR="00E43FDB" w:rsidP="00E43FDB" w:rsidRDefault="00E43FDB" w14:paraId="3498EEF9" w14:textId="77777777">
      <w:r>
        <w:t>4</w:t>
      </w:r>
    </w:p>
    <w:p w:rsidR="00E43FDB" w:rsidP="00E43FDB" w:rsidRDefault="00E43FDB" w14:paraId="4C848071" w14:textId="29837E81">
      <w:r>
        <w:t xml:space="preserve">Wat is momenteel het financiële gat voor het realiseren van het zonneveld met een elektrisch buspark en laadstation? Klopt het dat de door Nederland toegezegde financiering van het project nog niet geleverd is door discussie tussen de betrokken departementen? Deelt u de analyse dat het ministerie van Klimaat en Groene Groei nog 4,3 miljard euro beschikbaar heeft voor dergelijke projecten in begrotingsreserve duurzame energie en klimaattransitie? </w:t>
      </w:r>
    </w:p>
    <w:p w:rsidR="00E43FDB" w:rsidP="00E43FDB" w:rsidRDefault="00E43FDB" w14:paraId="1240418D" w14:textId="77777777"/>
    <w:p w:rsidR="00E43FDB" w:rsidP="00E43FDB" w:rsidRDefault="00E43FDB" w14:paraId="09CA078A" w14:textId="77777777">
      <w:r>
        <w:t>5</w:t>
      </w:r>
    </w:p>
    <w:p w:rsidR="00E43FDB" w:rsidP="00E43FDB" w:rsidRDefault="00E43FDB" w14:paraId="461F7CA3" w14:textId="7429FC89">
      <w:r>
        <w:t>Wanneer neemt u een besluit over de financiering van Nederland van dit project? Hoe kijkt u aan tegen het mogelijk openstellen van SDE++ subsidie (Stimulering Duurzame Energietransitie en Klimaattransitie) voor dit project en dergelijke projecten?</w:t>
      </w:r>
    </w:p>
    <w:p w:rsidR="00E43FDB" w:rsidP="00E43FDB" w:rsidRDefault="00E43FDB" w14:paraId="7B2DA9F4" w14:textId="77777777"/>
    <w:p w:rsidR="00E43FDB" w:rsidP="00E43FDB" w:rsidRDefault="00E43FDB" w14:paraId="40FD5ED1" w14:textId="20626E49">
      <w:r>
        <w:t>Antwoord op vraag 4 en 5</w:t>
      </w:r>
    </w:p>
    <w:p w:rsidR="00E43FDB" w:rsidP="00E43FDB" w:rsidRDefault="00E43FDB" w14:paraId="532B5D74" w14:textId="77777777">
      <w:r>
        <w:t xml:space="preserve">Volgens de gevolmachtigde minister van Curaçao bedraagt het financiële tekort voor dit project 13,2 miljoen euro, hiervoor is vanuit het kabinet geen toezegging gedaan. De beschikbare middelen in de begrotingsreserve duurzame energie en klimaattransitie zijn gereserveerd voor de Nederlandse SDE(+)(+)-regelingen en zijn bedoeld om fluctuaties in uitgaven van deze regelingen op te kunnen vangen, en zijn daarom niet beschikbaar voor dergelijke projecten. </w:t>
      </w:r>
    </w:p>
    <w:p w:rsidR="00E43FDB" w:rsidP="00E43FDB" w:rsidRDefault="00E43FDB" w14:paraId="56F7C735" w14:textId="77777777"/>
    <w:p w:rsidR="00E43FDB" w:rsidP="00E43FDB" w:rsidRDefault="00E43FDB" w14:paraId="41AD09B3" w14:textId="2E2C6C2A">
      <w:r>
        <w:t xml:space="preserve">Wel is er op de Aanvullende Post 150 miljoen euro van de SDE-middelen gereserveerd voor Aruba, Curaçao en Sint-Maarten voor investeringssubsidies gericht op randvoorwaarden van de energietransitie, zoals netverzwaring, netaansluitingen en batterijopslag. Het gaat daarbij om onrendabele investeringen die benodigd zijn voor het inpassen van wind- en zonne-energieprojecten en investeringen in stabiliteit, capaciteit en betrouwbaarheid van het elektriciteitsnet. Dit is conform de conclusies uit het onderzoek uitgevoerd door TNO naar de mogelijkheden voor verduurzaming in de ACS landen, zoals toegelicht in de Kamerbrief van 17 juni 2024 over de Energietransitie op Aruba, Curaçao en Sint Maarten en het TNO-onderzoek (Kamerstuk 32 813, nr. 1402).  </w:t>
      </w:r>
    </w:p>
    <w:p w:rsidR="00E43FDB" w:rsidP="00E43FDB" w:rsidRDefault="00E43FDB" w14:paraId="5BE2E912" w14:textId="77777777"/>
    <w:p w:rsidR="00E43FDB" w:rsidP="00E43FDB" w:rsidRDefault="005841D7" w14:paraId="2659FAB6" w14:textId="7D5F60AE">
      <w:r>
        <w:t>Het Kabinet voert gesprekken met de landen</w:t>
      </w:r>
      <w:r w:rsidR="00E43FDB">
        <w:t xml:space="preserve"> over de inzet van deze middelen en de benodigde investeringen. Hoewel een directe bijdrage aan dit project niet past binnen de kaders voor de beschikbare SDE-middelen zouden kosten voor netverzwaringen, batterijopslag of andere inpassingskosten, die randvoorwaardelijk zijn voor dit project, wel uit de SDE-middelen gefinancierd kunnen worden en dit project mogelijk kunnen faciliteren.</w:t>
      </w:r>
    </w:p>
    <w:p w:rsidR="00E43FDB" w:rsidP="00E43FDB" w:rsidRDefault="00E43FDB" w14:paraId="148F167E" w14:textId="77777777"/>
    <w:p w:rsidR="00E43FDB" w:rsidP="00E43FDB" w:rsidRDefault="00E43FDB" w14:paraId="44613273" w14:textId="77777777">
      <w:r>
        <w:t>6</w:t>
      </w:r>
    </w:p>
    <w:p w:rsidR="00E43FDB" w:rsidP="00E43FDB" w:rsidRDefault="00E43FDB" w14:paraId="64F3D40F" w14:textId="3CA295FF">
      <w:r>
        <w:t xml:space="preserve">Wat is de stand van zaken van het project voor een drijvend windpark op zee? Deelt u de mening dat dit een economische kans is op Curaçao? </w:t>
      </w:r>
    </w:p>
    <w:p w:rsidR="00E43FDB" w:rsidP="00E43FDB" w:rsidRDefault="00E43FDB" w14:paraId="05736122" w14:textId="77777777"/>
    <w:p w:rsidR="00E43FDB" w:rsidP="00E43FDB" w:rsidRDefault="00E43FDB" w14:paraId="17D03B26" w14:textId="77777777">
      <w:r>
        <w:t>Antwoord</w:t>
      </w:r>
    </w:p>
    <w:p w:rsidR="00E43FDB" w:rsidP="00E43FDB" w:rsidRDefault="00E43FDB" w14:paraId="791B2946" w14:textId="39C9955A">
      <w:r>
        <w:t xml:space="preserve">Momenteel loopt er een haalbaarheidsverkenning in samenwerking met de regering van Curaçao. De mogelijke economische kansen hangen af van de uitkomsten van deze verkenning en de financiële en technische haalbaarheid. </w:t>
      </w:r>
    </w:p>
    <w:p w:rsidR="00E43FDB" w:rsidP="00E43FDB" w:rsidRDefault="00E43FDB" w14:paraId="3B91BDA8" w14:textId="77777777"/>
    <w:p w:rsidR="00E43FDB" w:rsidP="00E43FDB" w:rsidRDefault="00E43FDB" w14:paraId="56CE791D" w14:textId="77777777">
      <w:r>
        <w:t>7</w:t>
      </w:r>
    </w:p>
    <w:p w:rsidR="00E43FDB" w:rsidP="00E43FDB" w:rsidRDefault="00E43FDB" w14:paraId="220B5CDD" w14:textId="2284AC30">
      <w:r>
        <w:t xml:space="preserve">Welke mogelijke rol ziet u voor Curaçao om een nieuwe energie-exporteconomie positie te verwerven via groene waterstof? </w:t>
      </w:r>
    </w:p>
    <w:p w:rsidR="00E43FDB" w:rsidP="00E43FDB" w:rsidRDefault="00E43FDB" w14:paraId="3F02EB1F" w14:textId="77777777"/>
    <w:p w:rsidR="00E43FDB" w:rsidP="00E43FDB" w:rsidRDefault="00E43FDB" w14:paraId="4B749F79" w14:textId="77777777">
      <w:r>
        <w:t>Antwoord</w:t>
      </w:r>
    </w:p>
    <w:p w:rsidR="00E43FDB" w:rsidP="00E43FDB" w:rsidRDefault="00E43FDB" w14:paraId="28F65CA2" w14:textId="39D1C1C1">
      <w:r>
        <w:t xml:space="preserve">Curaçao beschikt over gunstige natuurlijke omstandigheden voor de productie van groene waterstof. Het ontwikkelen van een exportpositie vereist echter aanzienlijke investeringen in infrastructuur en marktontwikkeling. Nederland blijft hierover in gesprek met Curaçao en betrokken partijen. </w:t>
      </w:r>
    </w:p>
    <w:p w:rsidR="00E43FDB" w:rsidP="00E43FDB" w:rsidRDefault="00E43FDB" w14:paraId="1CF4B637" w14:textId="77777777"/>
    <w:p w:rsidR="00E43FDB" w:rsidP="00E43FDB" w:rsidRDefault="00E43FDB" w14:paraId="07656B4E" w14:textId="77777777">
      <w:r>
        <w:t>8</w:t>
      </w:r>
    </w:p>
    <w:p w:rsidR="00E43FDB" w:rsidP="00E43FDB" w:rsidRDefault="00E43FDB" w14:paraId="0E4C7E3C" w14:textId="4AFDD872">
      <w:r>
        <w:t xml:space="preserve">Wat is de inzet van de minister van Klimaat en Groene Groei als zij in mei afreist naar Curaçao op dit thema? </w:t>
      </w:r>
    </w:p>
    <w:p w:rsidR="00E43FDB" w:rsidP="00E43FDB" w:rsidRDefault="00E43FDB" w14:paraId="1241905B" w14:textId="77777777"/>
    <w:p w:rsidR="00E43FDB" w:rsidP="00E43FDB" w:rsidRDefault="00E43FDB" w14:paraId="272B1DC5" w14:textId="77777777">
      <w:r>
        <w:t>Antwoord</w:t>
      </w:r>
    </w:p>
    <w:p w:rsidR="00E43FDB" w:rsidP="00E43FDB" w:rsidRDefault="00E43FDB" w14:paraId="27936CEF" w14:textId="5AB93721">
      <w:r>
        <w:t xml:space="preserve">Ik ben voornemens om in mei naar Curaçao te reizen voor de Caribbean Climate and Energy Conference (CCEC), onder voorbehoud van </w:t>
      </w:r>
      <w:r w:rsidR="005841D7">
        <w:t xml:space="preserve">mijn </w:t>
      </w:r>
      <w:r>
        <w:t>definitieve bevestiging. En marge van deze conferentie zal ik in gesprek gaan met de regering van Curaçao over onder andere de verduurzaming van de energievoorziening en de rol van hernieuwbare energie in de economische ontwikkeling van het land.</w:t>
      </w:r>
    </w:p>
    <w:p w:rsidR="00E43FDB" w:rsidP="00E43FDB" w:rsidRDefault="00E43FDB" w14:paraId="0E99A941" w14:textId="77777777"/>
    <w:p w:rsidR="00E43FDB" w:rsidP="00E43FDB" w:rsidRDefault="00E43FDB" w14:paraId="60642D57" w14:textId="77777777">
      <w:r>
        <w:t>9</w:t>
      </w:r>
    </w:p>
    <w:p w:rsidR="00E43FDB" w:rsidP="00E43FDB" w:rsidRDefault="00E43FDB" w14:paraId="5DC6DBF2" w14:textId="3D8CDF6D">
      <w:r>
        <w:t xml:space="preserve">Welke rol gaat het kabinet in brede zin spelen om in ondersteuning van Curaçao dit initiatief en deze innovatie te stimuleren samen met overheid en bedrijfsleven? </w:t>
      </w:r>
    </w:p>
    <w:p w:rsidR="00E43FDB" w:rsidP="00E43FDB" w:rsidRDefault="00E43FDB" w14:paraId="00463585" w14:textId="77777777"/>
    <w:p w:rsidR="00E43FDB" w:rsidP="00E43FDB" w:rsidRDefault="00E43FDB" w14:paraId="3345AA03" w14:textId="77777777">
      <w:r>
        <w:t>Antwoord</w:t>
      </w:r>
    </w:p>
    <w:p w:rsidRPr="00396C74" w:rsidR="004E505E" w:rsidP="00E43FDB" w:rsidRDefault="00E43FDB" w14:paraId="0399C7C1" w14:textId="3B0DEEFF">
      <w:r>
        <w:t>Nederland ondersteunt Curaçao via kennisuitwisseling en de inzet van investeringssubsidies voor duurzame elektriciteitsopwekking, zoals toegelicht hierover in de Kamerbrief van 17 juni 2024 (Kamerstuk 32 813, nr. 1402). Het initiatief en de uitvoering blijven echter de verantwoordelijkheid van Curaçao.</w:t>
      </w:r>
    </w:p>
    <w:sectPr w:rsidRPr="00396C74"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8061" w14:textId="77777777" w:rsidR="00290A2F" w:rsidRDefault="00290A2F">
      <w:r>
        <w:separator/>
      </w:r>
    </w:p>
    <w:p w14:paraId="389AD49E" w14:textId="77777777" w:rsidR="00290A2F" w:rsidRDefault="00290A2F"/>
  </w:endnote>
  <w:endnote w:type="continuationSeparator" w:id="0">
    <w:p w14:paraId="4DECC6AE" w14:textId="77777777" w:rsidR="00290A2F" w:rsidRDefault="00290A2F">
      <w:r>
        <w:continuationSeparator/>
      </w:r>
    </w:p>
    <w:p w14:paraId="0F8ED3DC" w14:textId="77777777" w:rsidR="00290A2F" w:rsidRDefault="00290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EB07" w14:textId="77777777" w:rsidR="00337A14" w:rsidRDefault="00337A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E855" w14:textId="7486404A"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970899" w14:paraId="5A1BC4DC" w14:textId="77777777" w:rsidTr="006D1737">
      <w:trPr>
        <w:trHeight w:hRule="exact" w:val="240"/>
      </w:trPr>
      <w:tc>
        <w:tcPr>
          <w:tcW w:w="7601" w:type="dxa"/>
          <w:shd w:val="clear" w:color="auto" w:fill="auto"/>
        </w:tcPr>
        <w:p w14:paraId="4E48B535" w14:textId="77777777" w:rsidR="006D1737" w:rsidRDefault="006D1737" w:rsidP="006D1737">
          <w:pPr>
            <w:pStyle w:val="Huisstijl-Rubricering"/>
          </w:pPr>
        </w:p>
      </w:tc>
      <w:tc>
        <w:tcPr>
          <w:tcW w:w="2156" w:type="dxa"/>
        </w:tcPr>
        <w:p w14:paraId="565C9229" w14:textId="2D4ED508" w:rsidR="006D1737" w:rsidRPr="00645414" w:rsidRDefault="009F3C33"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337A14">
              <w:t>4</w:t>
            </w:r>
          </w:fldSimple>
          <w:r w:rsidRPr="00ED539E">
            <w:rPr>
              <w:rStyle w:val="Huisstijl-GegevenCharChar"/>
            </w:rPr>
            <w:t xml:space="preserve"> </w:t>
          </w:r>
          <w:r w:rsidRPr="00ED539E">
            <w:t xml:space="preserve"> </w:t>
          </w:r>
        </w:p>
      </w:tc>
      <w:tc>
        <w:tcPr>
          <w:tcW w:w="2156" w:type="dxa"/>
        </w:tcPr>
        <w:p w14:paraId="38601BEA" w14:textId="77777777" w:rsidR="006D1737" w:rsidRPr="00645414" w:rsidRDefault="009F3C33" w:rsidP="006D1737">
          <w:pPr>
            <w:pStyle w:val="Huisstijl-Paginanummering"/>
          </w:pPr>
          <w:r w:rsidRPr="00645414">
            <w:t xml:space="preserve"> </w:t>
          </w:r>
        </w:p>
      </w:tc>
    </w:tr>
  </w:tbl>
  <w:p w14:paraId="765C187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70899" w14:paraId="66B8D09D" w14:textId="77777777" w:rsidTr="00CA6A25">
      <w:trPr>
        <w:trHeight w:hRule="exact" w:val="240"/>
      </w:trPr>
      <w:tc>
        <w:tcPr>
          <w:tcW w:w="7601" w:type="dxa"/>
          <w:shd w:val="clear" w:color="auto" w:fill="auto"/>
        </w:tcPr>
        <w:p w14:paraId="73DDA9D7" w14:textId="5E44127D" w:rsidR="00527BD4" w:rsidRDefault="00527BD4" w:rsidP="008C356D">
          <w:pPr>
            <w:pStyle w:val="Huisstijl-Rubricering"/>
          </w:pPr>
        </w:p>
      </w:tc>
      <w:tc>
        <w:tcPr>
          <w:tcW w:w="2170" w:type="dxa"/>
        </w:tcPr>
        <w:p w14:paraId="19C99DD6" w14:textId="32840718" w:rsidR="00527BD4" w:rsidRPr="00ED539E" w:rsidRDefault="009F3C33"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290A2F">
              <w:t>1</w:t>
            </w:r>
          </w:fldSimple>
        </w:p>
      </w:tc>
    </w:tr>
  </w:tbl>
  <w:p w14:paraId="5B2807E0" w14:textId="77777777" w:rsidR="00527BD4" w:rsidRPr="00BC3B53" w:rsidRDefault="00527BD4" w:rsidP="008C356D">
    <w:pPr>
      <w:pStyle w:val="Voettekst"/>
      <w:spacing w:line="240" w:lineRule="auto"/>
      <w:rPr>
        <w:sz w:val="2"/>
        <w:szCs w:val="2"/>
      </w:rPr>
    </w:pPr>
  </w:p>
  <w:p w14:paraId="29C30B5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B23A" w14:textId="77777777" w:rsidR="00290A2F" w:rsidRDefault="00290A2F">
      <w:r>
        <w:separator/>
      </w:r>
    </w:p>
    <w:p w14:paraId="4BC74372" w14:textId="77777777" w:rsidR="00290A2F" w:rsidRDefault="00290A2F"/>
  </w:footnote>
  <w:footnote w:type="continuationSeparator" w:id="0">
    <w:p w14:paraId="7F805B9A" w14:textId="77777777" w:rsidR="00290A2F" w:rsidRDefault="00290A2F">
      <w:r>
        <w:continuationSeparator/>
      </w:r>
    </w:p>
    <w:p w14:paraId="7A47137C" w14:textId="77777777" w:rsidR="00290A2F" w:rsidRDefault="00290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61CD" w14:textId="77777777" w:rsidR="00337A14" w:rsidRDefault="00337A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70899" w14:paraId="45FBCF80" w14:textId="77777777" w:rsidTr="00A50CF6">
      <w:tc>
        <w:tcPr>
          <w:tcW w:w="2156" w:type="dxa"/>
          <w:shd w:val="clear" w:color="auto" w:fill="auto"/>
        </w:tcPr>
        <w:p w14:paraId="21F4C379" w14:textId="77777777" w:rsidR="00527BD4" w:rsidRPr="00624D22" w:rsidRDefault="009F3C33" w:rsidP="00A50CF6">
          <w:pPr>
            <w:pStyle w:val="Huisstijl-Adres"/>
            <w:rPr>
              <w:b/>
            </w:rPr>
          </w:pPr>
          <w:r>
            <w:rPr>
              <w:b/>
            </w:rPr>
            <w:t>Directoraat-generaal Klimaat en Energie</w:t>
          </w:r>
        </w:p>
      </w:tc>
    </w:tr>
    <w:tr w:rsidR="00970899" w14:paraId="014777DC" w14:textId="77777777" w:rsidTr="00A50CF6">
      <w:trPr>
        <w:trHeight w:hRule="exact" w:val="200"/>
      </w:trPr>
      <w:tc>
        <w:tcPr>
          <w:tcW w:w="2156" w:type="dxa"/>
          <w:shd w:val="clear" w:color="auto" w:fill="auto"/>
        </w:tcPr>
        <w:p w14:paraId="68543378" w14:textId="77777777" w:rsidR="00527BD4" w:rsidRPr="005819CE" w:rsidRDefault="00527BD4" w:rsidP="00A50CF6"/>
      </w:tc>
    </w:tr>
    <w:tr w:rsidR="00970899" w14:paraId="0AD4937C" w14:textId="77777777" w:rsidTr="00502512">
      <w:trPr>
        <w:trHeight w:hRule="exact" w:val="774"/>
      </w:trPr>
      <w:tc>
        <w:tcPr>
          <w:tcW w:w="2156" w:type="dxa"/>
          <w:shd w:val="clear" w:color="auto" w:fill="auto"/>
        </w:tcPr>
        <w:p w14:paraId="2DCDF0AA" w14:textId="77777777" w:rsidR="00527BD4" w:rsidRDefault="00527BD4" w:rsidP="003A5290">
          <w:pPr>
            <w:pStyle w:val="Huisstijl-Kopje"/>
          </w:pPr>
        </w:p>
        <w:p w14:paraId="50967702" w14:textId="735F6D24" w:rsidR="00502512" w:rsidRPr="00E43FDB" w:rsidRDefault="009F3C33" w:rsidP="003A5290">
          <w:pPr>
            <w:pStyle w:val="Huisstijl-Kopje"/>
            <w:rPr>
              <w:b w:val="0"/>
              <w:bCs/>
            </w:rPr>
          </w:pPr>
          <w:r>
            <w:rPr>
              <w:b w:val="0"/>
            </w:rPr>
            <w:t>DGKE-DSE</w:t>
          </w:r>
          <w:r w:rsidRPr="00502512">
            <w:rPr>
              <w:b w:val="0"/>
            </w:rPr>
            <w:t xml:space="preserve"> / </w:t>
          </w:r>
          <w:r w:rsidR="00E43FDB" w:rsidRPr="00E43FDB">
            <w:rPr>
              <w:b w:val="0"/>
              <w:bCs/>
            </w:rPr>
            <w:t>97829634</w:t>
          </w:r>
        </w:p>
        <w:p w14:paraId="3760777C" w14:textId="77777777" w:rsidR="00527BD4" w:rsidRPr="005819CE" w:rsidRDefault="00527BD4" w:rsidP="00361A56">
          <w:pPr>
            <w:pStyle w:val="Huisstijl-Kopje"/>
          </w:pPr>
        </w:p>
      </w:tc>
    </w:tr>
  </w:tbl>
  <w:p w14:paraId="182AC1CF" w14:textId="77777777" w:rsidR="00527BD4" w:rsidRDefault="00527BD4" w:rsidP="008C356D">
    <w:pPr>
      <w:pStyle w:val="Koptekst"/>
      <w:rPr>
        <w:rFonts w:cs="Verdana-Bold"/>
        <w:b/>
        <w:bCs/>
        <w:smallCaps/>
        <w:szCs w:val="18"/>
      </w:rPr>
    </w:pPr>
  </w:p>
  <w:p w14:paraId="3B59D9CC" w14:textId="77777777" w:rsidR="00527BD4" w:rsidRDefault="00527BD4" w:rsidP="008C356D"/>
  <w:p w14:paraId="01053869" w14:textId="77777777" w:rsidR="00527BD4" w:rsidRPr="00740712" w:rsidRDefault="00527BD4" w:rsidP="008C356D"/>
  <w:p w14:paraId="4051CAB1" w14:textId="77777777" w:rsidR="00527BD4" w:rsidRPr="00217880" w:rsidRDefault="00527BD4" w:rsidP="008C356D">
    <w:pPr>
      <w:spacing w:line="0" w:lineRule="atLeast"/>
      <w:rPr>
        <w:sz w:val="2"/>
        <w:szCs w:val="2"/>
      </w:rPr>
    </w:pPr>
  </w:p>
  <w:p w14:paraId="1CD9CB23" w14:textId="77777777" w:rsidR="00527BD4" w:rsidRDefault="00527BD4" w:rsidP="004F44C2">
    <w:pPr>
      <w:pStyle w:val="Koptekst"/>
      <w:rPr>
        <w:rFonts w:cs="Verdana-Bold"/>
        <w:b/>
        <w:bCs/>
        <w:smallCaps/>
        <w:szCs w:val="18"/>
      </w:rPr>
    </w:pPr>
  </w:p>
  <w:p w14:paraId="6A52ACB1" w14:textId="77777777" w:rsidR="00527BD4" w:rsidRDefault="00527BD4" w:rsidP="004F44C2"/>
  <w:p w14:paraId="00B7FE3D" w14:textId="77777777" w:rsidR="00624D22" w:rsidRDefault="00624D22" w:rsidP="004F44C2"/>
  <w:p w14:paraId="2DA107E8" w14:textId="77777777" w:rsidR="00624D22" w:rsidRDefault="00624D22" w:rsidP="004F44C2"/>
  <w:p w14:paraId="15B92D65" w14:textId="77777777" w:rsidR="00527BD4" w:rsidRPr="00740712" w:rsidRDefault="00527BD4" w:rsidP="004F44C2"/>
  <w:p w14:paraId="7C0F400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70899" w14:paraId="22B8CA26" w14:textId="77777777" w:rsidTr="00751A6A">
      <w:trPr>
        <w:trHeight w:val="2636"/>
      </w:trPr>
      <w:tc>
        <w:tcPr>
          <w:tcW w:w="737" w:type="dxa"/>
          <w:shd w:val="clear" w:color="auto" w:fill="auto"/>
        </w:tcPr>
        <w:p w14:paraId="009672A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B9031A" w14:textId="77777777" w:rsidR="00527BD4" w:rsidRDefault="009F3C33"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AADE0B3" wp14:editId="4B91F44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62FE0A5" w14:textId="77777777" w:rsidR="00527BD4" w:rsidRDefault="00527BD4" w:rsidP="00D0609E">
    <w:pPr>
      <w:framePr w:w="6340" w:h="2750" w:hRule="exact" w:hSpace="180" w:wrap="around" w:vAnchor="page" w:hAnchor="text" w:x="3873" w:y="-140"/>
    </w:pPr>
  </w:p>
  <w:p w14:paraId="15C9EB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70899" w:rsidRPr="00396C74" w14:paraId="5698A61E" w14:textId="77777777" w:rsidTr="00A50CF6">
      <w:tc>
        <w:tcPr>
          <w:tcW w:w="2160" w:type="dxa"/>
          <w:shd w:val="clear" w:color="auto" w:fill="auto"/>
        </w:tcPr>
        <w:p w14:paraId="37782E67" w14:textId="77777777" w:rsidR="0023492A" w:rsidRPr="005819CE" w:rsidRDefault="0023492A" w:rsidP="0023492A">
          <w:pPr>
            <w:pStyle w:val="Huisstijl-Adres"/>
            <w:rPr>
              <w:b/>
            </w:rPr>
          </w:pPr>
          <w:r>
            <w:rPr>
              <w:b/>
            </w:rPr>
            <w:t>Directoraat-generaal Bedrijfsleven &amp; Innovatie</w:t>
          </w:r>
          <w:r w:rsidRPr="005819CE">
            <w:rPr>
              <w:b/>
            </w:rPr>
            <w:br/>
          </w:r>
          <w:r>
            <w:t>Directie Regio</w:t>
          </w:r>
        </w:p>
        <w:p w14:paraId="258C6CA5" w14:textId="77777777" w:rsidR="00527BD4" w:rsidRPr="00BE5ED9" w:rsidRDefault="009F3C33" w:rsidP="00A50CF6">
          <w:pPr>
            <w:pStyle w:val="Huisstijl-Adres"/>
          </w:pPr>
          <w:r>
            <w:rPr>
              <w:b/>
            </w:rPr>
            <w:t>Bezoekadres</w:t>
          </w:r>
          <w:r>
            <w:rPr>
              <w:b/>
            </w:rPr>
            <w:br/>
          </w:r>
          <w:r>
            <w:t>Bezuidenhoutseweg 73</w:t>
          </w:r>
          <w:r w:rsidRPr="005819CE">
            <w:br/>
          </w:r>
          <w:r>
            <w:t>2594 AC Den Haag</w:t>
          </w:r>
        </w:p>
        <w:p w14:paraId="1730BF00" w14:textId="77777777" w:rsidR="00EF495B" w:rsidRDefault="009F3C33" w:rsidP="0098788A">
          <w:pPr>
            <w:pStyle w:val="Huisstijl-Adres"/>
          </w:pPr>
          <w:r>
            <w:rPr>
              <w:b/>
            </w:rPr>
            <w:t>Postadres</w:t>
          </w:r>
          <w:r>
            <w:rPr>
              <w:b/>
            </w:rPr>
            <w:br/>
          </w:r>
          <w:r>
            <w:t>Postbus 20401</w:t>
          </w:r>
          <w:r w:rsidRPr="005819CE">
            <w:br/>
            <w:t>2500 E</w:t>
          </w:r>
          <w:r>
            <w:t>K</w:t>
          </w:r>
          <w:r w:rsidRPr="005819CE">
            <w:t xml:space="preserve"> Den Haag</w:t>
          </w:r>
        </w:p>
        <w:p w14:paraId="441C1A4C" w14:textId="4111B3B4" w:rsidR="00EF495B" w:rsidRPr="005B3814" w:rsidRDefault="009F3C33" w:rsidP="0098788A">
          <w:pPr>
            <w:pStyle w:val="Huisstijl-Adres"/>
          </w:pPr>
          <w:r>
            <w:rPr>
              <w:b/>
            </w:rPr>
            <w:t>Overheidsidentificatienr</w:t>
          </w:r>
          <w:r>
            <w:rPr>
              <w:b/>
            </w:rPr>
            <w:br/>
          </w:r>
          <w:r w:rsidR="0023492A" w:rsidRPr="005B3814">
            <w:t>00000001003214369000</w:t>
          </w:r>
        </w:p>
        <w:p w14:paraId="030AF654" w14:textId="56EC3477" w:rsidR="00527BD4" w:rsidRPr="006C0F01" w:rsidRDefault="009F3C33" w:rsidP="00EC4B8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70899" w:rsidRPr="00396C74" w14:paraId="0F58B90B" w14:textId="77777777" w:rsidTr="00A50CF6">
      <w:trPr>
        <w:trHeight w:hRule="exact" w:val="200"/>
      </w:trPr>
      <w:tc>
        <w:tcPr>
          <w:tcW w:w="2160" w:type="dxa"/>
          <w:shd w:val="clear" w:color="auto" w:fill="auto"/>
        </w:tcPr>
        <w:p w14:paraId="3929B02E" w14:textId="77777777" w:rsidR="00527BD4" w:rsidRPr="00D71182" w:rsidRDefault="00527BD4" w:rsidP="00A50CF6">
          <w:pPr>
            <w:rPr>
              <w:lang w:val="fr-FR"/>
            </w:rPr>
          </w:pPr>
        </w:p>
      </w:tc>
    </w:tr>
    <w:tr w:rsidR="00970899" w14:paraId="62269334" w14:textId="77777777" w:rsidTr="00A50CF6">
      <w:tc>
        <w:tcPr>
          <w:tcW w:w="2160" w:type="dxa"/>
          <w:shd w:val="clear" w:color="auto" w:fill="auto"/>
        </w:tcPr>
        <w:p w14:paraId="59BF96CA" w14:textId="77777777" w:rsidR="000C0163" w:rsidRDefault="009F3C33" w:rsidP="000C0163">
          <w:pPr>
            <w:pStyle w:val="Huisstijl-Kopje"/>
          </w:pPr>
          <w:r>
            <w:t>Ons kenmerk</w:t>
          </w:r>
        </w:p>
        <w:p w14:paraId="052AC1F5" w14:textId="09224882" w:rsidR="0023492A" w:rsidRPr="005819CE" w:rsidRDefault="0023492A" w:rsidP="0023492A">
          <w:pPr>
            <w:pStyle w:val="Huisstijl-Gegeven"/>
          </w:pPr>
          <w:r>
            <w:t xml:space="preserve">DGBI-DR / </w:t>
          </w:r>
          <w:r w:rsidR="00EC4B89">
            <w:t xml:space="preserve"> </w:t>
          </w:r>
          <w:r w:rsidR="00EC4B89" w:rsidRPr="00EC4B89">
            <w:t>97829634</w:t>
          </w:r>
        </w:p>
        <w:p w14:paraId="3339A8BE" w14:textId="77777777" w:rsidR="00527BD4" w:rsidRPr="005819CE" w:rsidRDefault="009F3C33" w:rsidP="00A50CF6">
          <w:pPr>
            <w:pStyle w:val="Huisstijl-Kopje"/>
          </w:pPr>
          <w:r>
            <w:t>Uw kenmerk</w:t>
          </w:r>
        </w:p>
        <w:p w14:paraId="2C3264DD" w14:textId="77777777" w:rsidR="0023492A" w:rsidRPr="005819CE" w:rsidRDefault="0023492A" w:rsidP="0023492A">
          <w:pPr>
            <w:pStyle w:val="Huisstijl-Gegeven"/>
          </w:pPr>
          <w:r>
            <w:t>2025Z03878</w:t>
          </w:r>
        </w:p>
        <w:p w14:paraId="13E8B9A4" w14:textId="77777777" w:rsidR="00527BD4" w:rsidRPr="005819CE" w:rsidRDefault="00527BD4" w:rsidP="00EC4B89">
          <w:pPr>
            <w:pStyle w:val="Huisstijl-Kopje"/>
          </w:pPr>
        </w:p>
      </w:tc>
    </w:tr>
  </w:tbl>
  <w:p w14:paraId="7CEA2E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70899" w:rsidRPr="00DF016D" w14:paraId="347F66AE" w14:textId="77777777" w:rsidTr="00C37826">
      <w:trPr>
        <w:trHeight w:val="400"/>
      </w:trPr>
      <w:tc>
        <w:tcPr>
          <w:tcW w:w="7371" w:type="dxa"/>
          <w:gridSpan w:val="2"/>
          <w:shd w:val="clear" w:color="auto" w:fill="auto"/>
        </w:tcPr>
        <w:p w14:paraId="3F121A15" w14:textId="77777777" w:rsidR="00527BD4" w:rsidRPr="00DF016D" w:rsidRDefault="009F3C33" w:rsidP="00A50CF6">
          <w:pPr>
            <w:pStyle w:val="Huisstijl-Retouradres"/>
            <w:rPr>
              <w:lang w:val="de-DE"/>
            </w:rPr>
          </w:pPr>
          <w:r w:rsidRPr="00DF016D">
            <w:rPr>
              <w:lang w:val="de-DE"/>
            </w:rPr>
            <w:t xml:space="preserve">&gt; </w:t>
          </w:r>
          <w:r w:rsidR="00C37826" w:rsidRPr="00DF016D">
            <w:rPr>
              <w:lang w:val="de-DE"/>
            </w:rPr>
            <w:t xml:space="preserve">Retouradres Postbus </w:t>
          </w:r>
          <w:r w:rsidRPr="00DF016D">
            <w:rPr>
              <w:lang w:val="de-DE"/>
            </w:rPr>
            <w:t>20401</w:t>
          </w:r>
          <w:r w:rsidR="00C37826" w:rsidRPr="00DF016D">
            <w:rPr>
              <w:lang w:val="de-DE"/>
            </w:rPr>
            <w:t xml:space="preserve"> </w:t>
          </w:r>
          <w:r w:rsidRPr="00DF016D">
            <w:rPr>
              <w:lang w:val="de-DE"/>
            </w:rPr>
            <w:t>2500 EK</w:t>
          </w:r>
          <w:r w:rsidR="00C37826" w:rsidRPr="00DF016D">
            <w:rPr>
              <w:lang w:val="de-DE"/>
            </w:rPr>
            <w:t xml:space="preserve"> </w:t>
          </w:r>
          <w:r w:rsidRPr="00DF016D">
            <w:rPr>
              <w:lang w:val="de-DE"/>
            </w:rPr>
            <w:t>Den Haag</w:t>
          </w:r>
        </w:p>
      </w:tc>
    </w:tr>
    <w:tr w:rsidR="00970899" w:rsidRPr="00DF016D" w14:paraId="1D96ABD7" w14:textId="77777777" w:rsidTr="00C37826">
      <w:tc>
        <w:tcPr>
          <w:tcW w:w="7371" w:type="dxa"/>
          <w:gridSpan w:val="2"/>
          <w:shd w:val="clear" w:color="auto" w:fill="auto"/>
        </w:tcPr>
        <w:p w14:paraId="1692ECE4" w14:textId="77777777" w:rsidR="00527BD4" w:rsidRPr="00DF016D" w:rsidRDefault="00527BD4" w:rsidP="00A50CF6">
          <w:pPr>
            <w:pStyle w:val="Huisstijl-Rubricering"/>
            <w:rPr>
              <w:lang w:val="de-DE"/>
            </w:rPr>
          </w:pPr>
        </w:p>
      </w:tc>
    </w:tr>
    <w:tr w:rsidR="00970899" w14:paraId="37973F66" w14:textId="77777777" w:rsidTr="00C37826">
      <w:trPr>
        <w:trHeight w:hRule="exact" w:val="2440"/>
      </w:trPr>
      <w:tc>
        <w:tcPr>
          <w:tcW w:w="7371" w:type="dxa"/>
          <w:gridSpan w:val="2"/>
          <w:shd w:val="clear" w:color="auto" w:fill="auto"/>
        </w:tcPr>
        <w:p w14:paraId="384B15BF" w14:textId="77777777" w:rsidR="00527BD4" w:rsidRDefault="009F3C33" w:rsidP="00A50CF6">
          <w:pPr>
            <w:pStyle w:val="Huisstijl-NAW"/>
          </w:pPr>
          <w:r>
            <w:t xml:space="preserve">De Voorzitter van de Tweede Kamer </w:t>
          </w:r>
        </w:p>
        <w:p w14:paraId="338E1488" w14:textId="77777777" w:rsidR="00D87195" w:rsidRDefault="009F3C33" w:rsidP="00D87195">
          <w:pPr>
            <w:pStyle w:val="Huisstijl-NAW"/>
          </w:pPr>
          <w:r>
            <w:t>der Staten-Generaal</w:t>
          </w:r>
        </w:p>
        <w:p w14:paraId="6CB67E92" w14:textId="77777777" w:rsidR="00EA0F13" w:rsidRDefault="009F3C33" w:rsidP="00EA0F13">
          <w:pPr>
            <w:rPr>
              <w:szCs w:val="18"/>
            </w:rPr>
          </w:pPr>
          <w:r>
            <w:rPr>
              <w:szCs w:val="18"/>
            </w:rPr>
            <w:t>Prinses Irenestraat 6</w:t>
          </w:r>
        </w:p>
        <w:p w14:paraId="302286B9" w14:textId="77777777" w:rsidR="00985E56" w:rsidRDefault="009F3C33" w:rsidP="00EA0F13">
          <w:r>
            <w:rPr>
              <w:szCs w:val="18"/>
            </w:rPr>
            <w:t>2595 BD  DEN HAAG</w:t>
          </w:r>
        </w:p>
      </w:tc>
    </w:tr>
    <w:tr w:rsidR="00970899" w14:paraId="708361B3" w14:textId="77777777" w:rsidTr="00C37826">
      <w:trPr>
        <w:trHeight w:hRule="exact" w:val="400"/>
      </w:trPr>
      <w:tc>
        <w:tcPr>
          <w:tcW w:w="7371" w:type="dxa"/>
          <w:gridSpan w:val="2"/>
          <w:shd w:val="clear" w:color="auto" w:fill="auto"/>
        </w:tcPr>
        <w:p w14:paraId="4067FDE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70899" w14:paraId="718BFCFC" w14:textId="77777777" w:rsidTr="00C37826">
      <w:trPr>
        <w:trHeight w:val="240"/>
      </w:trPr>
      <w:tc>
        <w:tcPr>
          <w:tcW w:w="709" w:type="dxa"/>
          <w:shd w:val="clear" w:color="auto" w:fill="auto"/>
        </w:tcPr>
        <w:p w14:paraId="7B47FC5F" w14:textId="77777777" w:rsidR="00527BD4" w:rsidRPr="00C37826" w:rsidRDefault="009F3C33" w:rsidP="00A50CF6">
          <w:pPr>
            <w:rPr>
              <w:szCs w:val="18"/>
            </w:rPr>
          </w:pPr>
          <w:r>
            <w:rPr>
              <w:szCs w:val="18"/>
            </w:rPr>
            <w:t>Datum</w:t>
          </w:r>
        </w:p>
      </w:tc>
      <w:tc>
        <w:tcPr>
          <w:tcW w:w="6662" w:type="dxa"/>
          <w:shd w:val="clear" w:color="auto" w:fill="auto"/>
        </w:tcPr>
        <w:p w14:paraId="13A9BB88" w14:textId="7A21650C" w:rsidR="00527BD4" w:rsidRPr="007709EF" w:rsidRDefault="006C0F01" w:rsidP="00A50CF6">
          <w:r>
            <w:t>1 april 2025</w:t>
          </w:r>
        </w:p>
      </w:tc>
    </w:tr>
    <w:tr w:rsidR="00970899" w14:paraId="0CD0CC1B" w14:textId="77777777" w:rsidTr="00C37826">
      <w:trPr>
        <w:trHeight w:val="240"/>
      </w:trPr>
      <w:tc>
        <w:tcPr>
          <w:tcW w:w="709" w:type="dxa"/>
          <w:shd w:val="clear" w:color="auto" w:fill="auto"/>
        </w:tcPr>
        <w:p w14:paraId="227552AC" w14:textId="77777777" w:rsidR="00527BD4" w:rsidRPr="00C37826" w:rsidRDefault="009F3C33" w:rsidP="00A50CF6">
          <w:pPr>
            <w:rPr>
              <w:szCs w:val="18"/>
            </w:rPr>
          </w:pPr>
          <w:r>
            <w:rPr>
              <w:szCs w:val="18"/>
            </w:rPr>
            <w:t>Betreft</w:t>
          </w:r>
        </w:p>
      </w:tc>
      <w:tc>
        <w:tcPr>
          <w:tcW w:w="6662" w:type="dxa"/>
          <w:shd w:val="clear" w:color="auto" w:fill="auto"/>
        </w:tcPr>
        <w:p w14:paraId="09F16588" w14:textId="10453555" w:rsidR="00527BD4" w:rsidRPr="007709EF" w:rsidRDefault="0023492A" w:rsidP="00A50CF6">
          <w:r>
            <w:t xml:space="preserve">Beantwoording vragen over economische kansen van verduurzaming op </w:t>
          </w:r>
          <w:r w:rsidR="00EC4B89" w:rsidRPr="00615D44">
            <w:t>Cur</w:t>
          </w:r>
          <w:r w:rsidR="00EC4B89">
            <w:t>aç</w:t>
          </w:r>
          <w:r w:rsidR="00EC4B89" w:rsidRPr="00615D44">
            <w:t>ao</w:t>
          </w:r>
        </w:p>
      </w:tc>
    </w:tr>
  </w:tbl>
  <w:p w14:paraId="4132D60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1234FA">
      <w:start w:val="1"/>
      <w:numFmt w:val="bullet"/>
      <w:pStyle w:val="Lijstopsomteken"/>
      <w:lvlText w:val="•"/>
      <w:lvlJc w:val="left"/>
      <w:pPr>
        <w:tabs>
          <w:tab w:val="num" w:pos="227"/>
        </w:tabs>
        <w:ind w:left="227" w:hanging="227"/>
      </w:pPr>
      <w:rPr>
        <w:rFonts w:ascii="Verdana" w:hAnsi="Verdana" w:hint="default"/>
        <w:sz w:val="18"/>
        <w:szCs w:val="18"/>
      </w:rPr>
    </w:lvl>
    <w:lvl w:ilvl="1" w:tplc="DF9E51F0" w:tentative="1">
      <w:start w:val="1"/>
      <w:numFmt w:val="bullet"/>
      <w:lvlText w:val="o"/>
      <w:lvlJc w:val="left"/>
      <w:pPr>
        <w:tabs>
          <w:tab w:val="num" w:pos="1440"/>
        </w:tabs>
        <w:ind w:left="1440" w:hanging="360"/>
      </w:pPr>
      <w:rPr>
        <w:rFonts w:ascii="Courier New" w:hAnsi="Courier New" w:cs="Courier New" w:hint="default"/>
      </w:rPr>
    </w:lvl>
    <w:lvl w:ilvl="2" w:tplc="C9DC8BA8" w:tentative="1">
      <w:start w:val="1"/>
      <w:numFmt w:val="bullet"/>
      <w:lvlText w:val=""/>
      <w:lvlJc w:val="left"/>
      <w:pPr>
        <w:tabs>
          <w:tab w:val="num" w:pos="2160"/>
        </w:tabs>
        <w:ind w:left="2160" w:hanging="360"/>
      </w:pPr>
      <w:rPr>
        <w:rFonts w:ascii="Wingdings" w:hAnsi="Wingdings" w:hint="default"/>
      </w:rPr>
    </w:lvl>
    <w:lvl w:ilvl="3" w:tplc="316A3532" w:tentative="1">
      <w:start w:val="1"/>
      <w:numFmt w:val="bullet"/>
      <w:lvlText w:val=""/>
      <w:lvlJc w:val="left"/>
      <w:pPr>
        <w:tabs>
          <w:tab w:val="num" w:pos="2880"/>
        </w:tabs>
        <w:ind w:left="2880" w:hanging="360"/>
      </w:pPr>
      <w:rPr>
        <w:rFonts w:ascii="Symbol" w:hAnsi="Symbol" w:hint="default"/>
      </w:rPr>
    </w:lvl>
    <w:lvl w:ilvl="4" w:tplc="4F2CE10E" w:tentative="1">
      <w:start w:val="1"/>
      <w:numFmt w:val="bullet"/>
      <w:lvlText w:val="o"/>
      <w:lvlJc w:val="left"/>
      <w:pPr>
        <w:tabs>
          <w:tab w:val="num" w:pos="3600"/>
        </w:tabs>
        <w:ind w:left="3600" w:hanging="360"/>
      </w:pPr>
      <w:rPr>
        <w:rFonts w:ascii="Courier New" w:hAnsi="Courier New" w:cs="Courier New" w:hint="default"/>
      </w:rPr>
    </w:lvl>
    <w:lvl w:ilvl="5" w:tplc="683C2562" w:tentative="1">
      <w:start w:val="1"/>
      <w:numFmt w:val="bullet"/>
      <w:lvlText w:val=""/>
      <w:lvlJc w:val="left"/>
      <w:pPr>
        <w:tabs>
          <w:tab w:val="num" w:pos="4320"/>
        </w:tabs>
        <w:ind w:left="4320" w:hanging="360"/>
      </w:pPr>
      <w:rPr>
        <w:rFonts w:ascii="Wingdings" w:hAnsi="Wingdings" w:hint="default"/>
      </w:rPr>
    </w:lvl>
    <w:lvl w:ilvl="6" w:tplc="6A1E7B58" w:tentative="1">
      <w:start w:val="1"/>
      <w:numFmt w:val="bullet"/>
      <w:lvlText w:val=""/>
      <w:lvlJc w:val="left"/>
      <w:pPr>
        <w:tabs>
          <w:tab w:val="num" w:pos="5040"/>
        </w:tabs>
        <w:ind w:left="5040" w:hanging="360"/>
      </w:pPr>
      <w:rPr>
        <w:rFonts w:ascii="Symbol" w:hAnsi="Symbol" w:hint="default"/>
      </w:rPr>
    </w:lvl>
    <w:lvl w:ilvl="7" w:tplc="7CCAC2C0" w:tentative="1">
      <w:start w:val="1"/>
      <w:numFmt w:val="bullet"/>
      <w:lvlText w:val="o"/>
      <w:lvlJc w:val="left"/>
      <w:pPr>
        <w:tabs>
          <w:tab w:val="num" w:pos="5760"/>
        </w:tabs>
        <w:ind w:left="5760" w:hanging="360"/>
      </w:pPr>
      <w:rPr>
        <w:rFonts w:ascii="Courier New" w:hAnsi="Courier New" w:cs="Courier New" w:hint="default"/>
      </w:rPr>
    </w:lvl>
    <w:lvl w:ilvl="8" w:tplc="C986C8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211166"/>
    <w:multiLevelType w:val="hybridMultilevel"/>
    <w:tmpl w:val="6706B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4F24200">
      <w:start w:val="1"/>
      <w:numFmt w:val="bullet"/>
      <w:pStyle w:val="Lijstopsomteken2"/>
      <w:lvlText w:val="–"/>
      <w:lvlJc w:val="left"/>
      <w:pPr>
        <w:tabs>
          <w:tab w:val="num" w:pos="227"/>
        </w:tabs>
        <w:ind w:left="227" w:firstLine="0"/>
      </w:pPr>
      <w:rPr>
        <w:rFonts w:ascii="Verdana" w:hAnsi="Verdana" w:hint="default"/>
      </w:rPr>
    </w:lvl>
    <w:lvl w:ilvl="1" w:tplc="521A446C" w:tentative="1">
      <w:start w:val="1"/>
      <w:numFmt w:val="bullet"/>
      <w:lvlText w:val="o"/>
      <w:lvlJc w:val="left"/>
      <w:pPr>
        <w:tabs>
          <w:tab w:val="num" w:pos="1440"/>
        </w:tabs>
        <w:ind w:left="1440" w:hanging="360"/>
      </w:pPr>
      <w:rPr>
        <w:rFonts w:ascii="Courier New" w:hAnsi="Courier New" w:cs="Courier New" w:hint="default"/>
      </w:rPr>
    </w:lvl>
    <w:lvl w:ilvl="2" w:tplc="4536A2E4" w:tentative="1">
      <w:start w:val="1"/>
      <w:numFmt w:val="bullet"/>
      <w:lvlText w:val=""/>
      <w:lvlJc w:val="left"/>
      <w:pPr>
        <w:tabs>
          <w:tab w:val="num" w:pos="2160"/>
        </w:tabs>
        <w:ind w:left="2160" w:hanging="360"/>
      </w:pPr>
      <w:rPr>
        <w:rFonts w:ascii="Wingdings" w:hAnsi="Wingdings" w:hint="default"/>
      </w:rPr>
    </w:lvl>
    <w:lvl w:ilvl="3" w:tplc="9BF0C0FA" w:tentative="1">
      <w:start w:val="1"/>
      <w:numFmt w:val="bullet"/>
      <w:lvlText w:val=""/>
      <w:lvlJc w:val="left"/>
      <w:pPr>
        <w:tabs>
          <w:tab w:val="num" w:pos="2880"/>
        </w:tabs>
        <w:ind w:left="2880" w:hanging="360"/>
      </w:pPr>
      <w:rPr>
        <w:rFonts w:ascii="Symbol" w:hAnsi="Symbol" w:hint="default"/>
      </w:rPr>
    </w:lvl>
    <w:lvl w:ilvl="4" w:tplc="E0AA743A" w:tentative="1">
      <w:start w:val="1"/>
      <w:numFmt w:val="bullet"/>
      <w:lvlText w:val="o"/>
      <w:lvlJc w:val="left"/>
      <w:pPr>
        <w:tabs>
          <w:tab w:val="num" w:pos="3600"/>
        </w:tabs>
        <w:ind w:left="3600" w:hanging="360"/>
      </w:pPr>
      <w:rPr>
        <w:rFonts w:ascii="Courier New" w:hAnsi="Courier New" w:cs="Courier New" w:hint="default"/>
      </w:rPr>
    </w:lvl>
    <w:lvl w:ilvl="5" w:tplc="39EC7E82" w:tentative="1">
      <w:start w:val="1"/>
      <w:numFmt w:val="bullet"/>
      <w:lvlText w:val=""/>
      <w:lvlJc w:val="left"/>
      <w:pPr>
        <w:tabs>
          <w:tab w:val="num" w:pos="4320"/>
        </w:tabs>
        <w:ind w:left="4320" w:hanging="360"/>
      </w:pPr>
      <w:rPr>
        <w:rFonts w:ascii="Wingdings" w:hAnsi="Wingdings" w:hint="default"/>
      </w:rPr>
    </w:lvl>
    <w:lvl w:ilvl="6" w:tplc="A17A579E" w:tentative="1">
      <w:start w:val="1"/>
      <w:numFmt w:val="bullet"/>
      <w:lvlText w:val=""/>
      <w:lvlJc w:val="left"/>
      <w:pPr>
        <w:tabs>
          <w:tab w:val="num" w:pos="5040"/>
        </w:tabs>
        <w:ind w:left="5040" w:hanging="360"/>
      </w:pPr>
      <w:rPr>
        <w:rFonts w:ascii="Symbol" w:hAnsi="Symbol" w:hint="default"/>
      </w:rPr>
    </w:lvl>
    <w:lvl w:ilvl="7" w:tplc="CE98308E" w:tentative="1">
      <w:start w:val="1"/>
      <w:numFmt w:val="bullet"/>
      <w:lvlText w:val="o"/>
      <w:lvlJc w:val="left"/>
      <w:pPr>
        <w:tabs>
          <w:tab w:val="num" w:pos="5760"/>
        </w:tabs>
        <w:ind w:left="5760" w:hanging="360"/>
      </w:pPr>
      <w:rPr>
        <w:rFonts w:ascii="Courier New" w:hAnsi="Courier New" w:cs="Courier New" w:hint="default"/>
      </w:rPr>
    </w:lvl>
    <w:lvl w:ilvl="8" w:tplc="1C9A81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D0FE154A">
      <w:numFmt w:val="bullet"/>
      <w:lvlText w:val="-"/>
      <w:lvlJc w:val="left"/>
      <w:pPr>
        <w:ind w:left="720" w:hanging="360"/>
      </w:pPr>
      <w:rPr>
        <w:rFonts w:ascii="Calibri" w:eastAsia="Times New Roman" w:hAnsi="Calibri" w:cs="Calibri" w:hint="default"/>
      </w:rPr>
    </w:lvl>
    <w:lvl w:ilvl="1" w:tplc="F98ACF30">
      <w:start w:val="1"/>
      <w:numFmt w:val="bullet"/>
      <w:lvlText w:val="o"/>
      <w:lvlJc w:val="left"/>
      <w:pPr>
        <w:ind w:left="1440" w:hanging="360"/>
      </w:pPr>
      <w:rPr>
        <w:rFonts w:ascii="Courier New" w:hAnsi="Courier New" w:cs="Courier New" w:hint="default"/>
      </w:rPr>
    </w:lvl>
    <w:lvl w:ilvl="2" w:tplc="E45C3368">
      <w:start w:val="1"/>
      <w:numFmt w:val="bullet"/>
      <w:lvlText w:val=""/>
      <w:lvlJc w:val="left"/>
      <w:pPr>
        <w:ind w:left="2160" w:hanging="360"/>
      </w:pPr>
      <w:rPr>
        <w:rFonts w:ascii="Wingdings" w:hAnsi="Wingdings" w:hint="default"/>
      </w:rPr>
    </w:lvl>
    <w:lvl w:ilvl="3" w:tplc="A19A0680">
      <w:start w:val="1"/>
      <w:numFmt w:val="bullet"/>
      <w:lvlText w:val=""/>
      <w:lvlJc w:val="left"/>
      <w:pPr>
        <w:ind w:left="2880" w:hanging="360"/>
      </w:pPr>
      <w:rPr>
        <w:rFonts w:ascii="Symbol" w:hAnsi="Symbol" w:hint="default"/>
      </w:rPr>
    </w:lvl>
    <w:lvl w:ilvl="4" w:tplc="96F22684">
      <w:start w:val="1"/>
      <w:numFmt w:val="bullet"/>
      <w:lvlText w:val="o"/>
      <w:lvlJc w:val="left"/>
      <w:pPr>
        <w:ind w:left="3600" w:hanging="360"/>
      </w:pPr>
      <w:rPr>
        <w:rFonts w:ascii="Courier New" w:hAnsi="Courier New" w:cs="Courier New" w:hint="default"/>
      </w:rPr>
    </w:lvl>
    <w:lvl w:ilvl="5" w:tplc="FEF0FE0E">
      <w:start w:val="1"/>
      <w:numFmt w:val="bullet"/>
      <w:lvlText w:val=""/>
      <w:lvlJc w:val="left"/>
      <w:pPr>
        <w:ind w:left="4320" w:hanging="360"/>
      </w:pPr>
      <w:rPr>
        <w:rFonts w:ascii="Wingdings" w:hAnsi="Wingdings" w:hint="default"/>
      </w:rPr>
    </w:lvl>
    <w:lvl w:ilvl="6" w:tplc="F1E805DA">
      <w:start w:val="1"/>
      <w:numFmt w:val="bullet"/>
      <w:lvlText w:val=""/>
      <w:lvlJc w:val="left"/>
      <w:pPr>
        <w:ind w:left="5040" w:hanging="360"/>
      </w:pPr>
      <w:rPr>
        <w:rFonts w:ascii="Symbol" w:hAnsi="Symbol" w:hint="default"/>
      </w:rPr>
    </w:lvl>
    <w:lvl w:ilvl="7" w:tplc="D16A8BEE">
      <w:start w:val="1"/>
      <w:numFmt w:val="bullet"/>
      <w:lvlText w:val="o"/>
      <w:lvlJc w:val="left"/>
      <w:pPr>
        <w:ind w:left="5760" w:hanging="360"/>
      </w:pPr>
      <w:rPr>
        <w:rFonts w:ascii="Courier New" w:hAnsi="Courier New" w:cs="Courier New" w:hint="default"/>
      </w:rPr>
    </w:lvl>
    <w:lvl w:ilvl="8" w:tplc="95682C7A">
      <w:start w:val="1"/>
      <w:numFmt w:val="bullet"/>
      <w:lvlText w:val=""/>
      <w:lvlJc w:val="left"/>
      <w:pPr>
        <w:ind w:left="6480" w:hanging="360"/>
      </w:pPr>
      <w:rPr>
        <w:rFonts w:ascii="Wingdings" w:hAnsi="Wingdings" w:hint="default"/>
      </w:rPr>
    </w:lvl>
  </w:abstractNum>
  <w:abstractNum w:abstractNumId="15" w15:restartNumberingAfterBreak="0">
    <w:nsid w:val="470672AE"/>
    <w:multiLevelType w:val="hybridMultilevel"/>
    <w:tmpl w:val="9A923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6823051">
    <w:abstractNumId w:val="10"/>
  </w:num>
  <w:num w:numId="2" w16cid:durableId="1726218573">
    <w:abstractNumId w:val="7"/>
  </w:num>
  <w:num w:numId="3" w16cid:durableId="2014529298">
    <w:abstractNumId w:val="6"/>
  </w:num>
  <w:num w:numId="4" w16cid:durableId="145514347">
    <w:abstractNumId w:val="5"/>
  </w:num>
  <w:num w:numId="5" w16cid:durableId="1378698013">
    <w:abstractNumId w:val="4"/>
  </w:num>
  <w:num w:numId="6" w16cid:durableId="1665667484">
    <w:abstractNumId w:val="8"/>
  </w:num>
  <w:num w:numId="7" w16cid:durableId="1028524270">
    <w:abstractNumId w:val="3"/>
  </w:num>
  <w:num w:numId="8" w16cid:durableId="1020469712">
    <w:abstractNumId w:val="2"/>
  </w:num>
  <w:num w:numId="9" w16cid:durableId="1458910149">
    <w:abstractNumId w:val="1"/>
  </w:num>
  <w:num w:numId="10" w16cid:durableId="86124578">
    <w:abstractNumId w:val="0"/>
  </w:num>
  <w:num w:numId="11" w16cid:durableId="1925185633">
    <w:abstractNumId w:val="9"/>
  </w:num>
  <w:num w:numId="12" w16cid:durableId="175005084">
    <w:abstractNumId w:val="12"/>
  </w:num>
  <w:num w:numId="13" w16cid:durableId="1823350594">
    <w:abstractNumId w:val="16"/>
  </w:num>
  <w:num w:numId="14" w16cid:durableId="385682324">
    <w:abstractNumId w:val="13"/>
  </w:num>
  <w:num w:numId="15" w16cid:durableId="600065469">
    <w:abstractNumId w:val="14"/>
  </w:num>
  <w:num w:numId="16" w16cid:durableId="1137718939">
    <w:abstractNumId w:val="11"/>
  </w:num>
  <w:num w:numId="17" w16cid:durableId="208568777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8366D"/>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976"/>
    <w:rsid w:val="00224A8A"/>
    <w:rsid w:val="00230238"/>
    <w:rsid w:val="002309A8"/>
    <w:rsid w:val="00231909"/>
    <w:rsid w:val="0023492A"/>
    <w:rsid w:val="00236CFE"/>
    <w:rsid w:val="0024169F"/>
    <w:rsid w:val="002428E3"/>
    <w:rsid w:val="00243031"/>
    <w:rsid w:val="002570B4"/>
    <w:rsid w:val="00260BAF"/>
    <w:rsid w:val="002650F7"/>
    <w:rsid w:val="00273F3B"/>
    <w:rsid w:val="00274DB7"/>
    <w:rsid w:val="00275984"/>
    <w:rsid w:val="00280F74"/>
    <w:rsid w:val="002822CA"/>
    <w:rsid w:val="00286998"/>
    <w:rsid w:val="00290A2F"/>
    <w:rsid w:val="00291AB7"/>
    <w:rsid w:val="00292EB2"/>
    <w:rsid w:val="0029422B"/>
    <w:rsid w:val="002A0938"/>
    <w:rsid w:val="002B153C"/>
    <w:rsid w:val="002B52FC"/>
    <w:rsid w:val="002C2830"/>
    <w:rsid w:val="002D001A"/>
    <w:rsid w:val="002D2843"/>
    <w:rsid w:val="002D28E2"/>
    <w:rsid w:val="002D317B"/>
    <w:rsid w:val="002D3587"/>
    <w:rsid w:val="002D502D"/>
    <w:rsid w:val="002E0F69"/>
    <w:rsid w:val="002F5147"/>
    <w:rsid w:val="002F7ABD"/>
    <w:rsid w:val="0030029B"/>
    <w:rsid w:val="00312597"/>
    <w:rsid w:val="00327BA5"/>
    <w:rsid w:val="00334154"/>
    <w:rsid w:val="003372C4"/>
    <w:rsid w:val="00337A1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96C74"/>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402F"/>
    <w:rsid w:val="004D505E"/>
    <w:rsid w:val="004D72CA"/>
    <w:rsid w:val="004D797B"/>
    <w:rsid w:val="004E2242"/>
    <w:rsid w:val="004E4776"/>
    <w:rsid w:val="004E505E"/>
    <w:rsid w:val="004F42FF"/>
    <w:rsid w:val="004F44C2"/>
    <w:rsid w:val="00502512"/>
    <w:rsid w:val="00503FD2"/>
    <w:rsid w:val="00505262"/>
    <w:rsid w:val="00516022"/>
    <w:rsid w:val="00521CCD"/>
    <w:rsid w:val="00521CEE"/>
    <w:rsid w:val="00524FB4"/>
    <w:rsid w:val="00527BD4"/>
    <w:rsid w:val="005332AD"/>
    <w:rsid w:val="00537095"/>
    <w:rsid w:val="005403C8"/>
    <w:rsid w:val="005429DC"/>
    <w:rsid w:val="005461DA"/>
    <w:rsid w:val="005565F9"/>
    <w:rsid w:val="00573041"/>
    <w:rsid w:val="00575B80"/>
    <w:rsid w:val="0057620F"/>
    <w:rsid w:val="005819CE"/>
    <w:rsid w:val="0058298D"/>
    <w:rsid w:val="005841D7"/>
    <w:rsid w:val="00584C1A"/>
    <w:rsid w:val="005900CE"/>
    <w:rsid w:val="00593C2B"/>
    <w:rsid w:val="00594FAB"/>
    <w:rsid w:val="00594FBB"/>
    <w:rsid w:val="00595231"/>
    <w:rsid w:val="00596166"/>
    <w:rsid w:val="00597F64"/>
    <w:rsid w:val="005A207F"/>
    <w:rsid w:val="005A2F35"/>
    <w:rsid w:val="005B3814"/>
    <w:rsid w:val="005B463E"/>
    <w:rsid w:val="005C2538"/>
    <w:rsid w:val="005C34E1"/>
    <w:rsid w:val="005C3FE0"/>
    <w:rsid w:val="005C740C"/>
    <w:rsid w:val="005D32D1"/>
    <w:rsid w:val="005D625B"/>
    <w:rsid w:val="005E7CF7"/>
    <w:rsid w:val="005F62D3"/>
    <w:rsid w:val="005F6D11"/>
    <w:rsid w:val="00600CF0"/>
    <w:rsid w:val="00603B9C"/>
    <w:rsid w:val="006048F4"/>
    <w:rsid w:val="0060660A"/>
    <w:rsid w:val="00613B1D"/>
    <w:rsid w:val="00613FAC"/>
    <w:rsid w:val="00617A44"/>
    <w:rsid w:val="006202B6"/>
    <w:rsid w:val="00621DEC"/>
    <w:rsid w:val="00624D22"/>
    <w:rsid w:val="00625CD0"/>
    <w:rsid w:val="0062627D"/>
    <w:rsid w:val="00627432"/>
    <w:rsid w:val="006448E4"/>
    <w:rsid w:val="00645414"/>
    <w:rsid w:val="00651CEE"/>
    <w:rsid w:val="00653606"/>
    <w:rsid w:val="006610E9"/>
    <w:rsid w:val="00661591"/>
    <w:rsid w:val="00663CB5"/>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0F01"/>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0F9"/>
    <w:rsid w:val="0079551B"/>
    <w:rsid w:val="00797AA5"/>
    <w:rsid w:val="007A26BD"/>
    <w:rsid w:val="007A4105"/>
    <w:rsid w:val="007A7FBB"/>
    <w:rsid w:val="007B4503"/>
    <w:rsid w:val="007B7905"/>
    <w:rsid w:val="007C1EFE"/>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67C6"/>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082C"/>
    <w:rsid w:val="00967600"/>
    <w:rsid w:val="00970899"/>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507B"/>
    <w:rsid w:val="009C7CA1"/>
    <w:rsid w:val="009D043D"/>
    <w:rsid w:val="009D0B5A"/>
    <w:rsid w:val="009E107A"/>
    <w:rsid w:val="009F3259"/>
    <w:rsid w:val="009F3C33"/>
    <w:rsid w:val="00A056DE"/>
    <w:rsid w:val="00A128AD"/>
    <w:rsid w:val="00A21E76"/>
    <w:rsid w:val="00A23BC8"/>
    <w:rsid w:val="00A245F8"/>
    <w:rsid w:val="00A30E68"/>
    <w:rsid w:val="00A31933"/>
    <w:rsid w:val="00A329D2"/>
    <w:rsid w:val="00A34AA0"/>
    <w:rsid w:val="00A3715C"/>
    <w:rsid w:val="00A41FE2"/>
    <w:rsid w:val="00A43611"/>
    <w:rsid w:val="00A46FEF"/>
    <w:rsid w:val="00A47948"/>
    <w:rsid w:val="00A47DA3"/>
    <w:rsid w:val="00A50CF6"/>
    <w:rsid w:val="00A56946"/>
    <w:rsid w:val="00A6170E"/>
    <w:rsid w:val="00A63B8C"/>
    <w:rsid w:val="00A715F8"/>
    <w:rsid w:val="00A77F6F"/>
    <w:rsid w:val="00A831FD"/>
    <w:rsid w:val="00A83352"/>
    <w:rsid w:val="00A850A2"/>
    <w:rsid w:val="00A91FA3"/>
    <w:rsid w:val="00A927D3"/>
    <w:rsid w:val="00AA7FC9"/>
    <w:rsid w:val="00AB0F73"/>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50FD"/>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46F0"/>
    <w:rsid w:val="00C37826"/>
    <w:rsid w:val="00C4015B"/>
    <w:rsid w:val="00C40268"/>
    <w:rsid w:val="00C40C60"/>
    <w:rsid w:val="00C5258E"/>
    <w:rsid w:val="00C530C9"/>
    <w:rsid w:val="00C619A7"/>
    <w:rsid w:val="00C73D5F"/>
    <w:rsid w:val="00C80455"/>
    <w:rsid w:val="00C82AFE"/>
    <w:rsid w:val="00C83DBC"/>
    <w:rsid w:val="00C83EAD"/>
    <w:rsid w:val="00C8474B"/>
    <w:rsid w:val="00C97C80"/>
    <w:rsid w:val="00CA0BCB"/>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1628"/>
    <w:rsid w:val="00D15779"/>
    <w:rsid w:val="00D17942"/>
    <w:rsid w:val="00D21E4B"/>
    <w:rsid w:val="00D22441"/>
    <w:rsid w:val="00D23522"/>
    <w:rsid w:val="00D264D6"/>
    <w:rsid w:val="00D33BF0"/>
    <w:rsid w:val="00D33DE0"/>
    <w:rsid w:val="00D36447"/>
    <w:rsid w:val="00D516BE"/>
    <w:rsid w:val="00D5423B"/>
    <w:rsid w:val="00D54E6A"/>
    <w:rsid w:val="00D54F4E"/>
    <w:rsid w:val="00D556B8"/>
    <w:rsid w:val="00D57A56"/>
    <w:rsid w:val="00D604B3"/>
    <w:rsid w:val="00D60BA4"/>
    <w:rsid w:val="00D62419"/>
    <w:rsid w:val="00D71182"/>
    <w:rsid w:val="00D77870"/>
    <w:rsid w:val="00D80977"/>
    <w:rsid w:val="00D80CCE"/>
    <w:rsid w:val="00D86EEA"/>
    <w:rsid w:val="00D87195"/>
    <w:rsid w:val="00D87D03"/>
    <w:rsid w:val="00D921B1"/>
    <w:rsid w:val="00D9360B"/>
    <w:rsid w:val="00D95C88"/>
    <w:rsid w:val="00D97B2E"/>
    <w:rsid w:val="00DA241E"/>
    <w:rsid w:val="00DA5891"/>
    <w:rsid w:val="00DB36FE"/>
    <w:rsid w:val="00DB533A"/>
    <w:rsid w:val="00DB60AE"/>
    <w:rsid w:val="00DB6307"/>
    <w:rsid w:val="00DD1DCD"/>
    <w:rsid w:val="00DD338F"/>
    <w:rsid w:val="00DD66F2"/>
    <w:rsid w:val="00DE3960"/>
    <w:rsid w:val="00DE3FE0"/>
    <w:rsid w:val="00DE578A"/>
    <w:rsid w:val="00DF016D"/>
    <w:rsid w:val="00DF2583"/>
    <w:rsid w:val="00DF54D9"/>
    <w:rsid w:val="00DF7283"/>
    <w:rsid w:val="00E01A59"/>
    <w:rsid w:val="00E10DC6"/>
    <w:rsid w:val="00E11F8E"/>
    <w:rsid w:val="00E1536A"/>
    <w:rsid w:val="00E15881"/>
    <w:rsid w:val="00E16A8F"/>
    <w:rsid w:val="00E21DE3"/>
    <w:rsid w:val="00E273C5"/>
    <w:rsid w:val="00E307D1"/>
    <w:rsid w:val="00E3731D"/>
    <w:rsid w:val="00E43FDB"/>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B89"/>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577"/>
    <w:rsid w:val="00F13A4E"/>
    <w:rsid w:val="00F172BB"/>
    <w:rsid w:val="00F17B10"/>
    <w:rsid w:val="00F21BEF"/>
    <w:rsid w:val="00F2315B"/>
    <w:rsid w:val="00F323ED"/>
    <w:rsid w:val="00F41A6F"/>
    <w:rsid w:val="00F45A25"/>
    <w:rsid w:val="00F50F86"/>
    <w:rsid w:val="00F53F91"/>
    <w:rsid w:val="00F61569"/>
    <w:rsid w:val="00F61A72"/>
    <w:rsid w:val="00F62B67"/>
    <w:rsid w:val="00F66F13"/>
    <w:rsid w:val="00F71F3C"/>
    <w:rsid w:val="00F74073"/>
    <w:rsid w:val="00F748E6"/>
    <w:rsid w:val="00F75603"/>
    <w:rsid w:val="00F82E4F"/>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14A7D"/>
  <w15:docId w15:val="{90CEB328-9397-40F5-8C59-8B4A63C9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08366D"/>
    <w:rPr>
      <w:b/>
      <w:bCs/>
    </w:rPr>
  </w:style>
  <w:style w:type="character" w:customStyle="1" w:styleId="OnderwerpvanopmerkingChar">
    <w:name w:val="Onderwerp van opmerking Char"/>
    <w:basedOn w:val="TekstopmerkingChar"/>
    <w:link w:val="Onderwerpvanopmerking"/>
    <w:semiHidden/>
    <w:rsid w:val="0008366D"/>
    <w:rPr>
      <w:rFonts w:ascii="Verdana" w:hAnsi="Verdana"/>
      <w:b/>
      <w:bCs/>
      <w:lang w:val="nl-NL" w:eastAsia="nl-NL"/>
    </w:rPr>
  </w:style>
  <w:style w:type="character" w:styleId="Voetnootmarkering">
    <w:name w:val="footnote reference"/>
    <w:basedOn w:val="Standaardalinea-lettertype"/>
    <w:semiHidden/>
    <w:unhideWhenUsed/>
    <w:rsid w:val="0008366D"/>
    <w:rPr>
      <w:vertAlign w:val="superscript"/>
    </w:rPr>
  </w:style>
  <w:style w:type="paragraph" w:styleId="Lijstalinea">
    <w:name w:val="List Paragraph"/>
    <w:basedOn w:val="Standaard"/>
    <w:uiPriority w:val="34"/>
    <w:qFormat/>
    <w:rsid w:val="00E1536A"/>
    <w:pPr>
      <w:ind w:left="720"/>
      <w:contextualSpacing/>
    </w:pPr>
  </w:style>
  <w:style w:type="paragraph" w:styleId="Revisie">
    <w:name w:val="Revision"/>
    <w:hidden/>
    <w:uiPriority w:val="99"/>
    <w:semiHidden/>
    <w:rsid w:val="007950F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936</ap:Words>
  <ap:Characters>5148</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2025-04-01T15:27:00.0000000Z</dcterms:created>
  <dcterms:modified xsi:type="dcterms:W3CDTF">2025-04-01T15:31:00.0000000Z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langenbergj1</vt:lpwstr>
  </property>
  <property fmtid="{D5CDD505-2E9C-101B-9397-08002B2CF9AE}" pid="3" name="AUTHOR_ID">
    <vt:lpwstr>langenbergj1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Stand van zaken SDE++ herfst 2024</vt:lpwstr>
  </property>
  <property fmtid="{D5CDD505-2E9C-101B-9397-08002B2CF9AE}" pid="11" name="documentId">
    <vt:lpwstr>88674301</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langenbergj1</vt:lpwstr>
  </property>
</Properties>
</file>