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3F34" w:rsidP="00A13F34" w:rsidRDefault="00A13F34" w14:paraId="541ADC6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Aan de orde is een korte regeling van werkzaamheden.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aan de Kamer mee dat de fractie van Forum voor Democratie op 2 april de heer Baudet tot fractievoorzitter heeft gekozen.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aan de Kamer mee dat voor de volgende debatten de termijn voor toekenning is verlengd:</w:t>
      </w:r>
    </w:p>
    <w:p w:rsidR="00A13F34" w:rsidP="00A13F34" w:rsidRDefault="00A13F34" w14:paraId="2585C31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twee kritische rapporten over fouten voorafgaand aan het dodelijk steekincident bij de Albert Heijn in Den Haag;</w:t>
      </w:r>
    </w:p>
    <w:p w:rsidR="00A13F34" w:rsidP="00A13F34" w:rsidRDefault="00A13F34" w14:paraId="17993BBE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verward en onbegrepen gedrag;</w:t>
      </w:r>
    </w:p>
    <w:p w:rsidR="00A13F34" w:rsidP="00A13F34" w:rsidRDefault="00A13F34" w14:paraId="6C95B652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het dertigledendebat over het bericht dat steeds meer bedrijven stoppen met </w:t>
      </w:r>
      <w:proofErr w:type="spellStart"/>
      <w:r>
        <w:rPr>
          <w:rFonts w:ascii="Arial" w:hAnsi="Arial" w:eastAsia="Times New Roman" w:cs="Arial"/>
          <w:sz w:val="22"/>
          <w:szCs w:val="22"/>
        </w:rPr>
        <w:t>factchecking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en contentmoderatie aan banden leggen.</w:t>
      </w:r>
    </w:p>
    <w:p w:rsidR="00A13F34" w:rsidP="00A13F34" w:rsidRDefault="00A13F34" w14:paraId="468060E0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Op verzoek van de fractie van Forum voor Democratie benoem ik:</w:t>
      </w:r>
    </w:p>
    <w:p w:rsidR="00A13F34" w:rsidP="00A13F34" w:rsidRDefault="00A13F34" w14:paraId="4611393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Buitenlandse Zaken het lid Van Houwelingen tot lid in de bestaande vacature;</w:t>
      </w:r>
    </w:p>
    <w:p w:rsidR="00A13F34" w:rsidP="00A13F34" w:rsidRDefault="00A13F34" w14:paraId="1DCD6DB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commissie voor de Werkwijze het lid Van Houwelingen tot lid in de bestaande vacature;</w:t>
      </w:r>
    </w:p>
    <w:p w:rsidR="00A13F34" w:rsidP="00A13F34" w:rsidRDefault="00A13F34" w14:paraId="6CF5F04C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Volksgezondheid, Welzijn en Sport het lid Van Houwelingen tot lid in de bestaande vacature;</w:t>
      </w:r>
    </w:p>
    <w:p w:rsidR="00A13F34" w:rsidP="00A13F34" w:rsidRDefault="00A13F34" w14:paraId="32107B03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Sociale Zaken en Werkgelegenheid het lid Van Houwelingen tot lid in de bestaande vacature;</w:t>
      </w:r>
    </w:p>
    <w:p w:rsidR="00A13F34" w:rsidP="00A13F34" w:rsidRDefault="00A13F34" w14:paraId="3D4BEF0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Europese Zaken het lid Van Houwelingen tot lid in de bestaande vacature;</w:t>
      </w:r>
    </w:p>
    <w:p w:rsidR="00A13F34" w:rsidP="00A13F34" w:rsidRDefault="00A13F34" w14:paraId="251E416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Onderwijs, Cultuur en Wetenschap het lid Van Houwelingen tot lid in de bestaande vacature;</w:t>
      </w:r>
    </w:p>
    <w:p w:rsidR="00A13F34" w:rsidP="00A13F34" w:rsidRDefault="00A13F34" w14:paraId="14BEEB8D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Financiën het lid Van Houwelingen tot lid in de bestaande vacature;</w:t>
      </w:r>
    </w:p>
    <w:p w:rsidR="00A13F34" w:rsidP="00A13F34" w:rsidRDefault="00A13F34" w14:paraId="7B5F345F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Digitale Zaken het lid Van Houwelingen tot lid in de bestaande vacature;</w:t>
      </w:r>
    </w:p>
    <w:p w:rsidR="00A13F34" w:rsidP="00A13F34" w:rsidRDefault="00A13F34" w14:paraId="0E690A8A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Defensie het lid Van Houwelingen tot lid in de bestaande vacature;</w:t>
      </w:r>
    </w:p>
    <w:p w:rsidR="00A13F34" w:rsidP="00A13F34" w:rsidRDefault="00A13F34" w14:paraId="6EC6048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Infrastructuur en Waterstaat het lid Van Houwelingen tot lid in de bestaande vacature;</w:t>
      </w:r>
    </w:p>
    <w:p w:rsidR="00A13F34" w:rsidP="00A13F34" w:rsidRDefault="00A13F34" w14:paraId="3DA7C7C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Justitie en Veiligheid het lid Van Houwelingen tot plaatsvervangend lid in de bestaande vacature;</w:t>
      </w:r>
    </w:p>
    <w:p w:rsidR="00A13F34" w:rsidP="00A13F34" w:rsidRDefault="00A13F34" w14:paraId="68A88532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Binnenlandse Zaken het lid Van Houwelingen tot plaatsvervangend lid in de bestaande vacature;</w:t>
      </w:r>
    </w:p>
    <w:p w:rsidR="00A13F34" w:rsidP="00A13F34" w:rsidRDefault="00A13F34" w14:paraId="240AAFD3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commissie voor Verzoekschriften en de Burgerinitiatieven het lid Van Houwelingen tot lid in de bestaande vacature;</w:t>
      </w:r>
    </w:p>
    <w:p w:rsidR="00A13F34" w:rsidP="00A13F34" w:rsidRDefault="00A13F34" w14:paraId="4907F144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Landbouw, Visserij, Voedselzekerheid en Natuur het lid Van Houwelingen tot plaatsvervangend lid in de bestaande vacature;</w:t>
      </w:r>
    </w:p>
    <w:p w:rsidR="00A13F34" w:rsidP="00A13F34" w:rsidRDefault="00A13F34" w14:paraId="50BF9FB5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Buitenlandse Handel en Ontwikkelingshulp het lid Van Houwelingen tot lid in de bestaande vacature;</w:t>
      </w:r>
    </w:p>
    <w:p w:rsidR="00A13F34" w:rsidP="00A13F34" w:rsidRDefault="00A13F34" w14:paraId="625ED312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Economische Zaken het lid Van Houwelingen tot lid in de bestaande vacature.</w:t>
      </w:r>
    </w:p>
    <w:p w:rsidR="006629A3" w:rsidRDefault="006629A3" w14:paraId="26A86824" w14:textId="77777777"/>
    <w:sectPr w:rsidR="006629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906"/>
    <w:multiLevelType w:val="multilevel"/>
    <w:tmpl w:val="110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CCF"/>
    <w:multiLevelType w:val="multilevel"/>
    <w:tmpl w:val="64F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0592">
    <w:abstractNumId w:val="0"/>
  </w:num>
  <w:num w:numId="2" w16cid:durableId="188035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34"/>
    <w:rsid w:val="000A4C9E"/>
    <w:rsid w:val="006629A3"/>
    <w:rsid w:val="00A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E69F"/>
  <w15:chartTrackingRefBased/>
  <w15:docId w15:val="{F4E3848C-C58C-48CF-8871-7E8844FD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3F3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13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F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F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F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F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F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F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F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F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F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F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F34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A13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378</ap:Words>
  <ap:Characters>2081</ap:Characters>
  <ap:DocSecurity>0</ap:DocSecurity>
  <ap:Lines>17</ap:Lines>
  <ap:Paragraphs>4</ap:Paragraphs>
  <ap:ScaleCrop>false</ap:ScaleCrop>
  <ap:LinksUpToDate>false</ap:LinksUpToDate>
  <ap:CharactersWithSpaces>2455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2025-04-03T07:14:00.0000000Z</dcterms:created>
  <dcterms:modified xsi:type="dcterms:W3CDTF">2025-04-03T07:15:00.0000000Z</dcterms:modified>
  <version/>
  <category/>
</coreProperties>
</file>