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B587A" w14:paraId="190C50A3" w14:textId="77777777">
        <w:tc>
          <w:tcPr>
            <w:tcW w:w="6733" w:type="dxa"/>
            <w:gridSpan w:val="2"/>
            <w:tcBorders>
              <w:top w:val="nil"/>
              <w:left w:val="nil"/>
              <w:bottom w:val="nil"/>
              <w:right w:val="nil"/>
            </w:tcBorders>
            <w:vAlign w:val="center"/>
          </w:tcPr>
          <w:p w:rsidR="00997775" w:rsidP="00710A7A" w:rsidRDefault="00997775" w14:paraId="214D35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FE3A3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B587A" w14:paraId="6B69B01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7E2BF9" w14:textId="77777777">
            <w:r w:rsidRPr="008B0CC5">
              <w:t xml:space="preserve">Vergaderjaar </w:t>
            </w:r>
            <w:r w:rsidR="00AC6B87">
              <w:t>2024-2025</w:t>
            </w:r>
          </w:p>
        </w:tc>
      </w:tr>
      <w:tr w:rsidR="00997775" w:rsidTr="00EB587A" w14:paraId="34C9BA6F" w14:textId="77777777">
        <w:trPr>
          <w:cantSplit/>
        </w:trPr>
        <w:tc>
          <w:tcPr>
            <w:tcW w:w="10985" w:type="dxa"/>
            <w:gridSpan w:val="3"/>
            <w:tcBorders>
              <w:top w:val="nil"/>
              <w:left w:val="nil"/>
              <w:bottom w:val="nil"/>
              <w:right w:val="nil"/>
            </w:tcBorders>
          </w:tcPr>
          <w:p w:rsidR="00997775" w:rsidRDefault="00997775" w14:paraId="509665BC" w14:textId="77777777"/>
        </w:tc>
      </w:tr>
      <w:tr w:rsidR="00997775" w:rsidTr="00EB587A" w14:paraId="7AA1618A" w14:textId="77777777">
        <w:trPr>
          <w:cantSplit/>
        </w:trPr>
        <w:tc>
          <w:tcPr>
            <w:tcW w:w="10985" w:type="dxa"/>
            <w:gridSpan w:val="3"/>
            <w:tcBorders>
              <w:top w:val="nil"/>
              <w:left w:val="nil"/>
              <w:bottom w:val="single" w:color="auto" w:sz="4" w:space="0"/>
              <w:right w:val="nil"/>
            </w:tcBorders>
          </w:tcPr>
          <w:p w:rsidR="00997775" w:rsidRDefault="00997775" w14:paraId="3A0205B2" w14:textId="77777777"/>
        </w:tc>
      </w:tr>
      <w:tr w:rsidR="00997775" w:rsidTr="00EB587A" w14:paraId="2CF5B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27F035" w14:textId="77777777"/>
        </w:tc>
        <w:tc>
          <w:tcPr>
            <w:tcW w:w="7654" w:type="dxa"/>
            <w:gridSpan w:val="2"/>
          </w:tcPr>
          <w:p w:rsidR="00997775" w:rsidRDefault="00997775" w14:paraId="4336EB82" w14:textId="77777777"/>
        </w:tc>
      </w:tr>
      <w:tr w:rsidR="00EB587A" w:rsidTr="00EB587A" w14:paraId="6B8EF8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87A" w:rsidP="00EB587A" w:rsidRDefault="00EB587A" w14:paraId="69126175" w14:textId="4EFF3118">
            <w:pPr>
              <w:rPr>
                <w:b/>
              </w:rPr>
            </w:pPr>
            <w:r>
              <w:rPr>
                <w:b/>
              </w:rPr>
              <w:t>36 600 B</w:t>
            </w:r>
          </w:p>
        </w:tc>
        <w:tc>
          <w:tcPr>
            <w:tcW w:w="7654" w:type="dxa"/>
            <w:gridSpan w:val="2"/>
          </w:tcPr>
          <w:p w:rsidR="00EB587A" w:rsidP="00EB587A" w:rsidRDefault="00EB587A" w14:paraId="0131B8E6" w14:textId="63DA23EE">
            <w:pPr>
              <w:rPr>
                <w:b/>
              </w:rPr>
            </w:pPr>
            <w:r w:rsidRPr="008E31B4">
              <w:rPr>
                <w:b/>
                <w:bCs/>
                <w:szCs w:val="24"/>
              </w:rPr>
              <w:t>Vaststelling van de begrotingsstaat van het gemeentefonds voor het jaar 2025</w:t>
            </w:r>
          </w:p>
        </w:tc>
      </w:tr>
      <w:tr w:rsidR="00EB587A" w:rsidTr="00EB587A" w14:paraId="3DED5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87A" w:rsidP="00EB587A" w:rsidRDefault="00EB587A" w14:paraId="66E1ADAF" w14:textId="77777777"/>
        </w:tc>
        <w:tc>
          <w:tcPr>
            <w:tcW w:w="7654" w:type="dxa"/>
            <w:gridSpan w:val="2"/>
          </w:tcPr>
          <w:p w:rsidR="00EB587A" w:rsidP="00EB587A" w:rsidRDefault="00EB587A" w14:paraId="7AD0F8FF" w14:textId="77777777"/>
        </w:tc>
      </w:tr>
      <w:tr w:rsidR="00EB587A" w:rsidTr="00EB587A" w14:paraId="5C5E21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87A" w:rsidP="00EB587A" w:rsidRDefault="00EB587A" w14:paraId="55B3EBE1" w14:textId="77777777"/>
        </w:tc>
        <w:tc>
          <w:tcPr>
            <w:tcW w:w="7654" w:type="dxa"/>
            <w:gridSpan w:val="2"/>
          </w:tcPr>
          <w:p w:rsidR="00EB587A" w:rsidP="00EB587A" w:rsidRDefault="00EB587A" w14:paraId="726D0B79" w14:textId="77777777"/>
        </w:tc>
      </w:tr>
      <w:tr w:rsidR="00EB587A" w:rsidTr="00EB587A" w14:paraId="5664B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87A" w:rsidP="00EB587A" w:rsidRDefault="00EB587A" w14:paraId="222533E7" w14:textId="627388EA">
            <w:pPr>
              <w:rPr>
                <w:b/>
              </w:rPr>
            </w:pPr>
            <w:r>
              <w:rPr>
                <w:b/>
              </w:rPr>
              <w:t xml:space="preserve">Nr. </w:t>
            </w:r>
            <w:r w:rsidR="0056306B">
              <w:rPr>
                <w:b/>
              </w:rPr>
              <w:t>29</w:t>
            </w:r>
          </w:p>
        </w:tc>
        <w:tc>
          <w:tcPr>
            <w:tcW w:w="7654" w:type="dxa"/>
            <w:gridSpan w:val="2"/>
          </w:tcPr>
          <w:p w:rsidR="00EB587A" w:rsidP="00EB587A" w:rsidRDefault="00EB587A" w14:paraId="0844E729" w14:textId="0DAFA9BC">
            <w:pPr>
              <w:rPr>
                <w:b/>
              </w:rPr>
            </w:pPr>
            <w:r>
              <w:rPr>
                <w:b/>
              </w:rPr>
              <w:t xml:space="preserve">MOTIE VAN </w:t>
            </w:r>
            <w:r w:rsidR="0056306B">
              <w:rPr>
                <w:b/>
              </w:rPr>
              <w:t>HET LID CHAKOR C.S.</w:t>
            </w:r>
          </w:p>
        </w:tc>
      </w:tr>
      <w:tr w:rsidR="00EB587A" w:rsidTr="00EB587A" w14:paraId="647F5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87A" w:rsidP="00EB587A" w:rsidRDefault="00EB587A" w14:paraId="702F81A2" w14:textId="77777777"/>
        </w:tc>
        <w:tc>
          <w:tcPr>
            <w:tcW w:w="7654" w:type="dxa"/>
            <w:gridSpan w:val="2"/>
          </w:tcPr>
          <w:p w:rsidR="00EB587A" w:rsidP="00EB587A" w:rsidRDefault="00EB587A" w14:paraId="698D1584" w14:textId="168C497D">
            <w:r>
              <w:t>Voorgesteld 3 april 2025</w:t>
            </w:r>
          </w:p>
        </w:tc>
      </w:tr>
      <w:tr w:rsidR="00997775" w:rsidTr="00EB587A" w14:paraId="6C397A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5CD2F4" w14:textId="77777777"/>
        </w:tc>
        <w:tc>
          <w:tcPr>
            <w:tcW w:w="7654" w:type="dxa"/>
            <w:gridSpan w:val="2"/>
          </w:tcPr>
          <w:p w:rsidR="00997775" w:rsidRDefault="00997775" w14:paraId="7815826D" w14:textId="77777777"/>
        </w:tc>
      </w:tr>
      <w:tr w:rsidR="00997775" w:rsidTr="00EB587A" w14:paraId="4B67DD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6C1A2" w14:textId="77777777"/>
        </w:tc>
        <w:tc>
          <w:tcPr>
            <w:tcW w:w="7654" w:type="dxa"/>
            <w:gridSpan w:val="2"/>
          </w:tcPr>
          <w:p w:rsidR="00997775" w:rsidRDefault="00997775" w14:paraId="0DDF5260" w14:textId="77777777">
            <w:r>
              <w:t>De Kamer,</w:t>
            </w:r>
          </w:p>
        </w:tc>
      </w:tr>
      <w:tr w:rsidR="00997775" w:rsidTr="00EB587A" w14:paraId="14BC6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A3B38A" w14:textId="77777777"/>
        </w:tc>
        <w:tc>
          <w:tcPr>
            <w:tcW w:w="7654" w:type="dxa"/>
            <w:gridSpan w:val="2"/>
          </w:tcPr>
          <w:p w:rsidR="00997775" w:rsidRDefault="00997775" w14:paraId="252B99EA" w14:textId="77777777"/>
        </w:tc>
      </w:tr>
      <w:tr w:rsidR="00997775" w:rsidTr="00EB587A" w14:paraId="7AC50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85076B" w14:textId="77777777"/>
        </w:tc>
        <w:tc>
          <w:tcPr>
            <w:tcW w:w="7654" w:type="dxa"/>
            <w:gridSpan w:val="2"/>
          </w:tcPr>
          <w:p w:rsidR="00997775" w:rsidRDefault="00997775" w14:paraId="7C7A4C10" w14:textId="77777777">
            <w:r>
              <w:t>gehoord de beraadslaging,</w:t>
            </w:r>
          </w:p>
        </w:tc>
      </w:tr>
      <w:tr w:rsidR="00997775" w:rsidTr="00EB587A" w14:paraId="725BA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E55F0" w14:textId="77777777"/>
        </w:tc>
        <w:tc>
          <w:tcPr>
            <w:tcW w:w="7654" w:type="dxa"/>
            <w:gridSpan w:val="2"/>
          </w:tcPr>
          <w:p w:rsidR="00997775" w:rsidRDefault="00997775" w14:paraId="1673C510" w14:textId="77777777"/>
        </w:tc>
      </w:tr>
      <w:tr w:rsidR="00997775" w:rsidTr="00EB587A" w14:paraId="04AB7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36F78" w14:textId="77777777"/>
        </w:tc>
        <w:tc>
          <w:tcPr>
            <w:tcW w:w="7654" w:type="dxa"/>
            <w:gridSpan w:val="2"/>
          </w:tcPr>
          <w:p w:rsidRPr="00EB587A" w:rsidR="00EB587A" w:rsidP="00EB587A" w:rsidRDefault="00EB587A" w14:paraId="4975CEEE" w14:textId="77777777">
            <w:r w:rsidRPr="00EB587A">
              <w:t>constaterende dat er financiële fouten zijn ontstaan bij de berekening van de taakmutaties, waardoor de hoogte van het accres in een jaar lager uitvalt dan de bedoeling van de berekeningswijze was;</w:t>
            </w:r>
          </w:p>
          <w:p w:rsidR="0056306B" w:rsidP="00EB587A" w:rsidRDefault="0056306B" w14:paraId="1285D24F" w14:textId="77777777"/>
          <w:p w:rsidRPr="00EB587A" w:rsidR="00EB587A" w:rsidP="00EB587A" w:rsidRDefault="00EB587A" w14:paraId="47904DDD" w14:textId="270F56E8">
            <w:r w:rsidRPr="00EB587A">
              <w:t>constaterende dat zowel bij het berekenen van de opschalingskorting als bij het afschaffen van de extra korting jeugdhulp accresfouten zijn ontstaan;</w:t>
            </w:r>
          </w:p>
          <w:p w:rsidR="0056306B" w:rsidP="00EB587A" w:rsidRDefault="0056306B" w14:paraId="323F47AB" w14:textId="77777777"/>
          <w:p w:rsidRPr="00EB587A" w:rsidR="00EB587A" w:rsidP="00EB587A" w:rsidRDefault="00EB587A" w14:paraId="0607E31E" w14:textId="7842B5A4">
            <w:r w:rsidRPr="00EB587A">
              <w:t>van mening dat het foutief toepassen van een berekeningswijze dient te worden hersteld;</w:t>
            </w:r>
          </w:p>
          <w:p w:rsidR="0056306B" w:rsidP="00EB587A" w:rsidRDefault="0056306B" w14:paraId="1C8A148A" w14:textId="77777777"/>
          <w:p w:rsidRPr="00EB587A" w:rsidR="00EB587A" w:rsidP="00EB587A" w:rsidRDefault="00EB587A" w14:paraId="77A0A27A" w14:textId="32E1D3E0">
            <w:r w:rsidRPr="00EB587A">
              <w:t>verzoekt de regering het gemiste accres over de ingetrokken opschalingskorting, over de extra korting jeugdhulp en de (negatieve) loon- en prijsbijstelling 2022-2023 van de extra korting jeugdhulp van in totaal circa 200 miljoen euro alsnog aan de betreffende jaren van het Gemeentefonds en Provinciefonds toe te voegen,</w:t>
            </w:r>
          </w:p>
          <w:p w:rsidR="0056306B" w:rsidP="00EB587A" w:rsidRDefault="0056306B" w14:paraId="523B630A" w14:textId="77777777"/>
          <w:p w:rsidRPr="00EB587A" w:rsidR="00EB587A" w:rsidP="00EB587A" w:rsidRDefault="00EB587A" w14:paraId="68862571" w14:textId="40AD44F6">
            <w:r w:rsidRPr="00EB587A">
              <w:t>en gaat over tot de orde van de dag.</w:t>
            </w:r>
          </w:p>
          <w:p w:rsidR="0056306B" w:rsidP="00EB587A" w:rsidRDefault="0056306B" w14:paraId="5631C467" w14:textId="77777777"/>
          <w:p w:rsidR="0056306B" w:rsidP="00EB587A" w:rsidRDefault="00EB587A" w14:paraId="10B8B323" w14:textId="77777777">
            <w:proofErr w:type="spellStart"/>
            <w:r w:rsidRPr="00EB587A">
              <w:t>Chakor</w:t>
            </w:r>
            <w:proofErr w:type="spellEnd"/>
          </w:p>
          <w:p w:rsidR="0056306B" w:rsidP="00EB587A" w:rsidRDefault="00EB587A" w14:paraId="520E8FA5" w14:textId="77777777">
            <w:r w:rsidRPr="00EB587A">
              <w:t>Van Nispen</w:t>
            </w:r>
          </w:p>
          <w:p w:rsidR="0056306B" w:rsidP="00EB587A" w:rsidRDefault="00EB587A" w14:paraId="0EB7E404" w14:textId="77777777">
            <w:proofErr w:type="spellStart"/>
            <w:r w:rsidRPr="00EB587A">
              <w:t>Koekkoe</w:t>
            </w:r>
            <w:proofErr w:type="spellEnd"/>
          </w:p>
          <w:p w:rsidR="0056306B" w:rsidP="00EB587A" w:rsidRDefault="00EB587A" w14:paraId="3F3BEE47" w14:textId="77777777">
            <w:r w:rsidRPr="00EB587A">
              <w:t xml:space="preserve"> Kostić</w:t>
            </w:r>
          </w:p>
          <w:p w:rsidR="0056306B" w:rsidP="00EB587A" w:rsidRDefault="00EB587A" w14:paraId="6EDF7819" w14:textId="77777777">
            <w:r w:rsidRPr="00EB587A">
              <w:t>Inge van Dijk</w:t>
            </w:r>
          </w:p>
          <w:p w:rsidR="00997775" w:rsidP="0056306B" w:rsidRDefault="00EB587A" w14:paraId="6D482B21" w14:textId="7DD95A29">
            <w:r w:rsidRPr="00EB587A">
              <w:t>Grinwis</w:t>
            </w:r>
          </w:p>
        </w:tc>
      </w:tr>
    </w:tbl>
    <w:p w:rsidR="00997775" w:rsidRDefault="00997775" w14:paraId="410E23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AB43" w14:textId="77777777" w:rsidR="00EB587A" w:rsidRDefault="00EB587A">
      <w:pPr>
        <w:spacing w:line="20" w:lineRule="exact"/>
      </w:pPr>
    </w:p>
  </w:endnote>
  <w:endnote w:type="continuationSeparator" w:id="0">
    <w:p w14:paraId="3C778D2E" w14:textId="77777777" w:rsidR="00EB587A" w:rsidRDefault="00EB587A">
      <w:pPr>
        <w:pStyle w:val="Amendement"/>
      </w:pPr>
      <w:r>
        <w:rPr>
          <w:b w:val="0"/>
        </w:rPr>
        <w:t xml:space="preserve"> </w:t>
      </w:r>
    </w:p>
  </w:endnote>
  <w:endnote w:type="continuationNotice" w:id="1">
    <w:p w14:paraId="50DA3DFD" w14:textId="77777777" w:rsidR="00EB587A" w:rsidRDefault="00EB58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1762" w14:textId="77777777" w:rsidR="00EB587A" w:rsidRDefault="00EB587A">
      <w:pPr>
        <w:pStyle w:val="Amendement"/>
      </w:pPr>
      <w:r>
        <w:rPr>
          <w:b w:val="0"/>
        </w:rPr>
        <w:separator/>
      </w:r>
    </w:p>
  </w:footnote>
  <w:footnote w:type="continuationSeparator" w:id="0">
    <w:p w14:paraId="4A90DF62" w14:textId="77777777" w:rsidR="00EB587A" w:rsidRDefault="00EB5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7A"/>
    <w:rsid w:val="00133FCE"/>
    <w:rsid w:val="001E482C"/>
    <w:rsid w:val="001E4877"/>
    <w:rsid w:val="0021105A"/>
    <w:rsid w:val="00280D6A"/>
    <w:rsid w:val="002B78E9"/>
    <w:rsid w:val="002C5406"/>
    <w:rsid w:val="00330D60"/>
    <w:rsid w:val="00345A5C"/>
    <w:rsid w:val="003F71A1"/>
    <w:rsid w:val="00476415"/>
    <w:rsid w:val="00546F8D"/>
    <w:rsid w:val="00560113"/>
    <w:rsid w:val="0056306B"/>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B587A"/>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7D408"/>
  <w15:docId w15:val="{27FCE42C-4D87-4A0A-BB2C-BE75E534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2025-04-04T09:14:00.0000000Z</dcterms:created>
  <dcterms:modified xsi:type="dcterms:W3CDTF">2025-04-04T09:28:00.0000000Z</dcterms:modified>
  <dc:description>------------------------</dc:description>
  <dc:subject/>
  <keywords/>
  <version/>
  <category/>
</coreProperties>
</file>