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B57AD" w14:paraId="35C8F0EF" w14:textId="77777777">
        <w:tc>
          <w:tcPr>
            <w:tcW w:w="6733" w:type="dxa"/>
            <w:gridSpan w:val="2"/>
            <w:tcBorders>
              <w:top w:val="nil"/>
              <w:left w:val="nil"/>
              <w:bottom w:val="nil"/>
              <w:right w:val="nil"/>
            </w:tcBorders>
            <w:vAlign w:val="center"/>
          </w:tcPr>
          <w:p w:rsidR="00997775" w:rsidP="00710A7A" w:rsidRDefault="00997775" w14:paraId="31F11C6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9DB1BD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B57AD" w14:paraId="59D653F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8CFE021" w14:textId="77777777">
            <w:r w:rsidRPr="008B0CC5">
              <w:t xml:space="preserve">Vergaderjaar </w:t>
            </w:r>
            <w:r w:rsidR="00AC6B87">
              <w:t>2024-2025</w:t>
            </w:r>
          </w:p>
        </w:tc>
      </w:tr>
      <w:tr w:rsidR="00997775" w:rsidTr="00EB57AD" w14:paraId="37F50F98" w14:textId="77777777">
        <w:trPr>
          <w:cantSplit/>
        </w:trPr>
        <w:tc>
          <w:tcPr>
            <w:tcW w:w="10985" w:type="dxa"/>
            <w:gridSpan w:val="3"/>
            <w:tcBorders>
              <w:top w:val="nil"/>
              <w:left w:val="nil"/>
              <w:bottom w:val="nil"/>
              <w:right w:val="nil"/>
            </w:tcBorders>
          </w:tcPr>
          <w:p w:rsidR="00997775" w:rsidRDefault="00997775" w14:paraId="0E60F072" w14:textId="77777777"/>
        </w:tc>
      </w:tr>
      <w:tr w:rsidR="00997775" w:rsidTr="00EB57AD" w14:paraId="4C5FA0C3" w14:textId="77777777">
        <w:trPr>
          <w:cantSplit/>
        </w:trPr>
        <w:tc>
          <w:tcPr>
            <w:tcW w:w="10985" w:type="dxa"/>
            <w:gridSpan w:val="3"/>
            <w:tcBorders>
              <w:top w:val="nil"/>
              <w:left w:val="nil"/>
              <w:bottom w:val="single" w:color="auto" w:sz="4" w:space="0"/>
              <w:right w:val="nil"/>
            </w:tcBorders>
          </w:tcPr>
          <w:p w:rsidR="00997775" w:rsidRDefault="00997775" w14:paraId="4F640D50" w14:textId="77777777"/>
        </w:tc>
      </w:tr>
      <w:tr w:rsidR="00997775" w:rsidTr="00EB57AD" w14:paraId="51EF00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A7257F" w14:textId="77777777"/>
        </w:tc>
        <w:tc>
          <w:tcPr>
            <w:tcW w:w="7654" w:type="dxa"/>
            <w:gridSpan w:val="2"/>
          </w:tcPr>
          <w:p w:rsidR="00997775" w:rsidRDefault="00997775" w14:paraId="265625A5" w14:textId="77777777"/>
        </w:tc>
      </w:tr>
      <w:tr w:rsidR="00EB57AD" w:rsidTr="00EB57AD" w14:paraId="4A53A8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B57AD" w:rsidP="00EB57AD" w:rsidRDefault="00EB57AD" w14:paraId="58FC054F" w14:textId="12BFD0F2">
            <w:pPr>
              <w:rPr>
                <w:b/>
              </w:rPr>
            </w:pPr>
            <w:r>
              <w:rPr>
                <w:b/>
              </w:rPr>
              <w:t>34 682</w:t>
            </w:r>
          </w:p>
        </w:tc>
        <w:tc>
          <w:tcPr>
            <w:tcW w:w="7654" w:type="dxa"/>
            <w:gridSpan w:val="2"/>
          </w:tcPr>
          <w:p w:rsidR="00EB57AD" w:rsidP="00EB57AD" w:rsidRDefault="00EB57AD" w14:paraId="57649FCF" w14:textId="469FCEA7">
            <w:pPr>
              <w:rPr>
                <w:b/>
              </w:rPr>
            </w:pPr>
            <w:r w:rsidRPr="00B83412">
              <w:rPr>
                <w:b/>
                <w:bCs/>
              </w:rPr>
              <w:t>Nationale Omgevingsvisie</w:t>
            </w:r>
          </w:p>
        </w:tc>
      </w:tr>
      <w:tr w:rsidR="00EB57AD" w:rsidTr="00EB57AD" w14:paraId="459477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B57AD" w:rsidP="00EB57AD" w:rsidRDefault="00EB57AD" w14:paraId="0676400F" w14:textId="77777777"/>
        </w:tc>
        <w:tc>
          <w:tcPr>
            <w:tcW w:w="7654" w:type="dxa"/>
            <w:gridSpan w:val="2"/>
          </w:tcPr>
          <w:p w:rsidR="00EB57AD" w:rsidP="00EB57AD" w:rsidRDefault="00EB57AD" w14:paraId="01842538" w14:textId="77777777"/>
        </w:tc>
      </w:tr>
      <w:tr w:rsidR="00EB57AD" w:rsidTr="00EB57AD" w14:paraId="5E9D15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B57AD" w:rsidP="00EB57AD" w:rsidRDefault="00EB57AD" w14:paraId="6BB6CFF7" w14:textId="77777777"/>
        </w:tc>
        <w:tc>
          <w:tcPr>
            <w:tcW w:w="7654" w:type="dxa"/>
            <w:gridSpan w:val="2"/>
          </w:tcPr>
          <w:p w:rsidR="00EB57AD" w:rsidP="00EB57AD" w:rsidRDefault="00EB57AD" w14:paraId="5F551896" w14:textId="77777777"/>
        </w:tc>
      </w:tr>
      <w:tr w:rsidR="00EB57AD" w:rsidTr="00EB57AD" w14:paraId="058438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B57AD" w:rsidP="00EB57AD" w:rsidRDefault="00EB57AD" w14:paraId="4B3C5B8C" w14:textId="18D9CAAF">
            <w:pPr>
              <w:rPr>
                <w:b/>
              </w:rPr>
            </w:pPr>
            <w:r>
              <w:rPr>
                <w:b/>
              </w:rPr>
              <w:t xml:space="preserve">Nr. </w:t>
            </w:r>
            <w:r>
              <w:rPr>
                <w:b/>
              </w:rPr>
              <w:t>220</w:t>
            </w:r>
          </w:p>
        </w:tc>
        <w:tc>
          <w:tcPr>
            <w:tcW w:w="7654" w:type="dxa"/>
            <w:gridSpan w:val="2"/>
          </w:tcPr>
          <w:p w:rsidR="00EB57AD" w:rsidP="00EB57AD" w:rsidRDefault="00EB57AD" w14:paraId="6590F7ED" w14:textId="60980773">
            <w:pPr>
              <w:rPr>
                <w:b/>
              </w:rPr>
            </w:pPr>
            <w:r>
              <w:rPr>
                <w:b/>
              </w:rPr>
              <w:t xml:space="preserve">MOTIE VAN </w:t>
            </w:r>
            <w:r>
              <w:rPr>
                <w:b/>
              </w:rPr>
              <w:t>HET LID GABRIËLS</w:t>
            </w:r>
          </w:p>
        </w:tc>
      </w:tr>
      <w:tr w:rsidR="00EB57AD" w:rsidTr="00EB57AD" w14:paraId="6CBE5E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B57AD" w:rsidP="00EB57AD" w:rsidRDefault="00EB57AD" w14:paraId="3C8329E5" w14:textId="77777777"/>
        </w:tc>
        <w:tc>
          <w:tcPr>
            <w:tcW w:w="7654" w:type="dxa"/>
            <w:gridSpan w:val="2"/>
          </w:tcPr>
          <w:p w:rsidR="00EB57AD" w:rsidP="00EB57AD" w:rsidRDefault="00EB57AD" w14:paraId="0EEB1CD9" w14:textId="4E542E75">
            <w:r>
              <w:t>Voorgesteld 3 april 2025</w:t>
            </w:r>
          </w:p>
        </w:tc>
      </w:tr>
      <w:tr w:rsidR="00997775" w:rsidTr="00EB57AD" w14:paraId="141F79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E3AC675" w14:textId="77777777"/>
        </w:tc>
        <w:tc>
          <w:tcPr>
            <w:tcW w:w="7654" w:type="dxa"/>
            <w:gridSpan w:val="2"/>
          </w:tcPr>
          <w:p w:rsidR="00997775" w:rsidRDefault="00997775" w14:paraId="0FDC5E6F" w14:textId="77777777"/>
        </w:tc>
      </w:tr>
      <w:tr w:rsidR="00997775" w:rsidTr="00EB57AD" w14:paraId="0CA377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67E5D6A" w14:textId="77777777"/>
        </w:tc>
        <w:tc>
          <w:tcPr>
            <w:tcW w:w="7654" w:type="dxa"/>
            <w:gridSpan w:val="2"/>
          </w:tcPr>
          <w:p w:rsidR="00997775" w:rsidRDefault="00997775" w14:paraId="08D27371" w14:textId="77777777">
            <w:r>
              <w:t>De Kamer,</w:t>
            </w:r>
          </w:p>
        </w:tc>
      </w:tr>
      <w:tr w:rsidR="00997775" w:rsidTr="00EB57AD" w14:paraId="0750EA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63C18E2" w14:textId="77777777"/>
        </w:tc>
        <w:tc>
          <w:tcPr>
            <w:tcW w:w="7654" w:type="dxa"/>
            <w:gridSpan w:val="2"/>
          </w:tcPr>
          <w:p w:rsidR="00997775" w:rsidRDefault="00997775" w14:paraId="7A937DE0" w14:textId="77777777"/>
        </w:tc>
      </w:tr>
      <w:tr w:rsidR="00997775" w:rsidTr="00EB57AD" w14:paraId="55CBDE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6372DB5" w14:textId="77777777"/>
        </w:tc>
        <w:tc>
          <w:tcPr>
            <w:tcW w:w="7654" w:type="dxa"/>
            <w:gridSpan w:val="2"/>
          </w:tcPr>
          <w:p w:rsidR="00997775" w:rsidRDefault="00997775" w14:paraId="4DE142C8" w14:textId="77777777">
            <w:r>
              <w:t>gehoord de beraadslaging,</w:t>
            </w:r>
          </w:p>
        </w:tc>
      </w:tr>
      <w:tr w:rsidR="00997775" w:rsidTr="00EB57AD" w14:paraId="45F261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917574B" w14:textId="77777777"/>
        </w:tc>
        <w:tc>
          <w:tcPr>
            <w:tcW w:w="7654" w:type="dxa"/>
            <w:gridSpan w:val="2"/>
          </w:tcPr>
          <w:p w:rsidR="00997775" w:rsidRDefault="00997775" w14:paraId="5F7C7DC9" w14:textId="77777777"/>
        </w:tc>
      </w:tr>
      <w:tr w:rsidR="00997775" w:rsidTr="00EB57AD" w14:paraId="0BFD55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EA3E676" w14:textId="77777777"/>
        </w:tc>
        <w:tc>
          <w:tcPr>
            <w:tcW w:w="7654" w:type="dxa"/>
            <w:gridSpan w:val="2"/>
          </w:tcPr>
          <w:p w:rsidRPr="00EB57AD" w:rsidR="00EB57AD" w:rsidP="00EB57AD" w:rsidRDefault="00EB57AD" w14:paraId="2D76DED4" w14:textId="77777777">
            <w:r w:rsidRPr="00EB57AD">
              <w:t>constaterende dat bodem en water een zeer belangrijke rol spelen bij de inrichting van Nederland;</w:t>
            </w:r>
          </w:p>
          <w:p w:rsidR="00EB57AD" w:rsidP="00EB57AD" w:rsidRDefault="00EB57AD" w14:paraId="3B5F2C0F" w14:textId="77777777"/>
          <w:p w:rsidRPr="00EB57AD" w:rsidR="00EB57AD" w:rsidP="00EB57AD" w:rsidRDefault="00EB57AD" w14:paraId="444F28C2" w14:textId="4362ABA2">
            <w:r w:rsidRPr="00EB57AD">
              <w:t>constaterende dat de "waterkalender" alle beschikbare waterdata samenbrengt, vooruitkijkt en risico's en consequenties vertaalt naar adviezen voor de ruimtelijke ordening;</w:t>
            </w:r>
          </w:p>
          <w:p w:rsidR="00EB57AD" w:rsidP="00EB57AD" w:rsidRDefault="00EB57AD" w14:paraId="63A1DC7E" w14:textId="77777777"/>
          <w:p w:rsidRPr="00EB57AD" w:rsidR="00EB57AD" w:rsidP="00EB57AD" w:rsidRDefault="00EB57AD" w14:paraId="2BDB67BB" w14:textId="4D2A1CDB">
            <w:r w:rsidRPr="00EB57AD">
              <w:t>constaterende dat de Raad voor de leefomgeving het Rijk en de waterschappen adviseert om met deze waterkalender toegankelijk te communiceren met bedrijven, inwoners, gemeenten en provincies over waterveiligheid, wateroverlast, droogte en zoetwatervoorziening;</w:t>
            </w:r>
          </w:p>
          <w:p w:rsidR="00EB57AD" w:rsidP="00EB57AD" w:rsidRDefault="00EB57AD" w14:paraId="09BB1A87" w14:textId="77777777"/>
          <w:p w:rsidRPr="00EB57AD" w:rsidR="00EB57AD" w:rsidP="00EB57AD" w:rsidRDefault="00EB57AD" w14:paraId="1B272ED4" w14:textId="5394ACEE">
            <w:r w:rsidRPr="00EB57AD">
              <w:t>overwegende dat meer informatie over water ervoor kan zorgen dat inwoners en bedrijven zelf verantwoordelijkheid nemen om maatregelen aangaande water te nemen;</w:t>
            </w:r>
          </w:p>
          <w:p w:rsidR="00EB57AD" w:rsidP="00EB57AD" w:rsidRDefault="00EB57AD" w14:paraId="07986811" w14:textId="77777777"/>
          <w:p w:rsidRPr="00EB57AD" w:rsidR="00EB57AD" w:rsidP="00EB57AD" w:rsidRDefault="00EB57AD" w14:paraId="493C2FD7" w14:textId="69F56E61">
            <w:r w:rsidRPr="00EB57AD">
              <w:t>verzoekt de regering om te onderzoeken of het idee van de waterkalender opgenomen kan worden in de verdere uitwerking van de Nota Ruimte, en de Kamer voor de zomer te informeren over de uitkomst hiervan,</w:t>
            </w:r>
          </w:p>
          <w:p w:rsidR="00EB57AD" w:rsidP="00EB57AD" w:rsidRDefault="00EB57AD" w14:paraId="4724FBB6" w14:textId="77777777"/>
          <w:p w:rsidRPr="00EB57AD" w:rsidR="00EB57AD" w:rsidP="00EB57AD" w:rsidRDefault="00EB57AD" w14:paraId="2504271F" w14:textId="7CDD0C12">
            <w:r w:rsidRPr="00EB57AD">
              <w:t>en gaat over tot de orde van de dag.</w:t>
            </w:r>
          </w:p>
          <w:p w:rsidR="00EB57AD" w:rsidP="00EB57AD" w:rsidRDefault="00EB57AD" w14:paraId="59B735B2" w14:textId="77777777"/>
          <w:p w:rsidR="00997775" w:rsidP="00EB57AD" w:rsidRDefault="00EB57AD" w14:paraId="70CD387F" w14:textId="14FA6A4C">
            <w:proofErr w:type="spellStart"/>
            <w:r w:rsidRPr="00EB57AD">
              <w:t>Gabriëls</w:t>
            </w:r>
            <w:proofErr w:type="spellEnd"/>
          </w:p>
        </w:tc>
      </w:tr>
    </w:tbl>
    <w:p w:rsidR="00997775" w:rsidRDefault="00997775" w14:paraId="10BC4E7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8B514" w14:textId="77777777" w:rsidR="00EB57AD" w:rsidRDefault="00EB57AD">
      <w:pPr>
        <w:spacing w:line="20" w:lineRule="exact"/>
      </w:pPr>
    </w:p>
  </w:endnote>
  <w:endnote w:type="continuationSeparator" w:id="0">
    <w:p w14:paraId="1B51B699" w14:textId="77777777" w:rsidR="00EB57AD" w:rsidRDefault="00EB57AD">
      <w:pPr>
        <w:pStyle w:val="Amendement"/>
      </w:pPr>
      <w:r>
        <w:rPr>
          <w:b w:val="0"/>
        </w:rPr>
        <w:t xml:space="preserve"> </w:t>
      </w:r>
    </w:p>
  </w:endnote>
  <w:endnote w:type="continuationNotice" w:id="1">
    <w:p w14:paraId="50D6FAD8" w14:textId="77777777" w:rsidR="00EB57AD" w:rsidRDefault="00EB57A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1212F" w14:textId="77777777" w:rsidR="00EB57AD" w:rsidRDefault="00EB57AD">
      <w:pPr>
        <w:pStyle w:val="Amendement"/>
      </w:pPr>
      <w:r>
        <w:rPr>
          <w:b w:val="0"/>
        </w:rPr>
        <w:separator/>
      </w:r>
    </w:p>
  </w:footnote>
  <w:footnote w:type="continuationSeparator" w:id="0">
    <w:p w14:paraId="475232C3" w14:textId="77777777" w:rsidR="00EB57AD" w:rsidRDefault="00EB57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7AD"/>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D381E"/>
    <w:rsid w:val="00DE2437"/>
    <w:rsid w:val="00E27DF4"/>
    <w:rsid w:val="00E63508"/>
    <w:rsid w:val="00EB57AD"/>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E642C1"/>
  <w15:docId w15:val="{4C0BDDDE-D804-494B-B294-48D64C22B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161</ap:Words>
  <ap:Characters>1006</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2025-04-04T09:01:00.0000000Z</dcterms:created>
  <dcterms:modified xsi:type="dcterms:W3CDTF">2025-04-04T09:13:00.0000000Z</dcterms:modified>
  <dc:description>------------------------</dc:description>
  <dc:subject/>
  <keywords/>
  <version/>
  <category/>
</coreProperties>
</file>