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142396" w:rsidRDefault="00983AE2" w14:paraId="5FE67142" w14:textId="729A4D99">
      <w:r>
        <w:t xml:space="preserve">Geachte voorzitter, </w:t>
      </w:r>
    </w:p>
    <w:p w:rsidR="00983AE2" w:rsidP="00142396" w:rsidRDefault="00983AE2" w14:paraId="66CA8580" w14:textId="77777777"/>
    <w:p w:rsidR="00983AE2" w:rsidP="00142396" w:rsidRDefault="00FC78C9" w14:paraId="45407799" w14:textId="4A49DB38">
      <w:r>
        <w:t>D</w:t>
      </w:r>
      <w:r w:rsidR="00983AE2">
        <w:t xml:space="preserve">e schriftelijke vragen van het lid Sneller (D66) aan </w:t>
      </w:r>
      <w:r w:rsidR="00817C02">
        <w:t xml:space="preserve">de </w:t>
      </w:r>
      <w:r w:rsidR="00142396">
        <w:t>m</w:t>
      </w:r>
      <w:r w:rsidR="00817C02">
        <w:t xml:space="preserve">inister van Economische Zaken over het bevorderen van steward </w:t>
      </w:r>
      <w:proofErr w:type="spellStart"/>
      <w:r w:rsidR="00817C02">
        <w:t>owned</w:t>
      </w:r>
      <w:proofErr w:type="spellEnd"/>
      <w:r w:rsidR="00817C02">
        <w:t xml:space="preserve"> ondernemen in Nederland (2025Z04749), ingezonden op 14 maart 2025, </w:t>
      </w:r>
      <w:r>
        <w:t xml:space="preserve">kunnen </w:t>
      </w:r>
      <w:r w:rsidR="00817C02">
        <w:t xml:space="preserve">tot mijn spijt niet binnen de gebruikelijke termijn worden beantwoord. </w:t>
      </w:r>
    </w:p>
    <w:p w:rsidR="00817C02" w:rsidP="00142396" w:rsidRDefault="00817C02" w14:paraId="3D2D166A" w14:textId="77777777"/>
    <w:p w:rsidR="00817C02" w:rsidP="00142396" w:rsidRDefault="00817C02" w14:paraId="3A6D4A48" w14:textId="77777777">
      <w:r>
        <w:t xml:space="preserve">De reden van het uitstel is dat de afstemming met andere partijen die nodig is voor een goede beantwoording meer tijd vraagt. </w:t>
      </w:r>
    </w:p>
    <w:p w:rsidR="00817C02" w:rsidP="00142396" w:rsidRDefault="00817C02" w14:paraId="32EE288B" w14:textId="77777777"/>
    <w:p w:rsidRPr="002822CA" w:rsidR="00817C02" w:rsidP="00142396" w:rsidRDefault="00817C02" w14:paraId="73A64F8B" w14:textId="7D000B4A">
      <w:r>
        <w:t xml:space="preserve">Ik zal u zo spoedig mogelijk de antwoorden op de Kamervragen doen toekomen.  </w:t>
      </w:r>
    </w:p>
    <w:p w:rsidR="007F439C" w:rsidP="00142396" w:rsidRDefault="00817C02" w14:paraId="2693EAE3" w14:textId="49779D9B">
      <w:r>
        <w:t xml:space="preserve"> </w:t>
      </w:r>
    </w:p>
    <w:p w:rsidR="00292EB2" w:rsidP="00142396" w:rsidRDefault="00292EB2" w14:paraId="13261BF4" w14:textId="77777777"/>
    <w:p w:rsidR="00A07EB8" w:rsidP="00142396" w:rsidRDefault="00A07EB8" w14:paraId="15F2F41E" w14:textId="77777777"/>
    <w:p w:rsidR="00D22441" w:rsidP="00142396" w:rsidRDefault="00D22441" w14:paraId="380B24EA" w14:textId="77777777"/>
    <w:p w:rsidR="00142396" w:rsidP="00142396" w:rsidRDefault="001639CD" w14:paraId="007DFB91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Dirk </w:t>
      </w:r>
      <w:proofErr w:type="spellStart"/>
      <w:r>
        <w:rPr>
          <w:rFonts w:ascii="Verdana" w:hAnsi="Verdana"/>
          <w:sz w:val="18"/>
          <w:szCs w:val="18"/>
        </w:rPr>
        <w:t>Beljaarts</w:t>
      </w:r>
      <w:proofErr w:type="spellEnd"/>
    </w:p>
    <w:p w:rsidR="004425CC" w:rsidP="00142396" w:rsidRDefault="00DF28D2" w14:paraId="2935EB33" w14:textId="2026830B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Minister van Economische Zaken</w:t>
      </w:r>
    </w:p>
    <w:p w:rsidR="00D23B52" w:rsidP="00142396" w:rsidRDefault="00D23B52" w14:paraId="7A183C33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="00D23B52" w:rsidP="00142396" w:rsidRDefault="00D23B52" w14:paraId="0ECA5B4E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="00D23B52" w:rsidP="00142396" w:rsidRDefault="00D23B52" w14:paraId="041D6CAC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Pr="00E32EFB" w:rsidR="00FA3C5D" w:rsidP="00142396" w:rsidRDefault="00FA3C5D" w14:paraId="3F71491C" w14:textId="64452782">
      <w:pPr>
        <w:pStyle w:val="Normaalweb"/>
        <w:spacing w:before="0" w:beforeAutospacing="0" w:after="0" w:afterAutospacing="0" w:line="240" w:lineRule="atLeast"/>
      </w:pPr>
    </w:p>
    <w:sectPr w:rsidRPr="00E32EFB" w:rsidR="00FA3C5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E1FE" w14:textId="77777777" w:rsidR="008517C6" w:rsidRDefault="00DF28D2">
      <w:r>
        <w:separator/>
      </w:r>
    </w:p>
    <w:p w14:paraId="267BA64A" w14:textId="77777777" w:rsidR="008517C6" w:rsidRDefault="008517C6"/>
  </w:endnote>
  <w:endnote w:type="continuationSeparator" w:id="0">
    <w:p w14:paraId="59E79ED8" w14:textId="77777777" w:rsidR="008517C6" w:rsidRDefault="00DF28D2">
      <w:r>
        <w:continuationSeparator/>
      </w:r>
    </w:p>
    <w:p w14:paraId="25C5B517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EF74" w14:textId="77777777" w:rsidR="00142396" w:rsidRDefault="001423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27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6169E" w14:paraId="421817F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567662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AC77D21" w14:textId="77777777" w:rsidR="00527BD4" w:rsidRPr="00645414" w:rsidRDefault="00DF28D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425CC">
              <w:t>2</w:t>
            </w:r>
          </w:fldSimple>
        </w:p>
      </w:tc>
    </w:tr>
  </w:tbl>
  <w:p w14:paraId="315CCC7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6169E" w14:paraId="2501B2A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F03706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1FC3ECA" w14:textId="60954391" w:rsidR="00527BD4" w:rsidRPr="00ED539E" w:rsidRDefault="00DF28D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885287">
              <w:t>1</w:t>
            </w:r>
          </w:fldSimple>
        </w:p>
      </w:tc>
    </w:tr>
  </w:tbl>
  <w:p w14:paraId="4D2ED63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8DD660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FB21" w14:textId="77777777" w:rsidR="008517C6" w:rsidRDefault="00DF28D2">
      <w:r>
        <w:separator/>
      </w:r>
    </w:p>
    <w:p w14:paraId="7CB3022B" w14:textId="77777777" w:rsidR="008517C6" w:rsidRDefault="008517C6"/>
  </w:footnote>
  <w:footnote w:type="continuationSeparator" w:id="0">
    <w:p w14:paraId="60AA8A9C" w14:textId="77777777" w:rsidR="008517C6" w:rsidRDefault="00DF28D2">
      <w:r>
        <w:continuationSeparator/>
      </w:r>
    </w:p>
    <w:p w14:paraId="099475B1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751A" w14:textId="77777777" w:rsidR="00142396" w:rsidRDefault="001423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6169E" w14:paraId="17B2FBB4" w14:textId="77777777" w:rsidTr="00A50CF6">
      <w:tc>
        <w:tcPr>
          <w:tcW w:w="2156" w:type="dxa"/>
          <w:shd w:val="clear" w:color="auto" w:fill="auto"/>
        </w:tcPr>
        <w:p w14:paraId="31BC165F" w14:textId="77777777" w:rsidR="00527BD4" w:rsidRPr="005819CE" w:rsidRDefault="00DF28D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</w:tc>
    </w:tr>
    <w:tr w:rsidR="0076169E" w14:paraId="601DE38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86EDCEA" w14:textId="77777777" w:rsidR="00527BD4" w:rsidRPr="005819CE" w:rsidRDefault="00527BD4" w:rsidP="00A50CF6"/>
      </w:tc>
    </w:tr>
    <w:tr w:rsidR="0076169E" w14:paraId="74D7E84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5ADDEA5" w14:textId="77777777" w:rsidR="00527BD4" w:rsidRDefault="00DF28D2" w:rsidP="003A5290">
          <w:pPr>
            <w:pStyle w:val="Huisstijl-Kopje"/>
          </w:pPr>
          <w:r>
            <w:t>Ons kenmerk</w:t>
          </w:r>
        </w:p>
        <w:p w14:paraId="2A4359C7" w14:textId="77777777" w:rsidR="00527BD4" w:rsidRPr="005819CE" w:rsidRDefault="00DF28D2" w:rsidP="004425CC">
          <w:pPr>
            <w:pStyle w:val="Huisstijl-Kopje"/>
          </w:pPr>
          <w:r>
            <w:rPr>
              <w:b w:val="0"/>
            </w:rPr>
            <w:t>DGBI-O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97971577</w:t>
          </w:r>
        </w:p>
      </w:tc>
    </w:tr>
  </w:tbl>
  <w:p w14:paraId="19F5F1F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B503706" w14:textId="77777777" w:rsidR="00527BD4" w:rsidRDefault="00527BD4" w:rsidP="008C356D"/>
  <w:p w14:paraId="1F5B8DB0" w14:textId="77777777" w:rsidR="00527BD4" w:rsidRPr="00740712" w:rsidRDefault="00527BD4" w:rsidP="008C356D"/>
  <w:p w14:paraId="16576EB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33FD4F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2D94006" w14:textId="77777777" w:rsidR="00527BD4" w:rsidRDefault="00527BD4" w:rsidP="004F44C2"/>
  <w:p w14:paraId="537A0689" w14:textId="77777777" w:rsidR="00527BD4" w:rsidRPr="00740712" w:rsidRDefault="00527BD4" w:rsidP="004F44C2"/>
  <w:p w14:paraId="0B59A63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6169E" w14:paraId="130B757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EE345A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FF4D6B7" w14:textId="77777777" w:rsidR="00527BD4" w:rsidRDefault="00DF28D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A768F07" wp14:editId="7159E1EC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DDEE4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9A6DF6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D5459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6169E" w14:paraId="662D85EC" w14:textId="77777777" w:rsidTr="00A50CF6">
      <w:tc>
        <w:tcPr>
          <w:tcW w:w="2160" w:type="dxa"/>
          <w:shd w:val="clear" w:color="auto" w:fill="auto"/>
        </w:tcPr>
        <w:p w14:paraId="7DDB7D28" w14:textId="77777777" w:rsidR="00527BD4" w:rsidRPr="005819CE" w:rsidRDefault="00DF28D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  <w:p w14:paraId="685D566C" w14:textId="77777777" w:rsidR="00527BD4" w:rsidRPr="00BE5ED9" w:rsidRDefault="00DF28D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FC966D7" w14:textId="77777777" w:rsidR="00EF495B" w:rsidRDefault="00DF28D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C7B3EBD" w14:textId="77777777" w:rsidR="00EF495B" w:rsidRPr="005B3814" w:rsidRDefault="00DF28D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D84AEA9" w14:textId="295AE5AB" w:rsidR="00527BD4" w:rsidRPr="00142396" w:rsidRDefault="00DF28D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76169E" w14:paraId="38DE061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B77AABD" w14:textId="77777777" w:rsidR="00527BD4" w:rsidRPr="005819CE" w:rsidRDefault="00527BD4" w:rsidP="00A50CF6"/>
      </w:tc>
    </w:tr>
    <w:tr w:rsidR="0076169E" w14:paraId="167DD533" w14:textId="77777777" w:rsidTr="00A50CF6">
      <w:tc>
        <w:tcPr>
          <w:tcW w:w="2160" w:type="dxa"/>
          <w:shd w:val="clear" w:color="auto" w:fill="auto"/>
        </w:tcPr>
        <w:p w14:paraId="389CED96" w14:textId="77777777" w:rsidR="000C0163" w:rsidRPr="005819CE" w:rsidRDefault="00DF28D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7535AAC" w14:textId="77777777" w:rsidR="000C0163" w:rsidRPr="005819CE" w:rsidRDefault="00DF28D2" w:rsidP="000C0163">
          <w:pPr>
            <w:pStyle w:val="Huisstijl-Gegeven"/>
          </w:pPr>
          <w:r>
            <w:t>DGBI-O</w:t>
          </w:r>
          <w:r w:rsidR="00926AE2">
            <w:t xml:space="preserve"> / </w:t>
          </w:r>
          <w:r>
            <w:t>97971577</w:t>
          </w:r>
        </w:p>
        <w:p w14:paraId="53CA67C1" w14:textId="77777777" w:rsidR="00527BD4" w:rsidRPr="005819CE" w:rsidRDefault="00DF28D2" w:rsidP="00A50CF6">
          <w:pPr>
            <w:pStyle w:val="Huisstijl-Kopje"/>
          </w:pPr>
          <w:r>
            <w:t>Uw kenmerk</w:t>
          </w:r>
        </w:p>
        <w:p w14:paraId="6562B31A" w14:textId="162C6152" w:rsidR="00527BD4" w:rsidRPr="005819CE" w:rsidRDefault="00142396" w:rsidP="00142396">
          <w:pPr>
            <w:pStyle w:val="Huisstijl-Gegeven"/>
          </w:pPr>
          <w:r>
            <w:t>2025Z04749</w:t>
          </w:r>
        </w:p>
      </w:tc>
    </w:tr>
  </w:tbl>
  <w:p w14:paraId="7468B67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6169E" w14:paraId="74087B6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02C716E" w14:textId="77777777" w:rsidR="00527BD4" w:rsidRPr="00BC3B53" w:rsidRDefault="00DF28D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6169E" w14:paraId="238904EB" w14:textId="77777777" w:rsidTr="007610AA">
      <w:tc>
        <w:tcPr>
          <w:tcW w:w="7520" w:type="dxa"/>
          <w:gridSpan w:val="2"/>
          <w:shd w:val="clear" w:color="auto" w:fill="auto"/>
        </w:tcPr>
        <w:p w14:paraId="0471F9CE" w14:textId="77777777" w:rsidR="00527BD4" w:rsidRPr="00983E8F" w:rsidRDefault="00527BD4" w:rsidP="00A50CF6">
          <w:pPr>
            <w:pStyle w:val="Huisstijl-Rubricering"/>
          </w:pPr>
        </w:p>
      </w:tc>
    </w:tr>
    <w:tr w:rsidR="0076169E" w14:paraId="03098B3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BD797DC" w14:textId="77777777" w:rsidR="00142396" w:rsidRDefault="00142396" w:rsidP="00142396">
          <w:pPr>
            <w:pStyle w:val="Huisstijl-NAW"/>
          </w:pPr>
          <w:r>
            <w:t xml:space="preserve">De Voorzitter van de Tweede Kamer </w:t>
          </w:r>
        </w:p>
        <w:p w14:paraId="08E9A7D2" w14:textId="77777777" w:rsidR="00142396" w:rsidRDefault="00142396" w:rsidP="00142396">
          <w:pPr>
            <w:pStyle w:val="Huisstijl-NAW"/>
          </w:pPr>
          <w:r>
            <w:t>der Staten-Generaal</w:t>
          </w:r>
        </w:p>
        <w:p w14:paraId="06D7CF0D" w14:textId="77777777" w:rsidR="00142396" w:rsidRDefault="00142396" w:rsidP="00142396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2F6D9AC" w14:textId="202EDC33" w:rsidR="0076169E" w:rsidRDefault="00142396" w:rsidP="00142396">
          <w:pPr>
            <w:pStyle w:val="Huisstijl-NAW"/>
          </w:pPr>
          <w:r>
            <w:t>2595 BD  DEN HAAG</w:t>
          </w:r>
        </w:p>
      </w:tc>
    </w:tr>
    <w:tr w:rsidR="0076169E" w14:paraId="242099FE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02E1D2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6169E" w14:paraId="4A66AB5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1C05A53" w14:textId="77777777" w:rsidR="00527BD4" w:rsidRPr="007709EF" w:rsidRDefault="00DF28D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B55ECB5" w14:textId="7CFC1196" w:rsidR="00527BD4" w:rsidRPr="007709EF" w:rsidRDefault="00885287" w:rsidP="00A50CF6">
          <w:r>
            <w:t>3 april 2025</w:t>
          </w:r>
        </w:p>
      </w:tc>
    </w:tr>
    <w:tr w:rsidR="0076169E" w14:paraId="642B763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FC78B9B" w14:textId="77777777" w:rsidR="00527BD4" w:rsidRPr="007709EF" w:rsidRDefault="00DF28D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543AE33" w14:textId="433067F6" w:rsidR="00527BD4" w:rsidRPr="007709EF" w:rsidRDefault="00983AE2" w:rsidP="00A50CF6">
          <w:r>
            <w:t>Uitstel</w:t>
          </w:r>
          <w:r w:rsidR="00142396">
            <w:t xml:space="preserve"> beantwoording Kamer</w:t>
          </w:r>
          <w:r w:rsidR="00DF28D2">
            <w:t>vra</w:t>
          </w:r>
          <w:r>
            <w:t xml:space="preserve">gen over het bevorderen van steward </w:t>
          </w:r>
          <w:proofErr w:type="spellStart"/>
          <w:r>
            <w:t>owned</w:t>
          </w:r>
          <w:proofErr w:type="spellEnd"/>
          <w:r>
            <w:t xml:space="preserve"> ondernemen in Nederland</w:t>
          </w:r>
        </w:p>
        <w:p w14:paraId="107E9BCB" w14:textId="77777777" w:rsidR="0076169E" w:rsidRDefault="0076169E"/>
      </w:tc>
    </w:tr>
  </w:tbl>
  <w:p w14:paraId="7263E48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3109C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C8B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DE6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4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6E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A01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06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008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144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FA4D45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04A4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7ED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0A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61C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A45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C6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6B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048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113532">
    <w:abstractNumId w:val="10"/>
  </w:num>
  <w:num w:numId="2" w16cid:durableId="903031728">
    <w:abstractNumId w:val="7"/>
  </w:num>
  <w:num w:numId="3" w16cid:durableId="1221792486">
    <w:abstractNumId w:val="6"/>
  </w:num>
  <w:num w:numId="4" w16cid:durableId="1375696364">
    <w:abstractNumId w:val="5"/>
  </w:num>
  <w:num w:numId="5" w16cid:durableId="1311204165">
    <w:abstractNumId w:val="4"/>
  </w:num>
  <w:num w:numId="6" w16cid:durableId="1126583668">
    <w:abstractNumId w:val="8"/>
  </w:num>
  <w:num w:numId="7" w16cid:durableId="142546124">
    <w:abstractNumId w:val="3"/>
  </w:num>
  <w:num w:numId="8" w16cid:durableId="1783719349">
    <w:abstractNumId w:val="2"/>
  </w:num>
  <w:num w:numId="9" w16cid:durableId="975374827">
    <w:abstractNumId w:val="1"/>
  </w:num>
  <w:num w:numId="10" w16cid:durableId="885602382">
    <w:abstractNumId w:val="0"/>
  </w:num>
  <w:num w:numId="11" w16cid:durableId="1178499665">
    <w:abstractNumId w:val="9"/>
  </w:num>
  <w:num w:numId="12" w16cid:durableId="342896335">
    <w:abstractNumId w:val="11"/>
  </w:num>
  <w:num w:numId="13" w16cid:durableId="63720899">
    <w:abstractNumId w:val="13"/>
  </w:num>
  <w:num w:numId="14" w16cid:durableId="136544929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38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2396"/>
    <w:rsid w:val="0014786A"/>
    <w:rsid w:val="001516A4"/>
    <w:rsid w:val="00151E5F"/>
    <w:rsid w:val="00153E28"/>
    <w:rsid w:val="001569AB"/>
    <w:rsid w:val="001639CD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5E77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6169E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7C02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528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AE2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07EB8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416F"/>
    <w:rsid w:val="00BE3F88"/>
    <w:rsid w:val="00BE4756"/>
    <w:rsid w:val="00BE5ED9"/>
    <w:rsid w:val="00BE7B41"/>
    <w:rsid w:val="00C15A91"/>
    <w:rsid w:val="00C206F1"/>
    <w:rsid w:val="00C217E1"/>
    <w:rsid w:val="00C219B1"/>
    <w:rsid w:val="00C322D4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EDD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28D2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731D"/>
    <w:rsid w:val="00E4272E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3C5D"/>
    <w:rsid w:val="00FB06ED"/>
    <w:rsid w:val="00FC2311"/>
    <w:rsid w:val="00FC3165"/>
    <w:rsid w:val="00FC36AB"/>
    <w:rsid w:val="00FC4300"/>
    <w:rsid w:val="00FC78C9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6BC5A"/>
  <w15:docId w15:val="{8F08F8DE-1913-45D4-9CD9-7E016CC7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2025-04-03T13:20:00.0000000Z</dcterms:created>
  <dcterms:modified xsi:type="dcterms:W3CDTF">2025-04-03T13:20:00.0000000Z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kuipert2</vt:lpwstr>
  </property>
  <property fmtid="{D5CDD505-2E9C-101B-9397-08002B2CF9AE}" pid="3" name="AUTHOR_ID">
    <vt:lpwstr>kuipert2</vt:lpwstr>
  </property>
  <property fmtid="{D5CDD505-2E9C-101B-9397-08002B2CF9AE}" pid="4" name="A_ADRES">
    <vt:lpwstr>De Voorzitter van de Tweede Kamer der Staten-Generaal
Postbus 20018
2500 EA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Kamervraag over het bevorderen van steward owned ondernemen in Nederland
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kuipert2</vt:lpwstr>
  </property>
</Properties>
</file>