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2025Z06724</w:t>
        <w:br/>
      </w:r>
      <w:proofErr w:type="spellEnd"/>
    </w:p>
    <w:p>
      <w:pPr>
        <w:pStyle w:val="Normal"/>
        <w:rPr>
          <w:b w:val="1"/>
          <w:bCs w:val="1"/>
        </w:rPr>
      </w:pPr>
      <w:r w:rsidR="250AE766">
        <w:rPr>
          <w:b w:val="0"/>
          <w:bCs w:val="0"/>
        </w:rPr>
        <w:t>(ingezonden 8 april 2025)</w:t>
        <w:br/>
      </w:r>
    </w:p>
    <w:p>
      <w:r>
        <w:t xml:space="preserve">Vragen van het lid Kostić (PvdD) aan de staatssecretaris van Landbouw, Visserij, Voedselzekerheid en Natuur over het onderzoek waaruit blijkt dat minstens 25 rashondenverenigingen de wet overtreden.</w:t>
      </w:r>
      <w:r>
        <w:br/>
      </w:r>
    </w:p>
    <w:p>
      <w:pPr>
        <w:pStyle w:val="ListParagraph"/>
        <w:numPr>
          <w:ilvl w:val="0"/>
          <w:numId w:val="100474590"/>
        </w:numPr>
        <w:ind w:left="360"/>
      </w:pPr>
      <w:r>
        <w:t>Heeft u kennisgenomen van de uitzending van Zembla waaruit blijkt dat minstens 25 rashondenverenigingen de wet overtreden? [1]</w:t>
      </w:r>
      <w:r>
        <w:br/>
      </w:r>
    </w:p>
    <w:p>
      <w:pPr>
        <w:pStyle w:val="ListParagraph"/>
        <w:numPr>
          <w:ilvl w:val="0"/>
          <w:numId w:val="100474590"/>
        </w:numPr>
        <w:ind w:left="360"/>
      </w:pPr>
      <w:r>
        <w:t>Heeft u kennisgenomen van de uitspraak van dierenarts Joyce Hofman die stelt dat bij zo’n 60 procent van de zieke dieren die zij aantrof in haar praktijk een zeer sterk vermoeden bestaat dat het om een erfelijke afwijking gaat? Heeft u gezien dat universitair hoofddocent diergeneeskunde Hille Fieten stelt dat meer dan de helft van de diagnoses die ze in hun kliniek zien een erfelijke oorzaak heeft?</w:t>
      </w:r>
      <w:r>
        <w:br/>
      </w:r>
    </w:p>
    <w:p>
      <w:pPr>
        <w:pStyle w:val="ListParagraph"/>
        <w:numPr>
          <w:ilvl w:val="0"/>
          <w:numId w:val="100474590"/>
        </w:numPr>
        <w:ind w:left="360"/>
      </w:pPr>
      <w:r>
        <w:t>Kunt u bevestigen dat het wettelijk verboden is om dieren te fokken op een manier waarop het welzijn en de gezondheid van de dieren wordt benadeeld, waaronder het fokken met ernstige erfelijke afwijkingen, ziekten en uiterlijke kenmerken die schadelijke gevolgen hebben voor de dieren?</w:t>
      </w:r>
      <w:r>
        <w:br/>
      </w:r>
    </w:p>
    <w:p>
      <w:pPr>
        <w:pStyle w:val="ListParagraph"/>
        <w:numPr>
          <w:ilvl w:val="0"/>
          <w:numId w:val="100474590"/>
        </w:numPr>
        <w:ind w:left="360"/>
      </w:pPr>
      <w:r>
        <w:t>Hoe verklaart u het dat, ondanks dat het wettelijk verboden is om met zieke dieren te fokken, een extreemhoog percentage van rashonden lijdt aan erfelijke aandoeningen?</w:t>
      </w:r>
      <w:r>
        <w:br/>
      </w:r>
    </w:p>
    <w:p>
      <w:pPr>
        <w:pStyle w:val="ListParagraph"/>
        <w:numPr>
          <w:ilvl w:val="0"/>
          <w:numId w:val="100474590"/>
        </w:numPr>
        <w:ind w:left="360"/>
      </w:pPr>
      <w:r>
        <w:t>Kunt u bevestigen dat de Nederlandse Voedsel- en Warenautoriteit (NVWA) heeft gezegd dat de fokreglementen van 25 rashondenverenigingen niet voldoen aan de wet? Kunt u een lijst naar de Kamer sturen van de hondenrassen waarvoor dit geldt? [2]</w:t>
      </w:r>
      <w:r>
        <w:br/>
      </w:r>
    </w:p>
    <w:p>
      <w:pPr>
        <w:pStyle w:val="ListParagraph"/>
        <w:numPr>
          <w:ilvl w:val="0"/>
          <w:numId w:val="100474590"/>
        </w:numPr>
        <w:ind w:left="360"/>
      </w:pPr>
      <w:r>
        <w:t>Onderschrijft u de uitspraak van de NVWA dat dit “zeer ernstig” is? Zo nee, waarom niet?</w:t>
      </w:r>
      <w:r>
        <w:br/>
      </w:r>
    </w:p>
    <w:p>
      <w:pPr>
        <w:pStyle w:val="ListParagraph"/>
        <w:numPr>
          <w:ilvl w:val="0"/>
          <w:numId w:val="100474590"/>
        </w:numPr>
        <w:ind w:left="360"/>
      </w:pPr>
      <w:r>
        <w:t>Hoe verklaart u het dat rashondenverenigingen fokreglementen hebben waarin wordt toegestaan dat fokkers met ongezonde honden fokken terwijl dit wettelijk verboden is?</w:t>
      </w:r>
      <w:r>
        <w:br/>
      </w:r>
    </w:p>
    <w:p>
      <w:pPr>
        <w:pStyle w:val="ListParagraph"/>
        <w:numPr>
          <w:ilvl w:val="0"/>
          <w:numId w:val="100474590"/>
        </w:numPr>
        <w:ind w:left="360"/>
      </w:pPr>
      <w:r>
        <w:t>Kunt u aangeven hoe vaak er in de afgelopen drie jaar, voorafgaand aan de uitzending van Zembla, aan deze 25 rashondenverenigingen waarschuwingen zijn afgegeven of boetes zijn uitgedeeld omdat zij fokpraktijken toepassen die in strijd zijn met de wet?</w:t>
      </w:r>
      <w:r>
        <w:br/>
      </w:r>
    </w:p>
    <w:p>
      <w:pPr>
        <w:pStyle w:val="ListParagraph"/>
        <w:numPr>
          <w:ilvl w:val="0"/>
          <w:numId w:val="100474590"/>
        </w:numPr>
        <w:ind w:left="360"/>
      </w:pPr>
      <w:r>
        <w:t>Kunt u aangeven welke stappen er door de NVWA en/of het ministerie zijn ondernomen sinds de uitzending van Zembla?</w:t>
      </w:r>
      <w:r>
        <w:br/>
      </w:r>
    </w:p>
    <w:p>
      <w:pPr>
        <w:pStyle w:val="ListParagraph"/>
        <w:numPr>
          <w:ilvl w:val="0"/>
          <w:numId w:val="100474590"/>
        </w:numPr>
        <w:ind w:left="360"/>
      </w:pPr>
      <w:r>
        <w:t>Bent u van plan om op korte termijn bij deze 25 rashondenverenigingen te handhaven, aangezien ze in strijd met de wet handelen? Zo ja, op welke manier gaat u dit doen? Zo nee, waarom niet?</w:t>
      </w:r>
      <w:r>
        <w:br/>
      </w:r>
    </w:p>
    <w:p>
      <w:pPr>
        <w:pStyle w:val="ListParagraph"/>
        <w:numPr>
          <w:ilvl w:val="0"/>
          <w:numId w:val="100474590"/>
        </w:numPr>
        <w:ind w:left="360"/>
      </w:pPr>
      <w:r>
        <w:t>Heeft u kennisgenomen van de uitspraak van de directeur van de Raad van Beheer die stelt dat de stamboomhond “gezonder is dan die misschien ooit wel was”? Kunt u bevestigen dat deze claim aantoonbaar onjuist is, gezien de uitspraak van veterinair neuroloog Paul Mandigers, die zegt dat hij hier “geen moer” van gelooft en de uitspraak van dierenarts Joyce Hofman die stelt dat bij vrijwel alle rashonden erfelijke en rasgebonden aandoeningen worden geconstateerd en dat dit niet minder is dan 15 jaar geleden?</w:t>
      </w:r>
      <w:r>
        <w:br/>
      </w:r>
    </w:p>
    <w:p>
      <w:pPr>
        <w:pStyle w:val="ListParagraph"/>
        <w:numPr>
          <w:ilvl w:val="0"/>
          <w:numId w:val="100474590"/>
        </w:numPr>
        <w:ind w:left="360"/>
      </w:pPr>
      <w:r>
        <w:t>Bent u bekend met de reactie van de Raad van Beheer op de uitzending van Zembla, waarin ze stelt dat de uitzending een “eenzijdig en onvolledig beeld geeft” en waarin ze alle verantwoordelijkheden afschuiven op de individuele fokker en de NVWA? [3]</w:t>
      </w:r>
      <w:r>
        <w:br/>
      </w:r>
    </w:p>
    <w:p>
      <w:pPr>
        <w:pStyle w:val="ListParagraph"/>
        <w:numPr>
          <w:ilvl w:val="0"/>
          <w:numId w:val="100474590"/>
        </w:numPr>
        <w:ind w:left="360"/>
      </w:pPr>
      <w:r>
        <w:t>Wat vindt u van de opstelling van de Raad van Beheer?</w:t>
      </w:r>
      <w:r>
        <w:br/>
      </w:r>
    </w:p>
    <w:p>
      <w:pPr>
        <w:pStyle w:val="ListParagraph"/>
        <w:numPr>
          <w:ilvl w:val="0"/>
          <w:numId w:val="100474590"/>
        </w:numPr>
        <w:ind w:left="360"/>
      </w:pPr>
      <w:r>
        <w:t>Deelt u de mening dat uit de uitzending van Zembla blijkt dat de Raad van Beheer geen enkele verantwoordelijkheid neemt om geen stambomen meer af te geven aan zieke honden die in strijd met de wet zijn gefokt, gezien de uitspraken van de directeur van de Raad van Beheer waarin ze kritiek telkens afschuift op de rashondenverenigingen en benadrukt dat de Raad van Beheer er niet is om de wet te handhaven? Zo nee, waarom niet?</w:t>
      </w:r>
      <w:r>
        <w:br/>
      </w:r>
    </w:p>
    <w:p>
      <w:pPr>
        <w:pStyle w:val="ListParagraph"/>
        <w:numPr>
          <w:ilvl w:val="0"/>
          <w:numId w:val="100474590"/>
        </w:numPr>
        <w:ind w:left="360"/>
      </w:pPr>
      <w:r>
        <w:t>Heeft u in de Zembla-uitzending gezien dat de Raad van Beheer het volgende op hun website heeft staan: “Het is wenselijk om alleen met HD-vrije honden te fokken, omdat dan de kans op HD bij de nakomelingen het kleinst is. Zijn er binnen een ras maar weinig honden beschikbaar om mee te fokken, dan is dat helaas niet altijd mogelijk. Dat geldt ook voor rassen waarin HD vaak voorkomt.”? Kunt u bevestigen dat het in strijd is met de wet om met honden met heupdysplasie (HD) te fokken, vanwege artikel 3.4 van het Besluit houders van dieren?</w:t>
      </w:r>
      <w:r>
        <w:br/>
      </w:r>
    </w:p>
    <w:p>
      <w:pPr>
        <w:pStyle w:val="ListParagraph"/>
        <w:numPr>
          <w:ilvl w:val="0"/>
          <w:numId w:val="100474590"/>
        </w:numPr>
        <w:ind w:left="360"/>
      </w:pPr>
      <w:r>
        <w:t>Wat vindt u ervan dat de Raad van Beheer niet alleen geen enkele verantwoordelijkheid neemt, maar ook nog een fokpraktijk voorschrijft die in strijd is met de wet?</w:t>
      </w:r>
      <w:r>
        <w:br/>
      </w:r>
    </w:p>
    <w:p>
      <w:pPr>
        <w:pStyle w:val="ListParagraph"/>
        <w:numPr>
          <w:ilvl w:val="0"/>
          <w:numId w:val="100474590"/>
        </w:numPr>
        <w:ind w:left="360"/>
      </w:pPr>
      <w:r>
        <w:t>Wat vindt u ervan dat de Raad van Beheer stambomen afgeeft aan honden die niet volgens de wet zijn gefokt?</w:t>
      </w:r>
      <w:r>
        <w:br/>
      </w:r>
    </w:p>
    <w:p>
      <w:pPr>
        <w:pStyle w:val="ListParagraph"/>
        <w:numPr>
          <w:ilvl w:val="0"/>
          <w:numId w:val="100474590"/>
        </w:numPr>
        <w:ind w:left="360"/>
      </w:pPr>
      <w:r>
        <w:t>Welke maatregelen gaat u treffen om de Raad van Beheer te verplichten dat er alleen nog maar stambomen worden afgegeven aan honden die volgens de wet zijn gefokt?</w:t>
      </w:r>
      <w:r>
        <w:br/>
      </w:r>
    </w:p>
    <w:p>
      <w:pPr>
        <w:pStyle w:val="ListParagraph"/>
        <w:numPr>
          <w:ilvl w:val="0"/>
          <w:numId w:val="100474590"/>
        </w:numPr>
        <w:ind w:left="360"/>
      </w:pPr>
      <w:r>
        <w:t>Kunt u zich voorstellen dat veel hondenhouders, net zoals een houder in de uitzending van Zembla, denken dat als je een gezonde hond wilt, je naar een rasvereniging moet gaan omdat je ervan uitgaat dat er dan op wordt gelet dat een gezonde hond wordt gefokt?</w:t>
      </w:r>
      <w:r>
        <w:br/>
      </w:r>
    </w:p>
    <w:p>
      <w:pPr>
        <w:pStyle w:val="ListParagraph"/>
        <w:numPr>
          <w:ilvl w:val="0"/>
          <w:numId w:val="100474590"/>
        </w:numPr>
        <w:ind w:left="360"/>
      </w:pPr>
      <w:r>
        <w:t>Kunt u bevestigen dat het hebben van een stamboom niks zegt over de gezondheid van een dier, omdat de Raad van Beheer op geen enkele manier controleert of hun leden gezonde honden fokken, zoals wordt bevestigd door de directeur van de Raad van Beheer? Zo nee, op welke manier biedt een stamboom dan gezondheidsgaranties die niet aanwezig zijn bij honden zonder stamboom, gezien stambomen gewoon worden afgegeven aan honden met erfelijke, ziekmakende kenmerken, die ook nog eens in strijd met de wet zijn gefokt?</w:t>
      </w:r>
      <w:r>
        <w:br/>
      </w:r>
    </w:p>
    <w:p>
      <w:pPr>
        <w:pStyle w:val="ListParagraph"/>
        <w:numPr>
          <w:ilvl w:val="0"/>
          <w:numId w:val="100474590"/>
        </w:numPr>
        <w:ind w:left="360"/>
      </w:pPr>
      <w:r>
        <w:t>Wat gaat u doen om hondenkopers ervan bewust te maken dat een stamboom niks zegt over de gezondheid van een hond?</w:t>
      </w:r>
      <w:r>
        <w:br/>
      </w:r>
    </w:p>
    <w:p>
      <w:pPr>
        <w:pStyle w:val="ListParagraph"/>
        <w:numPr>
          <w:ilvl w:val="0"/>
          <w:numId w:val="100474590"/>
        </w:numPr>
        <w:ind w:left="360"/>
      </w:pPr>
      <w:r>
        <w:t>Deelt u de uitspraak van Hille Fieten die stelt dat er bepaalde rassen zijn die zoveel ernstige ziekten hebben dat je daar vanuit een gezondheidsperspectief niet meer verantwoord mee kunt fokken? Zo nee, waarom niet?</w:t>
      </w:r>
      <w:r>
        <w:br/>
      </w:r>
    </w:p>
    <w:p>
      <w:pPr>
        <w:pStyle w:val="ListParagraph"/>
        <w:numPr>
          <w:ilvl w:val="0"/>
          <w:numId w:val="100474590"/>
        </w:numPr>
        <w:ind w:left="360"/>
      </w:pPr>
      <w:r>
        <w:t>Bent u bereid om door onafhankelijke experts, zoals van Universiteit Utrecht, een lijst te laten opstellen van de rassen die dit betreft en over te gaan tot handhaving bij de fokkers van deze honden, gezien het fokken met deze honden feitelijk in strijd is met de wet? Zo nee, waarom niet?</w:t>
      </w:r>
      <w:r>
        <w:br/>
      </w:r>
    </w:p>
    <w:p>
      <w:pPr>
        <w:pStyle w:val="ListParagraph"/>
        <w:numPr>
          <w:ilvl w:val="0"/>
          <w:numId w:val="100474590"/>
        </w:numPr>
        <w:ind w:left="360"/>
      </w:pPr>
      <w:r>
        <w:t>Kunt u deze vragen één voor één en binnen de daarvoor gestelde termijn beantwoorden?</w:t>
      </w:r>
      <w:r>
        <w:br/>
      </w:r>
    </w:p>
    <w:p>
      <w:r>
        <w:t xml:space="preserve"> </w:t>
      </w:r>
      <w:r>
        <w:br/>
      </w:r>
    </w:p>
    <w:p>
      <w:r>
        <w:t xml:space="preserve"> </w:t>
      </w:r>
      <w:r>
        <w:br/>
      </w:r>
    </w:p>
    <w:p>
      <w:r>
        <w:t xml:space="preserve">[1] Zembla, 27 maart 2025, 'Einde van de rashond: 15 jaar later' (https://www.bnnvara.nl/zembla/artikelen/einde-van-de-rashond-15-jaar-later)</w:t>
      </w:r>
      <w:r>
        <w:br/>
      </w:r>
    </w:p>
    <w:p>
      <w:r>
        <w:t xml:space="preserve">[2] NU.nl, 7 april 2025, 'Veel rashondenverenigingen fokken ook met zieke honden, terwijl dat niet mag' (https://www.nu.nl/binnenland/6350877/veel-rashondenverenigingen-fokken-ook-met-zieke-honden-terwijl-dat-niet-mag.html)</w:t>
      </w:r>
      <w:r>
        <w:br/>
      </w:r>
    </w:p>
    <w:p>
      <w:r>
        <w:t xml:space="preserve">[3] Raad van Beheer, 31 maart 2025, 'Reactie Raad van Beheer uitzending Zembla' (https://www.houdenvanhonden.nl/nieuws/reactie-raad-van-beheer-uitzending-zembla/)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