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1106F" w:rsidR="0041106F" w:rsidP="0041106F" w:rsidRDefault="0041106F" w14:paraId="49DBFD1F" w14:textId="0A54962A">
      <w:pPr>
        <w:pStyle w:val="Geenafstand"/>
        <w:rPr>
          <w:b/>
          <w:bCs/>
        </w:rPr>
      </w:pPr>
      <w:r w:rsidRPr="0041106F">
        <w:rPr>
          <w:b/>
          <w:bCs/>
        </w:rPr>
        <w:t>AH 1885</w:t>
      </w:r>
    </w:p>
    <w:p w:rsidR="0041106F" w:rsidP="0041106F" w:rsidRDefault="0041106F" w14:paraId="3B1EF327" w14:textId="5FDD7874">
      <w:pPr>
        <w:pStyle w:val="Geenafstand"/>
        <w:rPr>
          <w:b/>
          <w:bCs/>
        </w:rPr>
      </w:pPr>
      <w:r w:rsidRPr="0041106F">
        <w:rPr>
          <w:b/>
          <w:bCs/>
        </w:rPr>
        <w:t>2025Z05222</w:t>
      </w:r>
    </w:p>
    <w:p w:rsidRPr="0041106F" w:rsidR="0041106F" w:rsidP="0041106F" w:rsidRDefault="0041106F" w14:paraId="1878B1B1" w14:textId="77777777">
      <w:pPr>
        <w:pStyle w:val="Geenafstand"/>
        <w:rPr>
          <w:b/>
          <w:bCs/>
        </w:rPr>
      </w:pPr>
    </w:p>
    <w:p w:rsidR="0041106F" w:rsidP="0041106F" w:rsidRDefault="0041106F" w14:paraId="4AA591CE" w14:textId="5E9660C1">
      <w:pPr>
        <w:spacing w:after="240"/>
      </w:pPr>
      <w:r w:rsidRPr="009B5FE1">
        <w:rPr>
          <w:sz w:val="24"/>
          <w:szCs w:val="24"/>
        </w:rPr>
        <w:t>Mededeling van staatssecretaris Tuinman (Defensie) (ontvangen</w:t>
      </w:r>
      <w:r>
        <w:rPr>
          <w:sz w:val="24"/>
          <w:szCs w:val="24"/>
        </w:rPr>
        <w:t xml:space="preserve"> 8 april 2025)</w:t>
      </w:r>
    </w:p>
    <w:p w:rsidR="0041106F" w:rsidP="0041106F" w:rsidRDefault="0041106F" w14:paraId="178A5A64" w14:textId="77777777">
      <w:pPr>
        <w:spacing w:after="0"/>
      </w:pPr>
      <w:r>
        <w:t xml:space="preserve">Hierbij deel ik u mee dat beantwoording </w:t>
      </w:r>
      <w:r w:rsidRPr="00224221">
        <w:t xml:space="preserve">van de </w:t>
      </w:r>
      <w:r>
        <w:t xml:space="preserve">vragen gesteld door de leden Van der Werf (D66) en </w:t>
      </w:r>
      <w:proofErr w:type="spellStart"/>
      <w:r>
        <w:t>Boswijk</w:t>
      </w:r>
      <w:proofErr w:type="spellEnd"/>
      <w:r>
        <w:t xml:space="preserve"> (CDA) </w:t>
      </w:r>
      <w:r w:rsidRPr="00803227">
        <w:t>(</w:t>
      </w:r>
      <w:r>
        <w:t xml:space="preserve">2025Z05222) en de beantwoording van de vragen gesteld door de leden Nordkamp en </w:t>
      </w:r>
      <w:proofErr w:type="spellStart"/>
      <w:r>
        <w:t>Kathmann</w:t>
      </w:r>
      <w:proofErr w:type="spellEnd"/>
      <w:r>
        <w:t xml:space="preserve"> (beide GL/PvdA) (2025Z05467) binnen de gestelde termijn niet haalbaar is gebleken. De </w:t>
      </w:r>
      <w:r w:rsidRPr="00224221">
        <w:t xml:space="preserve">beantwoording </w:t>
      </w:r>
      <w:r>
        <w:t xml:space="preserve">heeft met het oog op een zorgvuldige en volledige beantwoording meer tijd nodig. </w:t>
      </w:r>
    </w:p>
    <w:p w:rsidR="0041106F" w:rsidP="0041106F" w:rsidRDefault="0041106F" w14:paraId="31BA76C9" w14:textId="77777777">
      <w:pPr>
        <w:spacing w:after="0"/>
      </w:pPr>
      <w:r>
        <w:t xml:space="preserve"> </w:t>
      </w:r>
    </w:p>
    <w:p w:rsidR="0041106F" w:rsidP="0041106F" w:rsidRDefault="0041106F" w14:paraId="596BC94C" w14:textId="77777777">
      <w:pPr>
        <w:spacing w:after="0"/>
      </w:pPr>
      <w:r>
        <w:t>Uw Kamer zal de schriftelijke beantwoording zo spoedig mogelijk ontvangen.</w:t>
      </w:r>
    </w:p>
    <w:sectPr w:rsidR="0041106F" w:rsidSect="004110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722" w:right="1134" w:bottom="1049" w:left="1588" w:header="0" w:footer="709" w:gutter="0"/>
      <w:cols w:space="708"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9E34C" w14:textId="77777777" w:rsidR="0041106F" w:rsidRDefault="0041106F" w:rsidP="0041106F">
      <w:pPr>
        <w:spacing w:after="0" w:line="240" w:lineRule="auto"/>
      </w:pPr>
      <w:r>
        <w:separator/>
      </w:r>
    </w:p>
  </w:endnote>
  <w:endnote w:type="continuationSeparator" w:id="0">
    <w:p w14:paraId="79ADCFA7" w14:textId="77777777" w:rsidR="0041106F" w:rsidRDefault="0041106F" w:rsidP="00411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F8FD3" w14:textId="77777777" w:rsidR="0041106F" w:rsidRPr="0041106F" w:rsidRDefault="0041106F" w:rsidP="0041106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8828" w14:textId="77777777" w:rsidR="0041106F" w:rsidRPr="0041106F" w:rsidRDefault="0041106F" w:rsidP="0041106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C743" w14:textId="77777777" w:rsidR="0041106F" w:rsidRPr="0041106F" w:rsidRDefault="0041106F" w:rsidP="0041106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F5010" w14:textId="77777777" w:rsidR="0041106F" w:rsidRDefault="0041106F" w:rsidP="0041106F">
      <w:pPr>
        <w:spacing w:after="0" w:line="240" w:lineRule="auto"/>
      </w:pPr>
      <w:r>
        <w:separator/>
      </w:r>
    </w:p>
  </w:footnote>
  <w:footnote w:type="continuationSeparator" w:id="0">
    <w:p w14:paraId="7DA9538B" w14:textId="77777777" w:rsidR="0041106F" w:rsidRDefault="0041106F" w:rsidP="00411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E850" w14:textId="77777777" w:rsidR="0041106F" w:rsidRPr="0041106F" w:rsidRDefault="0041106F" w:rsidP="0041106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AC179" w14:textId="77777777" w:rsidR="0041106F" w:rsidRPr="0041106F" w:rsidRDefault="0041106F" w:rsidP="0041106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173C" w14:textId="77777777" w:rsidR="0041106F" w:rsidRPr="0041106F" w:rsidRDefault="0041106F" w:rsidP="0041106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06F"/>
    <w:rsid w:val="00152D1A"/>
    <w:rsid w:val="002C3023"/>
    <w:rsid w:val="0041106F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50AFF"/>
  <w15:chartTrackingRefBased/>
  <w15:docId w15:val="{C7825D29-D1B1-4407-A4F7-7BF2040F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110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110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110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110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110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110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110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110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110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110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110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110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1106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1106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1106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1106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1106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1106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110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110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110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110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110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1106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1106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1106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110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1106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1106F"/>
    <w:rPr>
      <w:b/>
      <w:bCs/>
      <w:smallCaps/>
      <w:color w:val="0F4761" w:themeColor="accent1" w:themeShade="BF"/>
      <w:spacing w:val="5"/>
    </w:rPr>
  </w:style>
  <w:style w:type="paragraph" w:customStyle="1" w:styleId="Paginanummer-Huisstijl">
    <w:name w:val="Paginanummer - Huisstijl"/>
    <w:basedOn w:val="Standaard"/>
    <w:uiPriority w:val="1"/>
    <w:rsid w:val="0041106F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41106F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41106F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41106F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41106F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table" w:styleId="Tabelraster">
    <w:name w:val="Table Grid"/>
    <w:basedOn w:val="Standaardtabel"/>
    <w:uiPriority w:val="59"/>
    <w:rsid w:val="004110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ohit Hindi"/>
      <w:kern w:val="3"/>
      <w:sz w:val="24"/>
      <w:szCs w:val="24"/>
      <w:lang w:eastAsia="zh-CN" w:bidi="hi-I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2"/>
    <w:qFormat/>
    <w:rsid w:val="0041106F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DejaVu Sans" w:hAnsi="Verdana" w:cs="Mangal"/>
      <w:kern w:val="3"/>
      <w:sz w:val="18"/>
      <w:szCs w:val="16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85</ap:Words>
  <ap:Characters>472</ap:Characters>
  <ap:DocSecurity>0</ap:DocSecurity>
  <ap:Lines>3</ap:Lines>
  <ap:Paragraphs>1</ap:Paragraphs>
  <ap:ScaleCrop>false</ap:ScaleCrop>
  <ap:LinksUpToDate>false</ap:LinksUpToDate>
  <ap:CharactersWithSpaces>556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2025-04-09T07:28:00.0000000Z</dcterms:created>
  <dcterms:modified xsi:type="dcterms:W3CDTF">2025-04-09T07:29:00.0000000Z</dcterms:modified>
  <version/>
  <category/>
</coreProperties>
</file>