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4BD3" w:rsidR="007F70EB" w:rsidP="0082409B" w:rsidRDefault="0082409B" w14:paraId="4443BEF1" w14:textId="4A3EFC55">
      <w:pPr>
        <w:ind w:right="595"/>
      </w:pPr>
      <w:bookmarkStart w:name="_GoBack" w:id="0"/>
      <w:bookmarkEnd w:id="0"/>
      <w:r w:rsidRPr="006C4BD3">
        <w:t>In antwoord op uw brief van 19 maart 2025 deel ik u mee, dat de vragen van het Kamerlid Emiel van Dijk (PVV) over de rol van sociale media bij openbare ordeverstoringen, worden beantwoord zoals aangegeven in de bijlage van deze brief.</w:t>
      </w:r>
    </w:p>
    <w:p w:rsidRPr="006C4BD3" w:rsidR="0082409B" w:rsidRDefault="0082409B" w14:paraId="3A7EC6B2" w14:textId="77777777"/>
    <w:p w:rsidRPr="006C4BD3" w:rsidR="005C7E28" w:rsidRDefault="005C7E28" w14:paraId="438C71D1" w14:textId="77777777"/>
    <w:p w:rsidRPr="006C4BD3" w:rsidR="00A123AF" w:rsidRDefault="002D6680" w14:paraId="46476E1C" w14:textId="77777777">
      <w:r w:rsidRPr="006C4BD3">
        <w:t>De Minister van Justitie en Veiligheid,</w:t>
      </w:r>
    </w:p>
    <w:p w:rsidRPr="006C4BD3" w:rsidR="00A123AF" w:rsidRDefault="00A123AF" w14:paraId="3D57F99F" w14:textId="77777777"/>
    <w:p w:rsidRPr="006C4BD3" w:rsidR="007F70EB" w:rsidRDefault="007F70EB" w14:paraId="706B8DC9" w14:textId="77777777"/>
    <w:p w:rsidRPr="006C4BD3" w:rsidR="007F70EB" w:rsidRDefault="007F70EB" w14:paraId="3A5B08B4" w14:textId="77777777"/>
    <w:p w:rsidRPr="006C4BD3" w:rsidR="00A123AF" w:rsidRDefault="00A123AF" w14:paraId="73100D3E" w14:textId="77777777"/>
    <w:p w:rsidRPr="006C4BD3" w:rsidR="00A123AF" w:rsidRDefault="002D6680" w14:paraId="49D9047A" w14:textId="35E341E7">
      <w:r w:rsidRPr="006C4BD3">
        <w:t>D</w:t>
      </w:r>
      <w:r w:rsidRPr="006C4BD3" w:rsidR="00A348E0">
        <w:t>.M.</w:t>
      </w:r>
      <w:r w:rsidRPr="006C4BD3">
        <w:t xml:space="preserve"> van Weel</w:t>
      </w:r>
    </w:p>
    <w:p w:rsidRPr="006C4BD3" w:rsidR="000B0443" w:rsidP="000B0443" w:rsidRDefault="000B0443" w14:paraId="3F9FD004" w14:textId="77777777"/>
    <w:p w:rsidRPr="006C4BD3" w:rsidR="000B0443" w:rsidP="000B0443" w:rsidRDefault="000B0443" w14:paraId="10D4B1E0" w14:textId="77777777"/>
    <w:p w:rsidRPr="006C4BD3" w:rsidR="000B0443" w:rsidP="000B0443" w:rsidRDefault="000B0443" w14:paraId="27B4535E" w14:textId="77777777"/>
    <w:p w:rsidRPr="006C4BD3" w:rsidR="000B0443" w:rsidP="000B0443" w:rsidRDefault="000B0443" w14:paraId="2A46E824" w14:textId="77777777"/>
    <w:p w:rsidRPr="006C4BD3" w:rsidR="000B0443" w:rsidP="000B0443" w:rsidRDefault="000B0443" w14:paraId="47048D8C" w14:textId="77777777"/>
    <w:p w:rsidRPr="006C4BD3" w:rsidR="000B0443" w:rsidP="000B0443" w:rsidRDefault="000B0443" w14:paraId="4BBDF2E9" w14:textId="77777777"/>
    <w:p w:rsidRPr="006C4BD3" w:rsidR="000B0443" w:rsidP="000B0443" w:rsidRDefault="000B0443" w14:paraId="5219F6D7" w14:textId="77777777"/>
    <w:p w:rsidRPr="006C4BD3" w:rsidR="000B0443" w:rsidP="000B0443" w:rsidRDefault="000B0443" w14:paraId="5A0A3B10" w14:textId="77777777"/>
    <w:p w:rsidRPr="006C4BD3" w:rsidR="000B0443" w:rsidP="000B0443" w:rsidRDefault="000B0443" w14:paraId="78A3C2B3" w14:textId="77777777"/>
    <w:p w:rsidRPr="006C4BD3" w:rsidR="000B0443" w:rsidP="000B0443" w:rsidRDefault="000B0443" w14:paraId="3AC44F30" w14:textId="77777777"/>
    <w:p w:rsidRPr="006C4BD3" w:rsidR="000B0443" w:rsidP="000B0443" w:rsidRDefault="000B0443" w14:paraId="6BE43914" w14:textId="77777777"/>
    <w:p w:rsidRPr="006C4BD3" w:rsidR="000B0443" w:rsidP="000B0443" w:rsidRDefault="000B0443" w14:paraId="08AFAC8F" w14:textId="77777777"/>
    <w:p w:rsidRPr="006C4BD3" w:rsidR="000B0443" w:rsidP="000B0443" w:rsidRDefault="000B0443" w14:paraId="5D566729" w14:textId="77777777"/>
    <w:p w:rsidRPr="006C4BD3" w:rsidR="000B0443" w:rsidP="000B0443" w:rsidRDefault="000B0443" w14:paraId="2EA802D7" w14:textId="77777777"/>
    <w:p w:rsidRPr="006C4BD3" w:rsidR="000B0443" w:rsidP="000B0443" w:rsidRDefault="000B0443" w14:paraId="53CA7C79" w14:textId="77777777"/>
    <w:p w:rsidRPr="006C4BD3" w:rsidR="000B0443" w:rsidP="000B0443" w:rsidRDefault="000B0443" w14:paraId="5D550AD4" w14:textId="77777777"/>
    <w:p w:rsidRPr="006C4BD3" w:rsidR="000B0443" w:rsidP="000B0443" w:rsidRDefault="000B0443" w14:paraId="20B5DAF5" w14:textId="77777777"/>
    <w:p w:rsidRPr="006C4BD3" w:rsidR="000B0443" w:rsidP="000B0443" w:rsidRDefault="000B0443" w14:paraId="692FA4DA" w14:textId="77777777"/>
    <w:p w:rsidRPr="006C4BD3" w:rsidR="000B0443" w:rsidP="000B0443" w:rsidRDefault="000B0443" w14:paraId="5F2C8DC3" w14:textId="77777777"/>
    <w:p w:rsidRPr="006C4BD3" w:rsidR="000B0443" w:rsidP="000B0443" w:rsidRDefault="000B0443" w14:paraId="0AF54F74" w14:textId="77777777"/>
    <w:p w:rsidRPr="006C4BD3" w:rsidR="000B0443" w:rsidP="000B0443" w:rsidRDefault="000B0443" w14:paraId="1335260A" w14:textId="77777777"/>
    <w:p w:rsidRPr="006C4BD3" w:rsidR="000B0443" w:rsidP="000B0443" w:rsidRDefault="000B0443" w14:paraId="3757D80D" w14:textId="77777777"/>
    <w:p w:rsidRPr="006C4BD3" w:rsidR="0082409B" w:rsidP="000B0443" w:rsidRDefault="0082409B" w14:paraId="7B68FA98" w14:textId="77777777"/>
    <w:p w:rsidRPr="006C4BD3" w:rsidR="0082409B" w:rsidP="000B0443" w:rsidRDefault="0082409B" w14:paraId="337F0C27" w14:textId="77777777"/>
    <w:p w:rsidRPr="006C4BD3" w:rsidR="0082409B" w:rsidP="000B0443" w:rsidRDefault="0082409B" w14:paraId="65E8D402" w14:textId="77777777"/>
    <w:p w:rsidRPr="006C4BD3" w:rsidR="000B0443" w:rsidP="000B0443" w:rsidRDefault="000B0443" w14:paraId="166F2EAE" w14:textId="77777777"/>
    <w:p w:rsidR="001C64D6" w:rsidP="000B0443" w:rsidRDefault="001C64D6" w14:paraId="5D38069E" w14:textId="77777777">
      <w:pPr>
        <w:rPr>
          <w:b/>
          <w:bCs/>
        </w:rPr>
      </w:pPr>
    </w:p>
    <w:p w:rsidR="001C64D6" w:rsidP="000B0443" w:rsidRDefault="001C64D6" w14:paraId="6E64AD93" w14:textId="3C9081F8">
      <w:pPr>
        <w:rPr>
          <w:b/>
          <w:bCs/>
        </w:rPr>
      </w:pPr>
      <w:r>
        <w:rPr>
          <w:b/>
          <w:bCs/>
        </w:rPr>
        <w:lastRenderedPageBreak/>
        <w:t>V</w:t>
      </w:r>
      <w:r w:rsidRPr="001C64D6">
        <w:rPr>
          <w:b/>
          <w:bCs/>
        </w:rPr>
        <w:t>ragen van het lid Emiel van Dijk (PVV)</w:t>
      </w:r>
      <w:r>
        <w:rPr>
          <w:b/>
          <w:bCs/>
        </w:rPr>
        <w:t xml:space="preserve"> aan de minister van Justitie en Veiligheid </w:t>
      </w:r>
      <w:r w:rsidRPr="001C64D6">
        <w:rPr>
          <w:b/>
          <w:bCs/>
        </w:rPr>
        <w:t>over de rol van sociale media bij openbare ordeverstoringen</w:t>
      </w:r>
    </w:p>
    <w:p w:rsidRPr="006C4BD3" w:rsidR="000B0443" w:rsidP="001C64D6" w:rsidRDefault="001C64D6" w14:paraId="392E67E9" w14:textId="67F2E82C">
      <w:pPr>
        <w:pBdr>
          <w:bottom w:val="single" w:color="auto" w:sz="4" w:space="1"/>
        </w:pBdr>
        <w:rPr>
          <w:b/>
          <w:bCs/>
        </w:rPr>
      </w:pPr>
      <w:r w:rsidRPr="001C64D6">
        <w:rPr>
          <w:b/>
          <w:bCs/>
        </w:rPr>
        <w:t>(ingezonden op 19 maart 2025, 2025Z05072)</w:t>
      </w:r>
    </w:p>
    <w:p w:rsidR="001C64D6" w:rsidP="000B0443" w:rsidRDefault="001C64D6" w14:paraId="61138D87" w14:textId="77777777">
      <w:pPr>
        <w:rPr>
          <w:b/>
          <w:bCs/>
        </w:rPr>
      </w:pPr>
    </w:p>
    <w:p w:rsidR="001C64D6" w:rsidP="000B0443" w:rsidRDefault="001C64D6" w14:paraId="3AEB19C6" w14:textId="77777777">
      <w:pPr>
        <w:rPr>
          <w:b/>
          <w:bCs/>
        </w:rPr>
      </w:pPr>
    </w:p>
    <w:p w:rsidRPr="006C4BD3" w:rsidR="000B0443" w:rsidP="000B0443" w:rsidRDefault="0082409B" w14:paraId="3D437902" w14:textId="46295693">
      <w:pPr>
        <w:rPr>
          <w:b/>
          <w:bCs/>
        </w:rPr>
      </w:pPr>
      <w:r w:rsidRPr="006C4BD3">
        <w:rPr>
          <w:b/>
          <w:bCs/>
        </w:rPr>
        <w:t>Vraag 1</w:t>
      </w:r>
    </w:p>
    <w:p w:rsidRPr="006C4BD3" w:rsidR="000B0443" w:rsidP="000B0443" w:rsidRDefault="000B0443" w14:paraId="445522BF" w14:textId="349B1A0F">
      <w:pPr>
        <w:rPr>
          <w:b/>
          <w:bCs/>
        </w:rPr>
      </w:pPr>
      <w:r w:rsidRPr="006C4BD3">
        <w:rPr>
          <w:b/>
          <w:bCs/>
        </w:rPr>
        <w:t>Kunt u aangeven wat de specifieke motivatie is geweest om een Burgerdialoog te organiseren?</w:t>
      </w:r>
    </w:p>
    <w:p w:rsidRPr="006C4BD3" w:rsidR="0082409B" w:rsidP="000B0443" w:rsidRDefault="0082409B" w14:paraId="51F952D7" w14:textId="77777777">
      <w:pPr>
        <w:rPr>
          <w:b/>
          <w:bCs/>
        </w:rPr>
      </w:pPr>
    </w:p>
    <w:p w:rsidRPr="006C4BD3" w:rsidR="00CA4D3C" w:rsidP="0082409B" w:rsidRDefault="0082409B" w14:paraId="3AE66304" w14:textId="7F9A9464">
      <w:r w:rsidRPr="006C4BD3">
        <w:rPr>
          <w:b/>
          <w:bCs/>
        </w:rPr>
        <w:t>Antwoord op vraag 1</w:t>
      </w:r>
    </w:p>
    <w:p w:rsidRPr="006C4BD3" w:rsidR="00CA4D3C" w:rsidP="00CA4D3C" w:rsidRDefault="001D3B59" w14:paraId="1BD2CD70" w14:textId="503F4AB6">
      <w:pPr>
        <w:pStyle w:val="Geenafstand"/>
        <w:spacing w:line="276" w:lineRule="auto"/>
        <w:rPr>
          <w:rFonts w:ascii="Verdana" w:hAnsi="Verdana"/>
          <w:sz w:val="18"/>
          <w:szCs w:val="18"/>
        </w:rPr>
      </w:pPr>
      <w:r w:rsidRPr="006C4BD3">
        <w:rPr>
          <w:rFonts w:ascii="Verdana" w:hAnsi="Verdana"/>
          <w:sz w:val="18"/>
          <w:szCs w:val="18"/>
        </w:rPr>
        <w:t>Dit initiatief past binnen het voornemen van het kabinet zoals geuit in het regeerprogramma</w:t>
      </w:r>
      <w:r w:rsidRPr="006C4BD3" w:rsidR="004D0B15">
        <w:rPr>
          <w:rFonts w:ascii="Verdana" w:hAnsi="Verdana"/>
          <w:sz w:val="18"/>
          <w:szCs w:val="18"/>
        </w:rPr>
        <w:t xml:space="preserve"> </w:t>
      </w:r>
      <w:r w:rsidRPr="006C4BD3">
        <w:rPr>
          <w:rFonts w:ascii="Verdana" w:hAnsi="Verdana"/>
          <w:sz w:val="18"/>
          <w:szCs w:val="18"/>
        </w:rPr>
        <w:t xml:space="preserve">om burgers meer te betrekken bij de verschillende fasen van de beleidscyclus. </w:t>
      </w:r>
      <w:r w:rsidRPr="006C4BD3" w:rsidR="00CA4D3C">
        <w:rPr>
          <w:rFonts w:ascii="Verdana" w:hAnsi="Verdana"/>
          <w:sz w:val="18"/>
          <w:szCs w:val="18"/>
        </w:rPr>
        <w:t xml:space="preserve">De aanpak van online aangejaagde openbare-ordeverstoringen  </w:t>
      </w:r>
      <w:r w:rsidRPr="006C4BD3">
        <w:rPr>
          <w:rFonts w:ascii="Verdana" w:hAnsi="Verdana"/>
          <w:sz w:val="18"/>
          <w:szCs w:val="18"/>
        </w:rPr>
        <w:t xml:space="preserve">leent zich voor het betrekken van burgers, omdat het een complex </w:t>
      </w:r>
      <w:r w:rsidRPr="006C4BD3" w:rsidR="00EE6E7A">
        <w:rPr>
          <w:rFonts w:ascii="Verdana" w:hAnsi="Verdana"/>
          <w:sz w:val="18"/>
          <w:szCs w:val="18"/>
        </w:rPr>
        <w:t>vraagstuk</w:t>
      </w:r>
      <w:r w:rsidRPr="006C4BD3">
        <w:rPr>
          <w:rFonts w:ascii="Verdana" w:hAnsi="Verdana"/>
          <w:sz w:val="18"/>
          <w:szCs w:val="18"/>
        </w:rPr>
        <w:t xml:space="preserve"> is </w:t>
      </w:r>
      <w:r w:rsidRPr="006C4BD3" w:rsidR="00EE6E7A">
        <w:rPr>
          <w:rFonts w:ascii="Verdana" w:hAnsi="Verdana"/>
          <w:sz w:val="18"/>
          <w:szCs w:val="18"/>
        </w:rPr>
        <w:t>dat</w:t>
      </w:r>
      <w:r w:rsidRPr="006C4BD3">
        <w:rPr>
          <w:rFonts w:ascii="Verdana" w:hAnsi="Verdana"/>
          <w:sz w:val="18"/>
          <w:szCs w:val="18"/>
        </w:rPr>
        <w:t xml:space="preserve"> ook grondrechten van burgers raakt. Het belichten van verschillende perspectieven </w:t>
      </w:r>
      <w:r w:rsidRPr="006C4BD3" w:rsidR="007D495B">
        <w:rPr>
          <w:rFonts w:ascii="Verdana" w:hAnsi="Verdana"/>
          <w:sz w:val="18"/>
          <w:szCs w:val="18"/>
        </w:rPr>
        <w:t>levert een</w:t>
      </w:r>
      <w:r w:rsidRPr="006C4BD3">
        <w:rPr>
          <w:rFonts w:ascii="Verdana" w:hAnsi="Verdana"/>
          <w:sz w:val="18"/>
          <w:szCs w:val="18"/>
        </w:rPr>
        <w:t xml:space="preserve"> bijdrage aan </w:t>
      </w:r>
      <w:r w:rsidRPr="006C4BD3" w:rsidR="007D495B">
        <w:rPr>
          <w:rFonts w:ascii="Verdana" w:hAnsi="Verdana"/>
          <w:sz w:val="18"/>
          <w:szCs w:val="18"/>
        </w:rPr>
        <w:t>de totstandkoming van</w:t>
      </w:r>
      <w:r w:rsidRPr="006C4BD3">
        <w:rPr>
          <w:rFonts w:ascii="Verdana" w:hAnsi="Verdana"/>
          <w:sz w:val="18"/>
          <w:szCs w:val="18"/>
        </w:rPr>
        <w:t xml:space="preserve"> gedragen oplossing</w:t>
      </w:r>
      <w:r w:rsidRPr="006C4BD3" w:rsidR="007D495B">
        <w:rPr>
          <w:rFonts w:ascii="Verdana" w:hAnsi="Verdana"/>
          <w:sz w:val="18"/>
          <w:szCs w:val="18"/>
        </w:rPr>
        <w:t>en</w:t>
      </w:r>
      <w:r w:rsidRPr="006C4BD3">
        <w:rPr>
          <w:rFonts w:ascii="Verdana" w:hAnsi="Verdana"/>
          <w:sz w:val="18"/>
          <w:szCs w:val="18"/>
        </w:rPr>
        <w:t>.</w:t>
      </w:r>
    </w:p>
    <w:p w:rsidRPr="006C4BD3" w:rsidR="00E40E09" w:rsidP="000B0443" w:rsidRDefault="00E40E09" w14:paraId="4E836D9D" w14:textId="77777777">
      <w:pPr>
        <w:rPr>
          <w:b/>
          <w:bCs/>
        </w:rPr>
      </w:pPr>
    </w:p>
    <w:p w:rsidRPr="006C4BD3" w:rsidR="000B0443" w:rsidP="000B0443" w:rsidRDefault="0082409B" w14:paraId="10CB9EA8" w14:textId="23EB7C01">
      <w:pPr>
        <w:rPr>
          <w:b/>
          <w:bCs/>
        </w:rPr>
      </w:pPr>
      <w:r w:rsidRPr="006C4BD3">
        <w:rPr>
          <w:b/>
          <w:bCs/>
        </w:rPr>
        <w:t>Vraag 2</w:t>
      </w:r>
    </w:p>
    <w:p w:rsidRPr="006C4BD3" w:rsidR="000B0443" w:rsidP="000B0443" w:rsidRDefault="000B0443" w14:paraId="7F870FD1" w14:textId="6086071C">
      <w:pPr>
        <w:rPr>
          <w:b/>
          <w:bCs/>
        </w:rPr>
      </w:pPr>
      <w:r w:rsidRPr="006C4BD3">
        <w:rPr>
          <w:b/>
          <w:bCs/>
        </w:rPr>
        <w:t>Kunt u aangeven hoe u toch een positief besluit heeft genomen ten aanzien van het organiseren van de Burgerdialoog, ondanks alle problematiek en waanzinnigheid bij het Burgerberaad Klimaat?</w:t>
      </w:r>
    </w:p>
    <w:p w:rsidRPr="006C4BD3" w:rsidR="0082409B" w:rsidP="000B0443" w:rsidRDefault="0082409B" w14:paraId="6A756FA7" w14:textId="77777777">
      <w:pPr>
        <w:rPr>
          <w:b/>
          <w:bCs/>
        </w:rPr>
      </w:pPr>
    </w:p>
    <w:p w:rsidRPr="006C4BD3" w:rsidR="000B0443" w:rsidP="000B0443" w:rsidRDefault="0082409B" w14:paraId="7B76C68C" w14:textId="35C12EFF">
      <w:pPr>
        <w:rPr>
          <w:b/>
          <w:bCs/>
        </w:rPr>
      </w:pPr>
      <w:r w:rsidRPr="006C4BD3">
        <w:rPr>
          <w:b/>
          <w:bCs/>
        </w:rPr>
        <w:t>Antwoord op vraag 2</w:t>
      </w:r>
    </w:p>
    <w:p w:rsidRPr="006C4BD3" w:rsidR="00CA4D3C" w:rsidP="00CA4D3C" w:rsidRDefault="00CA4D3C" w14:paraId="04176227" w14:textId="1CFF9441">
      <w:pPr>
        <w:pStyle w:val="Geenafstand"/>
        <w:spacing w:line="276" w:lineRule="auto"/>
        <w:rPr>
          <w:rFonts w:ascii="Verdana" w:hAnsi="Verdana"/>
          <w:sz w:val="18"/>
          <w:szCs w:val="18"/>
        </w:rPr>
      </w:pPr>
      <w:r w:rsidRPr="006C4BD3">
        <w:rPr>
          <w:rFonts w:ascii="Verdana" w:hAnsi="Verdana"/>
          <w:sz w:val="18"/>
          <w:szCs w:val="18"/>
        </w:rPr>
        <w:t>Het betrekken van het perspectief van burgers bij beleidsvorming is een voornemen uit het regeerprogramma. Door het organiseren van de</w:t>
      </w:r>
      <w:r w:rsidRPr="006C4BD3" w:rsidR="001D3B59">
        <w:rPr>
          <w:rFonts w:ascii="Verdana" w:hAnsi="Verdana"/>
          <w:sz w:val="18"/>
          <w:szCs w:val="18"/>
        </w:rPr>
        <w:t>ze</w:t>
      </w:r>
      <w:r w:rsidRPr="006C4BD3">
        <w:rPr>
          <w:rFonts w:ascii="Verdana" w:hAnsi="Verdana"/>
          <w:sz w:val="18"/>
          <w:szCs w:val="18"/>
        </w:rPr>
        <w:t xml:space="preserve"> burgerdialoog wordt daar invulling aan gegeven. De insteek van deze burgerdialoog is om verschillende dilemma’s rondom het onderwerp te bespreken en input van deelnemers te ontvangen over mogelijke oplossingen. </w:t>
      </w:r>
      <w:r w:rsidRPr="006C4BD3" w:rsidR="001D3B59">
        <w:rPr>
          <w:rFonts w:ascii="Verdana" w:hAnsi="Verdana"/>
          <w:sz w:val="18"/>
          <w:szCs w:val="18"/>
        </w:rPr>
        <w:t>Ik baseer me bij dit vraagstuk niet alleen op de uitkomsten van de burgerdialoog.</w:t>
      </w:r>
      <w:r w:rsidRPr="006C4BD3" w:rsidR="00186FAE">
        <w:rPr>
          <w:rFonts w:ascii="Verdana" w:hAnsi="Verdana"/>
          <w:sz w:val="18"/>
          <w:szCs w:val="18"/>
        </w:rPr>
        <w:t xml:space="preserve"> Er zijn daarnaast verschillende andere initiatieven</w:t>
      </w:r>
      <w:r w:rsidRPr="006C4BD3" w:rsidR="005267EC">
        <w:rPr>
          <w:rFonts w:ascii="Verdana" w:hAnsi="Verdana"/>
          <w:sz w:val="18"/>
          <w:szCs w:val="18"/>
        </w:rPr>
        <w:t xml:space="preserve"> opgestart</w:t>
      </w:r>
      <w:r w:rsidRPr="006C4BD3" w:rsidR="00186FAE">
        <w:rPr>
          <w:rFonts w:ascii="Verdana" w:hAnsi="Verdana"/>
          <w:sz w:val="18"/>
          <w:szCs w:val="18"/>
        </w:rPr>
        <w:t>, zoals bijeenkomsten met deskundigen en internationaal vergelijkend onderzoek, die helpen bij de verdere beleidsontwikkeling op dit onderwerp.</w:t>
      </w:r>
    </w:p>
    <w:p w:rsidRPr="006C4BD3" w:rsidR="00CA4D3C" w:rsidP="00CA4D3C" w:rsidRDefault="00CA4D3C" w14:paraId="101D13F7" w14:textId="77777777">
      <w:pPr>
        <w:pStyle w:val="Geenafstand"/>
        <w:spacing w:line="276" w:lineRule="auto"/>
        <w:rPr>
          <w:rFonts w:ascii="Verdana" w:hAnsi="Verdana"/>
          <w:sz w:val="18"/>
          <w:szCs w:val="18"/>
        </w:rPr>
      </w:pPr>
    </w:p>
    <w:p w:rsidRPr="006C4BD3" w:rsidR="00CA4D3C" w:rsidP="00CA4D3C" w:rsidRDefault="00CA4D3C" w14:paraId="46939B22" w14:textId="0BAAB90C">
      <w:pPr>
        <w:pStyle w:val="Geenafstand"/>
        <w:spacing w:line="276" w:lineRule="auto"/>
        <w:rPr>
          <w:rFonts w:ascii="Verdana" w:hAnsi="Verdana"/>
          <w:sz w:val="18"/>
          <w:szCs w:val="18"/>
        </w:rPr>
      </w:pPr>
      <w:r w:rsidRPr="006C4BD3">
        <w:rPr>
          <w:rFonts w:ascii="Verdana" w:hAnsi="Verdana"/>
          <w:sz w:val="18"/>
          <w:szCs w:val="18"/>
        </w:rPr>
        <w:t xml:space="preserve">De burgerdialoog verschilt in belangrijke mate van het </w:t>
      </w:r>
      <w:r w:rsidRPr="006C4BD3" w:rsidR="00AB04F4">
        <w:rPr>
          <w:rFonts w:ascii="Verdana" w:hAnsi="Verdana"/>
          <w:sz w:val="18"/>
          <w:szCs w:val="18"/>
        </w:rPr>
        <w:t xml:space="preserve">Nationaal </w:t>
      </w:r>
      <w:r w:rsidRPr="006C4BD3">
        <w:rPr>
          <w:rFonts w:ascii="Verdana" w:hAnsi="Verdana"/>
          <w:sz w:val="18"/>
          <w:szCs w:val="18"/>
        </w:rPr>
        <w:t xml:space="preserve">Burgerberaad Klimaat. Het is in eerste instantie qua doel anders; </w:t>
      </w:r>
      <w:bookmarkStart w:name="_Hlk193437723" w:id="1"/>
      <w:r w:rsidRPr="006C4BD3">
        <w:rPr>
          <w:rFonts w:ascii="Verdana" w:hAnsi="Verdana"/>
          <w:sz w:val="18"/>
          <w:szCs w:val="18"/>
        </w:rPr>
        <w:t>de burgerdialoog is zoals aangegeven verkennend en gericht op het ophalen van perspectieven en mogelijke oplossingsrichtingen</w:t>
      </w:r>
      <w:bookmarkEnd w:id="1"/>
      <w:r w:rsidRPr="006C4BD3">
        <w:rPr>
          <w:rFonts w:ascii="Verdana" w:hAnsi="Verdana"/>
          <w:sz w:val="18"/>
          <w:szCs w:val="18"/>
        </w:rPr>
        <w:t>. Het is wat betreft (organisatorische) opzet dan ook een veel kleinschaliger initiatief en minder intensief en belastend voor zowel deelnemers, de ambtelijke organisatie als externe inhuur. Zowel het aantal deelnemers als het aantal bijeenkomsten ligt significant lager. Het benodigde budget voor de burgerdialoog ligt dan ook veel lager.</w:t>
      </w:r>
    </w:p>
    <w:p w:rsidRPr="006C4BD3" w:rsidR="00E40E09" w:rsidP="000B0443" w:rsidRDefault="00E40E09" w14:paraId="3CC3C4DD" w14:textId="0A50ADC1">
      <w:pPr>
        <w:rPr>
          <w:b/>
          <w:bCs/>
        </w:rPr>
      </w:pPr>
    </w:p>
    <w:p w:rsidRPr="006C4BD3" w:rsidR="000B0443" w:rsidP="000B0443" w:rsidRDefault="0082409B" w14:paraId="7E768613" w14:textId="49963413">
      <w:pPr>
        <w:rPr>
          <w:b/>
          <w:bCs/>
        </w:rPr>
      </w:pPr>
      <w:r w:rsidRPr="006C4BD3">
        <w:rPr>
          <w:b/>
          <w:bCs/>
        </w:rPr>
        <w:t>Vraag 3</w:t>
      </w:r>
    </w:p>
    <w:p w:rsidRPr="006C4BD3" w:rsidR="000B0443" w:rsidP="000B0443" w:rsidRDefault="000B0443" w14:paraId="16ABF25B" w14:textId="6E925291">
      <w:pPr>
        <w:rPr>
          <w:b/>
          <w:bCs/>
        </w:rPr>
      </w:pPr>
      <w:r w:rsidRPr="006C4BD3">
        <w:rPr>
          <w:b/>
          <w:bCs/>
        </w:rPr>
        <w:t>Kunt u een duidelijk beeld schetsen wie er achter de organisatie van de Burgerdialoog schuilgaat? Hoe bent u tot deze organisatie gekomen en welke competenties waren er vereist?</w:t>
      </w:r>
    </w:p>
    <w:p w:rsidRPr="006C4BD3" w:rsidR="0082409B" w:rsidP="000B0443" w:rsidRDefault="0082409B" w14:paraId="3931C480" w14:textId="77777777">
      <w:pPr>
        <w:rPr>
          <w:b/>
          <w:bCs/>
        </w:rPr>
      </w:pPr>
    </w:p>
    <w:p w:rsidR="001C64D6" w:rsidP="0082409B" w:rsidRDefault="001C64D6" w14:paraId="35EC1112" w14:textId="77777777">
      <w:pPr>
        <w:rPr>
          <w:b/>
          <w:bCs/>
        </w:rPr>
      </w:pPr>
    </w:p>
    <w:p w:rsidR="001C64D6" w:rsidP="0082409B" w:rsidRDefault="001C64D6" w14:paraId="08845D0C" w14:textId="77777777">
      <w:pPr>
        <w:rPr>
          <w:b/>
          <w:bCs/>
        </w:rPr>
      </w:pPr>
    </w:p>
    <w:p w:rsidR="001C64D6" w:rsidP="0082409B" w:rsidRDefault="001C64D6" w14:paraId="64A14BBA" w14:textId="77777777">
      <w:pPr>
        <w:rPr>
          <w:b/>
          <w:bCs/>
        </w:rPr>
      </w:pPr>
    </w:p>
    <w:p w:rsidRPr="006C4BD3" w:rsidR="00CA4D3C" w:rsidP="0082409B" w:rsidRDefault="0082409B" w14:paraId="4A3690AE" w14:textId="58F25B31">
      <w:r w:rsidRPr="006C4BD3">
        <w:rPr>
          <w:b/>
          <w:bCs/>
        </w:rPr>
        <w:t>Antwoord op vraag 3</w:t>
      </w:r>
    </w:p>
    <w:p w:rsidRPr="006C4BD3" w:rsidR="00CA4D3C" w:rsidP="00CA4D3C" w:rsidRDefault="00CA4D3C" w14:paraId="3CBBB1F0" w14:textId="77A2FCAF">
      <w:pPr>
        <w:pStyle w:val="Geenafstand"/>
        <w:spacing w:line="276" w:lineRule="auto"/>
        <w:rPr>
          <w:rFonts w:ascii="Verdana" w:hAnsi="Verdana"/>
          <w:sz w:val="18"/>
          <w:szCs w:val="18"/>
        </w:rPr>
      </w:pPr>
      <w:r w:rsidRPr="006C4BD3">
        <w:rPr>
          <w:rFonts w:ascii="Verdana" w:hAnsi="Verdana"/>
          <w:sz w:val="18"/>
          <w:szCs w:val="18"/>
        </w:rPr>
        <w:t>De burgerdialoog is geïnitieerd door het ministerie van Justitie en Veiligheid en wordt begeleid door een bureau dat is gespecialiseerd in participatietrajecten. Dergelijke trajecten zijn nieuw voor het departement en daarom is gekozen om de benodigde expertise in te huren.</w:t>
      </w:r>
      <w:r w:rsidRPr="006C4BD3" w:rsidR="00AB04F4">
        <w:rPr>
          <w:rFonts w:ascii="Verdana" w:hAnsi="Verdana"/>
          <w:sz w:val="18"/>
          <w:szCs w:val="18"/>
        </w:rPr>
        <w:t xml:space="preserve"> </w:t>
      </w:r>
      <w:r w:rsidRPr="006C4BD3">
        <w:rPr>
          <w:rFonts w:ascii="Verdana" w:hAnsi="Verdana"/>
          <w:sz w:val="18"/>
          <w:szCs w:val="18"/>
        </w:rPr>
        <w:t>Daarnaast is het voor de onafhankelijkheid van de burgerdialoog van belang dat er externe procesbegeleiding is.</w:t>
      </w:r>
    </w:p>
    <w:p w:rsidRPr="006C4BD3" w:rsidR="000B0443" w:rsidP="000B0443" w:rsidRDefault="000B0443" w14:paraId="750A8BF2" w14:textId="77777777">
      <w:pPr>
        <w:rPr>
          <w:b/>
          <w:bCs/>
        </w:rPr>
      </w:pPr>
    </w:p>
    <w:p w:rsidRPr="006C4BD3" w:rsidR="000B0443" w:rsidP="000B0443" w:rsidRDefault="0082409B" w14:paraId="0ECD8164" w14:textId="7133A4A0">
      <w:pPr>
        <w:rPr>
          <w:b/>
          <w:bCs/>
        </w:rPr>
      </w:pPr>
      <w:r w:rsidRPr="006C4BD3">
        <w:rPr>
          <w:b/>
          <w:bCs/>
        </w:rPr>
        <w:t>Vraag 5</w:t>
      </w:r>
    </w:p>
    <w:p w:rsidRPr="006C4BD3" w:rsidR="000B0443" w:rsidP="000B0443" w:rsidRDefault="000B0443" w14:paraId="30A7A6B8" w14:textId="1ACEE901">
      <w:pPr>
        <w:rPr>
          <w:b/>
          <w:bCs/>
        </w:rPr>
      </w:pPr>
      <w:r w:rsidRPr="006C4BD3">
        <w:rPr>
          <w:b/>
          <w:bCs/>
        </w:rPr>
        <w:t>Kunt u aangeven welke faciliteiten er voorzien zijn voor de bijeenkomsten?</w:t>
      </w:r>
    </w:p>
    <w:p w:rsidRPr="006C4BD3" w:rsidR="0082409B" w:rsidP="000B0443" w:rsidRDefault="0082409B" w14:paraId="4FD43A67" w14:textId="77777777">
      <w:pPr>
        <w:rPr>
          <w:b/>
          <w:bCs/>
        </w:rPr>
      </w:pPr>
    </w:p>
    <w:p w:rsidRPr="006C4BD3" w:rsidR="000B0443" w:rsidP="000B0443" w:rsidRDefault="0082409B" w14:paraId="2AB3B896" w14:textId="6CD9B7C4">
      <w:r w:rsidRPr="006C4BD3">
        <w:rPr>
          <w:b/>
          <w:bCs/>
        </w:rPr>
        <w:t>Antwoord op vraag 5</w:t>
      </w:r>
    </w:p>
    <w:p w:rsidRPr="006C4BD3" w:rsidR="00CA4D3C" w:rsidP="00CA4D3C" w:rsidRDefault="00CA4D3C" w14:paraId="1E3E1277" w14:textId="73E65440">
      <w:pPr>
        <w:pStyle w:val="Geenafstand"/>
        <w:spacing w:line="276" w:lineRule="auto"/>
        <w:rPr>
          <w:rFonts w:ascii="Verdana" w:hAnsi="Verdana"/>
          <w:sz w:val="18"/>
          <w:szCs w:val="18"/>
        </w:rPr>
      </w:pPr>
      <w:r w:rsidRPr="006C4BD3">
        <w:rPr>
          <w:rFonts w:ascii="Verdana" w:hAnsi="Verdana"/>
          <w:sz w:val="18"/>
          <w:szCs w:val="18"/>
        </w:rPr>
        <w:t xml:space="preserve">De burgerdialoog bestaat uit drie fysieke bijeenkomsten en één online bijeenkomst. </w:t>
      </w:r>
      <w:r w:rsidRPr="006C4BD3" w:rsidR="0035538C">
        <w:rPr>
          <w:rFonts w:ascii="Verdana" w:hAnsi="Verdana"/>
          <w:sz w:val="18"/>
          <w:szCs w:val="18"/>
        </w:rPr>
        <w:t>T</w:t>
      </w:r>
      <w:r w:rsidRPr="006C4BD3">
        <w:rPr>
          <w:rFonts w:ascii="Verdana" w:hAnsi="Verdana"/>
          <w:sz w:val="18"/>
          <w:szCs w:val="18"/>
        </w:rPr>
        <w:t>ijdens de fysieke bijeenkomsten wordt gezorgd voor eten en drinken (water, koffie, thee en lunch).</w:t>
      </w:r>
    </w:p>
    <w:p w:rsidRPr="006C4BD3" w:rsidR="00CA4D3C" w:rsidP="000B0443" w:rsidRDefault="00CA4D3C" w14:paraId="5B5CACC1" w14:textId="77777777">
      <w:pPr>
        <w:rPr>
          <w:b/>
          <w:bCs/>
        </w:rPr>
      </w:pPr>
    </w:p>
    <w:p w:rsidRPr="006C4BD3" w:rsidR="000B0443" w:rsidP="000B0443" w:rsidRDefault="0082409B" w14:paraId="2694EEF8" w14:textId="2446AFB9">
      <w:pPr>
        <w:rPr>
          <w:b/>
          <w:bCs/>
        </w:rPr>
      </w:pPr>
      <w:r w:rsidRPr="006C4BD3">
        <w:rPr>
          <w:b/>
          <w:bCs/>
        </w:rPr>
        <w:t>Vraag 6</w:t>
      </w:r>
    </w:p>
    <w:p w:rsidRPr="006C4BD3" w:rsidR="000B0443" w:rsidP="000B0443" w:rsidRDefault="000B0443" w14:paraId="4BBD20DE" w14:textId="7CE98B60">
      <w:pPr>
        <w:rPr>
          <w:b/>
          <w:bCs/>
        </w:rPr>
      </w:pPr>
      <w:r w:rsidRPr="006C4BD3">
        <w:rPr>
          <w:b/>
          <w:bCs/>
        </w:rPr>
        <w:t>Kunt u aangeven welke functieomschrijvingen alle medewerkers van het Burgerdialoog krijgen en over hoeveel functies we spreken?</w:t>
      </w:r>
    </w:p>
    <w:p w:rsidRPr="006C4BD3" w:rsidR="00CA4D3C" w:rsidP="00CA4D3C" w:rsidRDefault="00CA4D3C" w14:paraId="1E27B207" w14:textId="77777777">
      <w:pPr>
        <w:pStyle w:val="Geenafstand"/>
        <w:spacing w:line="276" w:lineRule="auto"/>
        <w:rPr>
          <w:rFonts w:ascii="Verdana" w:hAnsi="Verdana"/>
          <w:sz w:val="18"/>
          <w:szCs w:val="18"/>
        </w:rPr>
      </w:pPr>
    </w:p>
    <w:p w:rsidRPr="006C4BD3" w:rsidR="0082409B" w:rsidP="00CA4D3C" w:rsidRDefault="0082409B" w14:paraId="37708D24" w14:textId="0CE8BC4D">
      <w:pPr>
        <w:pStyle w:val="Geenafstand"/>
        <w:spacing w:line="276" w:lineRule="auto"/>
        <w:rPr>
          <w:rFonts w:ascii="Verdana" w:hAnsi="Verdana"/>
          <w:b/>
          <w:bCs/>
          <w:sz w:val="18"/>
          <w:szCs w:val="18"/>
        </w:rPr>
      </w:pPr>
      <w:r w:rsidRPr="006C4BD3">
        <w:rPr>
          <w:rFonts w:ascii="Verdana" w:hAnsi="Verdana"/>
          <w:b/>
          <w:bCs/>
          <w:sz w:val="18"/>
          <w:szCs w:val="18"/>
        </w:rPr>
        <w:t>Antwoord op vraag 6</w:t>
      </w:r>
    </w:p>
    <w:p w:rsidRPr="006C4BD3" w:rsidR="00CA4D3C" w:rsidP="00CA4D3C" w:rsidRDefault="00CA4D3C" w14:paraId="37950564" w14:textId="5347DC7E">
      <w:pPr>
        <w:pStyle w:val="Geenafstand"/>
        <w:spacing w:line="276" w:lineRule="auto"/>
        <w:rPr>
          <w:rFonts w:ascii="Verdana" w:hAnsi="Verdana"/>
          <w:sz w:val="18"/>
          <w:szCs w:val="18"/>
        </w:rPr>
      </w:pPr>
      <w:r w:rsidRPr="006C4BD3">
        <w:rPr>
          <w:rFonts w:ascii="Verdana" w:hAnsi="Verdana"/>
          <w:sz w:val="18"/>
          <w:szCs w:val="18"/>
        </w:rPr>
        <w:t xml:space="preserve">Bij de uitvoering van dit traject zijn (naast de inzet vanuit het bureau) een projectleider en twee beleidsmedewerkers betrokken vanuit het departement. Zij werken </w:t>
      </w:r>
      <w:r w:rsidRPr="006C4BD3" w:rsidR="009A608F">
        <w:rPr>
          <w:rFonts w:ascii="Verdana" w:hAnsi="Verdana"/>
          <w:sz w:val="18"/>
          <w:szCs w:val="18"/>
        </w:rPr>
        <w:t>hi</w:t>
      </w:r>
      <w:r w:rsidRPr="006C4BD3">
        <w:rPr>
          <w:rFonts w:ascii="Verdana" w:hAnsi="Verdana"/>
          <w:sz w:val="18"/>
          <w:szCs w:val="18"/>
        </w:rPr>
        <w:t>er parttime aan.</w:t>
      </w:r>
    </w:p>
    <w:p w:rsidRPr="006C4BD3" w:rsidR="00CA4D3C" w:rsidP="000B0443" w:rsidRDefault="00CA4D3C" w14:paraId="0284B15E" w14:textId="77777777">
      <w:pPr>
        <w:rPr>
          <w:b/>
          <w:bCs/>
        </w:rPr>
      </w:pPr>
    </w:p>
    <w:p w:rsidRPr="006C4BD3" w:rsidR="0082409B" w:rsidP="000B0443" w:rsidRDefault="0082409B" w14:paraId="69AC1619" w14:textId="77777777">
      <w:pPr>
        <w:rPr>
          <w:b/>
          <w:bCs/>
        </w:rPr>
      </w:pPr>
      <w:r w:rsidRPr="006C4BD3">
        <w:rPr>
          <w:b/>
          <w:bCs/>
        </w:rPr>
        <w:t>Vraag 7</w:t>
      </w:r>
    </w:p>
    <w:p w:rsidRPr="006C4BD3" w:rsidR="000B0443" w:rsidP="000B0443" w:rsidRDefault="000B0443" w14:paraId="4B6CD357" w14:textId="7C15C178">
      <w:pPr>
        <w:rPr>
          <w:b/>
          <w:bCs/>
        </w:rPr>
      </w:pPr>
      <w:r w:rsidRPr="006C4BD3">
        <w:rPr>
          <w:b/>
          <w:bCs/>
        </w:rPr>
        <w:t>Kunt u aangeven waarom u de Kamer hierover niet geïnformeerd heeft?</w:t>
      </w:r>
    </w:p>
    <w:p w:rsidRPr="006C4BD3" w:rsidR="00CA4D3C" w:rsidP="00CA4D3C" w:rsidRDefault="00CA4D3C" w14:paraId="45EFB328" w14:textId="77777777">
      <w:pPr>
        <w:pStyle w:val="Geenafstand"/>
        <w:spacing w:line="276" w:lineRule="auto"/>
        <w:rPr>
          <w:rFonts w:ascii="Verdana" w:hAnsi="Verdana"/>
          <w:sz w:val="18"/>
          <w:szCs w:val="18"/>
        </w:rPr>
      </w:pPr>
    </w:p>
    <w:p w:rsidRPr="006C4BD3" w:rsidR="0082409B" w:rsidP="00CA4D3C" w:rsidRDefault="0082409B" w14:paraId="56929CDA" w14:textId="6077C148">
      <w:pPr>
        <w:pStyle w:val="Geenafstand"/>
        <w:spacing w:line="276" w:lineRule="auto"/>
        <w:rPr>
          <w:rFonts w:ascii="Verdana" w:hAnsi="Verdana"/>
          <w:b/>
          <w:bCs/>
          <w:sz w:val="18"/>
          <w:szCs w:val="18"/>
        </w:rPr>
      </w:pPr>
      <w:r w:rsidRPr="006C4BD3">
        <w:rPr>
          <w:rFonts w:ascii="Verdana" w:hAnsi="Verdana"/>
          <w:b/>
          <w:bCs/>
          <w:sz w:val="18"/>
          <w:szCs w:val="18"/>
        </w:rPr>
        <w:t>Antwoord op vraag 7</w:t>
      </w:r>
    </w:p>
    <w:p w:rsidRPr="006C4BD3" w:rsidR="00CA4D3C" w:rsidP="00CA4D3C" w:rsidRDefault="00CA4D3C" w14:paraId="57F2FCD7" w14:textId="58F7E16B">
      <w:pPr>
        <w:pStyle w:val="Geenafstand"/>
        <w:spacing w:line="276" w:lineRule="auto"/>
        <w:rPr>
          <w:rFonts w:ascii="Verdana" w:hAnsi="Verdana"/>
          <w:sz w:val="18"/>
          <w:szCs w:val="18"/>
        </w:rPr>
      </w:pPr>
      <w:r w:rsidRPr="006C4BD3">
        <w:rPr>
          <w:rFonts w:ascii="Verdana" w:hAnsi="Verdana"/>
          <w:sz w:val="18"/>
          <w:szCs w:val="18"/>
        </w:rPr>
        <w:t xml:space="preserve">De Kamer is op 14 mei </w:t>
      </w:r>
      <w:r w:rsidRPr="006C4BD3" w:rsidR="00AB04F4">
        <w:rPr>
          <w:rFonts w:ascii="Verdana" w:hAnsi="Verdana"/>
          <w:sz w:val="18"/>
          <w:szCs w:val="18"/>
        </w:rPr>
        <w:t>2024</w:t>
      </w:r>
      <w:r w:rsidRPr="006C4BD3">
        <w:rPr>
          <w:rFonts w:ascii="Verdana" w:hAnsi="Verdana"/>
          <w:sz w:val="18"/>
          <w:szCs w:val="18"/>
        </w:rPr>
        <w:t xml:space="preserve"> </w:t>
      </w:r>
      <w:r w:rsidRPr="006C4BD3" w:rsidR="00A57DDD">
        <w:rPr>
          <w:rFonts w:ascii="Verdana" w:hAnsi="Verdana"/>
          <w:sz w:val="18"/>
          <w:szCs w:val="18"/>
        </w:rPr>
        <w:t xml:space="preserve">door </w:t>
      </w:r>
      <w:r w:rsidRPr="006C4BD3" w:rsidR="00676F4D">
        <w:rPr>
          <w:rFonts w:ascii="Verdana" w:hAnsi="Verdana"/>
          <w:sz w:val="18"/>
          <w:szCs w:val="18"/>
        </w:rPr>
        <w:t>de toenmalige minister van Justitie en Veiligheid</w:t>
      </w:r>
      <w:r w:rsidRPr="006C4BD3" w:rsidR="00A57DDD">
        <w:rPr>
          <w:rFonts w:ascii="Verdana" w:hAnsi="Verdana"/>
          <w:sz w:val="18"/>
          <w:szCs w:val="18"/>
        </w:rPr>
        <w:t xml:space="preserve"> </w:t>
      </w:r>
      <w:r w:rsidRPr="006C4BD3">
        <w:rPr>
          <w:rFonts w:ascii="Verdana" w:hAnsi="Verdana"/>
          <w:sz w:val="18"/>
          <w:szCs w:val="18"/>
        </w:rPr>
        <w:t>in een brief over de aanpak van online aangejaagde openbare-ordeverstoringen geïnformeerd over de behoefte om het perspectief van burgers te betrekken bij de beleidsvorming.</w:t>
      </w:r>
      <w:r w:rsidRPr="006C4BD3">
        <w:rPr>
          <w:rStyle w:val="Voetnootmarkering"/>
          <w:rFonts w:ascii="Verdana" w:hAnsi="Verdana"/>
          <w:sz w:val="18"/>
          <w:szCs w:val="18"/>
        </w:rPr>
        <w:footnoteReference w:id="1"/>
      </w:r>
      <w:r w:rsidRPr="006C4BD3">
        <w:rPr>
          <w:rFonts w:ascii="Verdana" w:hAnsi="Verdana"/>
          <w:sz w:val="18"/>
          <w:szCs w:val="18"/>
        </w:rPr>
        <w:t xml:space="preserve"> </w:t>
      </w:r>
      <w:r w:rsidRPr="006C4BD3" w:rsidR="00B540FE">
        <w:rPr>
          <w:rFonts w:ascii="Verdana" w:hAnsi="Verdana"/>
          <w:sz w:val="18"/>
          <w:szCs w:val="18"/>
        </w:rPr>
        <w:t>In de zomer zal de Kamer worden geïnformeerd over zowel de opbrengst van de burgerdialoog als de (verwachte) opbrengst van verschillende andere lopende en afgeronde initiatieven die plaatsvinden in het kader van de beleidsontwikkeling</w:t>
      </w:r>
      <w:r w:rsidRPr="006C4BD3" w:rsidR="00C06A74">
        <w:rPr>
          <w:rFonts w:ascii="Verdana" w:hAnsi="Verdana"/>
          <w:sz w:val="18"/>
          <w:szCs w:val="18"/>
        </w:rPr>
        <w:t xml:space="preserve"> op dit onderwerp</w:t>
      </w:r>
      <w:r w:rsidRPr="006C4BD3" w:rsidR="00B540FE">
        <w:rPr>
          <w:rFonts w:ascii="Verdana" w:hAnsi="Verdana"/>
          <w:sz w:val="18"/>
          <w:szCs w:val="18"/>
        </w:rPr>
        <w:t>.</w:t>
      </w:r>
    </w:p>
    <w:p w:rsidRPr="006C4BD3" w:rsidR="00CA4D3C" w:rsidP="000B0443" w:rsidRDefault="00CA4D3C" w14:paraId="227F6C5A" w14:textId="77777777">
      <w:pPr>
        <w:rPr>
          <w:b/>
          <w:bCs/>
        </w:rPr>
      </w:pPr>
    </w:p>
    <w:p w:rsidRPr="006C4BD3" w:rsidR="00CA4D3C" w:rsidP="00CA4D3C" w:rsidRDefault="0082409B" w14:paraId="6D2A046C" w14:textId="72984FB6">
      <w:pPr>
        <w:rPr>
          <w:b/>
          <w:bCs/>
        </w:rPr>
      </w:pPr>
      <w:r w:rsidRPr="006C4BD3">
        <w:rPr>
          <w:b/>
          <w:bCs/>
        </w:rPr>
        <w:t>Vraag 4</w:t>
      </w:r>
    </w:p>
    <w:p w:rsidRPr="006C4BD3" w:rsidR="00CA4D3C" w:rsidP="00CA4D3C" w:rsidRDefault="00CA4D3C" w14:paraId="7FF89A24" w14:textId="77777777">
      <w:pPr>
        <w:rPr>
          <w:b/>
          <w:bCs/>
        </w:rPr>
      </w:pPr>
      <w:r w:rsidRPr="006C4BD3">
        <w:rPr>
          <w:b/>
          <w:bCs/>
        </w:rPr>
        <w:t>Hoeveel kosten zijn er reeds gemaakt in de voorbereiding van de Burgerdialoog?</w:t>
      </w:r>
    </w:p>
    <w:p w:rsidRPr="006C4BD3" w:rsidR="00CA4D3C" w:rsidP="000B0443" w:rsidRDefault="00CA4D3C" w14:paraId="7DBA3FAE" w14:textId="77777777">
      <w:pPr>
        <w:rPr>
          <w:b/>
          <w:bCs/>
        </w:rPr>
      </w:pPr>
    </w:p>
    <w:p w:rsidRPr="006C4BD3" w:rsidR="000B0443" w:rsidP="000B0443" w:rsidRDefault="0082409B" w14:paraId="2AB3F0B3" w14:textId="42ABE285">
      <w:pPr>
        <w:rPr>
          <w:b/>
          <w:bCs/>
        </w:rPr>
      </w:pPr>
      <w:r w:rsidRPr="006C4BD3">
        <w:rPr>
          <w:b/>
          <w:bCs/>
        </w:rPr>
        <w:t>Vraag 8</w:t>
      </w:r>
    </w:p>
    <w:p w:rsidRPr="006C4BD3" w:rsidR="000B0443" w:rsidP="000B0443" w:rsidRDefault="000B0443" w14:paraId="59B46F02" w14:textId="3D6E2CAE">
      <w:pPr>
        <w:rPr>
          <w:b/>
          <w:bCs/>
        </w:rPr>
      </w:pPr>
      <w:r w:rsidRPr="006C4BD3">
        <w:rPr>
          <w:b/>
          <w:bCs/>
        </w:rPr>
        <w:t>Hoeveel kosten zijn er beraamd voor de Burgerdialoog en hoe zijn deze kosten opgebouwd?</w:t>
      </w:r>
      <w:r w:rsidRPr="006C4BD3" w:rsidR="009A608F">
        <w:rPr>
          <w:b/>
          <w:bCs/>
        </w:rPr>
        <w:br/>
      </w:r>
    </w:p>
    <w:p w:rsidRPr="006C4BD3" w:rsidR="00CA4D3C" w:rsidP="000B0443" w:rsidRDefault="00CA4D3C" w14:paraId="2A66CE8D" w14:textId="29F4C8D1">
      <w:pPr>
        <w:rPr>
          <w:b/>
          <w:bCs/>
        </w:rPr>
      </w:pPr>
      <w:r w:rsidRPr="006C4BD3">
        <w:rPr>
          <w:b/>
          <w:bCs/>
        </w:rPr>
        <w:t xml:space="preserve">Antwoord </w:t>
      </w:r>
      <w:r w:rsidRPr="006C4BD3" w:rsidR="0082409B">
        <w:rPr>
          <w:b/>
          <w:bCs/>
        </w:rPr>
        <w:t xml:space="preserve">op </w:t>
      </w:r>
      <w:r w:rsidRPr="006C4BD3">
        <w:rPr>
          <w:b/>
          <w:bCs/>
        </w:rPr>
        <w:t>vra</w:t>
      </w:r>
      <w:r w:rsidRPr="006C4BD3" w:rsidR="0082409B">
        <w:rPr>
          <w:b/>
          <w:bCs/>
        </w:rPr>
        <w:t>gen</w:t>
      </w:r>
      <w:r w:rsidRPr="006C4BD3">
        <w:rPr>
          <w:b/>
          <w:bCs/>
        </w:rPr>
        <w:t xml:space="preserve"> 4 en 8</w:t>
      </w:r>
    </w:p>
    <w:p w:rsidRPr="006C4BD3" w:rsidR="00CA4D3C" w:rsidP="00CA4D3C" w:rsidRDefault="00CA4D3C" w14:paraId="358BDCD2" w14:textId="78D21838">
      <w:pPr>
        <w:pStyle w:val="Geenafstand"/>
        <w:spacing w:line="276" w:lineRule="auto"/>
        <w:rPr>
          <w:rFonts w:ascii="Verdana" w:hAnsi="Verdana"/>
          <w:sz w:val="18"/>
          <w:szCs w:val="18"/>
        </w:rPr>
      </w:pPr>
      <w:r w:rsidRPr="006C4BD3">
        <w:rPr>
          <w:rFonts w:ascii="Verdana" w:hAnsi="Verdana"/>
          <w:sz w:val="18"/>
          <w:szCs w:val="18"/>
        </w:rPr>
        <w:t xml:space="preserve">De verwachting is dat de uitvoering van de burgerdialoog in totaal ongeveer €350.000 gaat kosten. De grootste kostenposten voor de uitvoering van burgerdialoog zijn de inhuur van een gespecialiseerd bureau, de locatiehuur met sobere catering en een gepaste deelnemersvergoeding. Het gaat vooralsnog om een inschatting, omdat er bijvoorbeeld nog enkele variabele kosten zijn, zoals de reiskostenvergoeding voor deelnemers. Als de Kamer wordt geïnformeerd over de opbrengst van de burgerdialoog </w:t>
      </w:r>
      <w:r w:rsidRPr="006C4BD3" w:rsidR="009A608F">
        <w:rPr>
          <w:rFonts w:ascii="Verdana" w:hAnsi="Verdana"/>
          <w:sz w:val="18"/>
          <w:szCs w:val="18"/>
        </w:rPr>
        <w:t>kunnen</w:t>
      </w:r>
      <w:r w:rsidRPr="006C4BD3">
        <w:rPr>
          <w:rFonts w:ascii="Verdana" w:hAnsi="Verdana"/>
          <w:sz w:val="18"/>
          <w:szCs w:val="18"/>
        </w:rPr>
        <w:t xml:space="preserve"> ook de definitieve kosten geschetst worden.</w:t>
      </w:r>
    </w:p>
    <w:p w:rsidRPr="006C4BD3" w:rsidR="00CA4D3C" w:rsidP="000B0443" w:rsidRDefault="00CA4D3C" w14:paraId="605B13D1" w14:textId="77777777">
      <w:pPr>
        <w:rPr>
          <w:b/>
          <w:bCs/>
        </w:rPr>
      </w:pPr>
    </w:p>
    <w:p w:rsidRPr="006C4BD3" w:rsidR="000B0443" w:rsidP="000B0443" w:rsidRDefault="0082409B" w14:paraId="46C8B9AC" w14:textId="4F79742B">
      <w:pPr>
        <w:rPr>
          <w:b/>
          <w:bCs/>
        </w:rPr>
      </w:pPr>
      <w:r w:rsidRPr="006C4BD3">
        <w:rPr>
          <w:b/>
          <w:bCs/>
        </w:rPr>
        <w:t>Vraag 9</w:t>
      </w:r>
      <w:r w:rsidRPr="006C4BD3" w:rsidR="000B0443">
        <w:rPr>
          <w:b/>
          <w:bCs/>
        </w:rPr>
        <w:tab/>
      </w:r>
    </w:p>
    <w:p w:rsidRPr="006C4BD3" w:rsidR="000B0443" w:rsidP="000B0443" w:rsidRDefault="000B0443" w14:paraId="7A1394E9" w14:textId="5425BCCC">
      <w:pPr>
        <w:rPr>
          <w:b/>
          <w:bCs/>
        </w:rPr>
      </w:pPr>
      <w:r w:rsidRPr="006C4BD3">
        <w:rPr>
          <w:b/>
          <w:bCs/>
        </w:rPr>
        <w:t>Kunt u gedetailleerd aangeven hoe het proces omtrent het selecteren van deelnemers vormgegeven wordt?</w:t>
      </w:r>
    </w:p>
    <w:p w:rsidRPr="006C4BD3" w:rsidR="004F2486" w:rsidP="004F2486" w:rsidRDefault="004F2486" w14:paraId="1175688F" w14:textId="149AC1C5"/>
    <w:p w:rsidRPr="006C4BD3" w:rsidR="0082409B" w:rsidP="004F2486" w:rsidRDefault="0082409B" w14:paraId="6F05C836" w14:textId="177A8A6C">
      <w:pPr>
        <w:rPr>
          <w:b/>
          <w:bCs/>
        </w:rPr>
      </w:pPr>
      <w:r w:rsidRPr="006C4BD3">
        <w:rPr>
          <w:b/>
          <w:bCs/>
        </w:rPr>
        <w:t>Antwoord op vraag 9</w:t>
      </w:r>
    </w:p>
    <w:p w:rsidRPr="006C4BD3" w:rsidR="00BD1126" w:rsidP="007F4EC3" w:rsidRDefault="00CA4D3C" w14:paraId="21584578" w14:textId="77777777">
      <w:r w:rsidRPr="006C4BD3">
        <w:t xml:space="preserve">In totaal zijn er 100.000 uitnodigingsbrieven verstuurd naar willekeurige adressen in Nederland. Hiervoor is gebruik gemaakt van de Basisregistratie Adressen en Gebouwen (BAG). Dit is een database waar geen persoonsgebonden informatie in staat. Bewoners van de adressen die een brief hebben ontvangen kunnen zich aanmelden om deel te nemen. Tijdens de aanmelding geeft een geïnteresseerde enkele demografische gegevens op. Na aanmelding wordt een loting uitgevoerd om de deelnemers definitief te selecteren. In de loting wordt gezorgd voor een zo goed mogelijke afspiegeling wat betreft leeftijd, geslacht en geografische spreiding. Als deelnemer moet je 16 jaar of ouder zijn. </w:t>
      </w:r>
    </w:p>
    <w:p w:rsidRPr="006C4BD3" w:rsidR="004F3930" w:rsidP="004F3930" w:rsidRDefault="004F3930" w14:paraId="69733992" w14:textId="77777777"/>
    <w:p w:rsidRPr="006C4BD3" w:rsidR="000B0443" w:rsidP="000B0443" w:rsidRDefault="0082409B" w14:paraId="7EDBE526" w14:textId="5D69B675">
      <w:pPr>
        <w:rPr>
          <w:b/>
          <w:bCs/>
        </w:rPr>
      </w:pPr>
      <w:r w:rsidRPr="006C4BD3">
        <w:rPr>
          <w:b/>
          <w:bCs/>
        </w:rPr>
        <w:t>Vraag 10</w:t>
      </w:r>
    </w:p>
    <w:p w:rsidRPr="006C4BD3" w:rsidR="000B0443" w:rsidP="000B0443" w:rsidRDefault="000B0443" w14:paraId="527306E3" w14:textId="1D87D3FA">
      <w:pPr>
        <w:rPr>
          <w:b/>
          <w:bCs/>
        </w:rPr>
      </w:pPr>
      <w:r w:rsidRPr="006C4BD3">
        <w:rPr>
          <w:b/>
          <w:bCs/>
        </w:rPr>
        <w:t>Welke experts zijn er voorzien en aan de hand van welke criteria zullen zij uitgekozen worden?</w:t>
      </w:r>
    </w:p>
    <w:p w:rsidRPr="006C4BD3" w:rsidR="00CA4D3C" w:rsidP="00CA4D3C" w:rsidRDefault="00CA4D3C" w14:paraId="2B218864" w14:textId="77777777">
      <w:pPr>
        <w:pStyle w:val="Geenafstand"/>
        <w:spacing w:line="276" w:lineRule="auto"/>
        <w:rPr>
          <w:rFonts w:ascii="Verdana" w:hAnsi="Verdana"/>
          <w:sz w:val="18"/>
          <w:szCs w:val="18"/>
        </w:rPr>
      </w:pPr>
      <w:bookmarkStart w:name="_Hlk193401601" w:id="2"/>
      <w:bookmarkStart w:name="_Hlk193401783" w:id="3"/>
    </w:p>
    <w:p w:rsidRPr="006C4BD3" w:rsidR="0082409B" w:rsidP="00CA4D3C" w:rsidRDefault="0082409B" w14:paraId="260A7643" w14:textId="21E2AFE8">
      <w:pPr>
        <w:pStyle w:val="Geenafstand"/>
        <w:spacing w:line="276" w:lineRule="auto"/>
        <w:rPr>
          <w:rFonts w:ascii="Verdana" w:hAnsi="Verdana"/>
          <w:b/>
          <w:bCs/>
          <w:sz w:val="18"/>
          <w:szCs w:val="18"/>
        </w:rPr>
      </w:pPr>
      <w:r w:rsidRPr="006C4BD3">
        <w:rPr>
          <w:rFonts w:ascii="Verdana" w:hAnsi="Verdana"/>
          <w:b/>
          <w:bCs/>
          <w:sz w:val="18"/>
          <w:szCs w:val="18"/>
        </w:rPr>
        <w:t>Antwoord op vraag 10</w:t>
      </w:r>
    </w:p>
    <w:p w:rsidRPr="00CA4D3C" w:rsidR="00A123AF" w:rsidP="00CA4D3C" w:rsidRDefault="00CA4D3C" w14:paraId="4181CEB1" w14:textId="09F027ED">
      <w:pPr>
        <w:pStyle w:val="Geenafstand"/>
        <w:spacing w:line="276" w:lineRule="auto"/>
        <w:rPr>
          <w:rFonts w:ascii="Verdana" w:hAnsi="Verdana"/>
          <w:sz w:val="18"/>
          <w:szCs w:val="18"/>
        </w:rPr>
      </w:pPr>
      <w:r w:rsidRPr="006C4BD3">
        <w:rPr>
          <w:rFonts w:ascii="Verdana" w:hAnsi="Verdana"/>
          <w:sz w:val="18"/>
          <w:szCs w:val="18"/>
        </w:rPr>
        <w:t xml:space="preserve">Het is belangrijk dat het vraagstuk tijdens de burgerdialoog vanuit verschillende perspectieven bekeken wordt. </w:t>
      </w:r>
      <w:bookmarkEnd w:id="2"/>
      <w:r w:rsidRPr="006C4BD3">
        <w:rPr>
          <w:rFonts w:ascii="Verdana" w:hAnsi="Verdana"/>
          <w:sz w:val="18"/>
          <w:szCs w:val="18"/>
        </w:rPr>
        <w:t xml:space="preserve">Daarom worden er </w:t>
      </w:r>
      <w:r w:rsidRPr="006C4BD3" w:rsidR="00AB04F4">
        <w:rPr>
          <w:rFonts w:ascii="Verdana" w:hAnsi="Verdana"/>
          <w:sz w:val="18"/>
          <w:szCs w:val="18"/>
        </w:rPr>
        <w:t>(ervarings)</w:t>
      </w:r>
      <w:r w:rsidRPr="006C4BD3">
        <w:rPr>
          <w:rFonts w:ascii="Verdana" w:hAnsi="Verdana"/>
          <w:sz w:val="18"/>
          <w:szCs w:val="18"/>
        </w:rPr>
        <w:t>deskundigen vanuit verschillende disciplines uitgenodigd om deze perspectieven toe te lichten. Dit kan bijvoorbeeld een internetprofessional, jurist of politieagent zijn.</w:t>
      </w:r>
      <w:bookmarkEnd w:id="3"/>
    </w:p>
    <w:sectPr w:rsidRPr="00CA4D3C" w:rsidR="00A123AF" w:rsidSect="0082409B">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FE456" w14:textId="77777777" w:rsidR="00DF0186" w:rsidRDefault="00DF0186">
      <w:pPr>
        <w:spacing w:line="240" w:lineRule="auto"/>
      </w:pPr>
      <w:r>
        <w:separator/>
      </w:r>
    </w:p>
  </w:endnote>
  <w:endnote w:type="continuationSeparator" w:id="0">
    <w:p w14:paraId="1E11FD56" w14:textId="77777777" w:rsidR="00DF0186" w:rsidRDefault="00DF0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89333" w14:textId="77777777" w:rsidR="001C64D6" w:rsidRDefault="001C64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AAF1E" w14:textId="77777777" w:rsidR="001C64D6" w:rsidRDefault="001C64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7A5A5" w14:textId="77777777" w:rsidR="001C64D6" w:rsidRDefault="001C64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FD094" w14:textId="77777777" w:rsidR="00DF0186" w:rsidRDefault="00DF0186">
      <w:pPr>
        <w:spacing w:line="240" w:lineRule="auto"/>
      </w:pPr>
      <w:r>
        <w:separator/>
      </w:r>
    </w:p>
  </w:footnote>
  <w:footnote w:type="continuationSeparator" w:id="0">
    <w:p w14:paraId="153114AF" w14:textId="77777777" w:rsidR="00DF0186" w:rsidRDefault="00DF0186">
      <w:pPr>
        <w:spacing w:line="240" w:lineRule="auto"/>
      </w:pPr>
      <w:r>
        <w:continuationSeparator/>
      </w:r>
    </w:p>
  </w:footnote>
  <w:footnote w:id="1">
    <w:p w14:paraId="25323E4C" w14:textId="77777777" w:rsidR="00CA4D3C" w:rsidRPr="005B2606" w:rsidRDefault="00CA4D3C" w:rsidP="00CA4D3C">
      <w:pPr>
        <w:pStyle w:val="Voetnoottekst"/>
        <w:rPr>
          <w:rFonts w:ascii="Verdana" w:hAnsi="Verdana"/>
          <w:sz w:val="16"/>
          <w:szCs w:val="16"/>
        </w:rPr>
      </w:pPr>
      <w:r w:rsidRPr="008D3904">
        <w:rPr>
          <w:rStyle w:val="Voetnootmarkering"/>
          <w:rFonts w:ascii="Verdana" w:hAnsi="Verdana"/>
          <w:sz w:val="16"/>
          <w:szCs w:val="16"/>
        </w:rPr>
        <w:footnoteRef/>
      </w:r>
      <w:r w:rsidRPr="008D3904">
        <w:rPr>
          <w:rFonts w:ascii="Verdana" w:hAnsi="Verdana"/>
          <w:sz w:val="16"/>
          <w:szCs w:val="16"/>
        </w:rPr>
        <w:t xml:space="preserve"> </w:t>
      </w:r>
      <w:r w:rsidRPr="005B2606">
        <w:rPr>
          <w:rFonts w:ascii="Verdana" w:hAnsi="Verdana"/>
          <w:i/>
          <w:iCs/>
          <w:sz w:val="16"/>
          <w:szCs w:val="16"/>
        </w:rPr>
        <w:t>Kamerstukken II</w:t>
      </w:r>
      <w:r w:rsidRPr="005B2606">
        <w:rPr>
          <w:rFonts w:ascii="Verdana" w:hAnsi="Verdana"/>
          <w:sz w:val="16"/>
          <w:szCs w:val="16"/>
        </w:rPr>
        <w:t xml:space="preserve"> 2023/24, 28648, nr. 739.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9976" w14:textId="77777777" w:rsidR="001C64D6" w:rsidRDefault="001C64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D88D" w14:textId="77777777" w:rsidR="00A123AF" w:rsidRDefault="002D6680">
    <w:r>
      <w:rPr>
        <w:noProof/>
      </w:rPr>
      <mc:AlternateContent>
        <mc:Choice Requires="wps">
          <w:drawing>
            <wp:anchor distT="0" distB="0" distL="0" distR="0" simplePos="0" relativeHeight="251652096" behindDoc="0" locked="1" layoutInCell="1" allowOverlap="1" wp14:anchorId="02571A87" wp14:editId="62A160D1">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4790E2" w14:textId="77777777" w:rsidR="0056117B" w:rsidRDefault="0056117B"/>
                      </w:txbxContent>
                    </wps:txbx>
                    <wps:bodyPr vert="horz" wrap="square" lIns="0" tIns="0" rIns="0" bIns="0" anchor="t" anchorCtr="0"/>
                  </wps:wsp>
                </a:graphicData>
              </a:graphic>
            </wp:anchor>
          </w:drawing>
        </mc:Choice>
        <mc:Fallback>
          <w:pict>
            <v:shapetype w14:anchorId="02571A8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354790E2"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40C1F79" wp14:editId="402044D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66C1AC" w14:textId="77777777" w:rsidR="00A123AF" w:rsidRDefault="002D6680">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2D6680">
                          <w:pPr>
                            <w:pStyle w:val="Referentiegegevensbold"/>
                          </w:pPr>
                          <w:r>
                            <w:t>Datum</w:t>
                          </w:r>
                        </w:p>
                        <w:p w14:paraId="1DB6F8F2" w14:textId="689E6007" w:rsidR="00A123AF" w:rsidRDefault="007A2547">
                          <w:pPr>
                            <w:pStyle w:val="Referentiegegevens"/>
                          </w:pPr>
                          <w:sdt>
                            <w:sdtPr>
                              <w:id w:val="-1647888057"/>
                              <w:date w:fullDate="2025-04-09T00:00:00Z">
                                <w:dateFormat w:val="d MMMM yyyy"/>
                                <w:lid w:val="nl"/>
                                <w:storeMappedDataAs w:val="dateTime"/>
                                <w:calendar w:val="gregorian"/>
                              </w:date>
                            </w:sdtPr>
                            <w:sdtEndPr/>
                            <w:sdtContent>
                              <w:r w:rsidR="001C64D6">
                                <w:rPr>
                                  <w:lang w:val="nl"/>
                                </w:rPr>
                                <w:t>9 april 2025</w:t>
                              </w:r>
                            </w:sdtContent>
                          </w:sdt>
                        </w:p>
                        <w:p w14:paraId="0F791CBB" w14:textId="77777777" w:rsidR="00A123AF" w:rsidRDefault="00A123AF">
                          <w:pPr>
                            <w:pStyle w:val="WitregelW1"/>
                          </w:pPr>
                        </w:p>
                        <w:p w14:paraId="344FE9FB" w14:textId="77777777" w:rsidR="00A123AF" w:rsidRDefault="002D6680">
                          <w:pPr>
                            <w:pStyle w:val="Referentiegegevensbold"/>
                          </w:pPr>
                          <w:r>
                            <w:t>Onze referentie</w:t>
                          </w:r>
                        </w:p>
                        <w:p w14:paraId="78D016ED" w14:textId="77777777" w:rsidR="00A123AF" w:rsidRDefault="002D6680">
                          <w:pPr>
                            <w:pStyle w:val="Referentiegegevens"/>
                          </w:pPr>
                          <w:r>
                            <w:t>6269541</w:t>
                          </w:r>
                        </w:p>
                      </w:txbxContent>
                    </wps:txbx>
                    <wps:bodyPr vert="horz" wrap="square" lIns="0" tIns="0" rIns="0" bIns="0" anchor="t" anchorCtr="0"/>
                  </wps:wsp>
                </a:graphicData>
              </a:graphic>
            </wp:anchor>
          </w:drawing>
        </mc:Choice>
        <mc:Fallback>
          <w:pict>
            <v:shape w14:anchorId="640C1F7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166C1AC" w14:textId="77777777" w:rsidR="00A123AF" w:rsidRDefault="002D6680">
                    <w:pPr>
                      <w:pStyle w:val="Referentiegegevensbold"/>
                    </w:pPr>
                    <w:r>
                      <w:t>Directoraat-Generaal Rechtspleging en Rechtshandhaving</w:t>
                    </w:r>
                  </w:p>
                  <w:p w14:paraId="077A3560" w14:textId="77777777" w:rsidR="00A123AF" w:rsidRDefault="00A123AF">
                    <w:pPr>
                      <w:pStyle w:val="WitregelW2"/>
                    </w:pPr>
                  </w:p>
                  <w:p w14:paraId="765E60DD" w14:textId="77777777" w:rsidR="00A123AF" w:rsidRDefault="002D6680">
                    <w:pPr>
                      <w:pStyle w:val="Referentiegegevensbold"/>
                    </w:pPr>
                    <w:r>
                      <w:t>Datum</w:t>
                    </w:r>
                  </w:p>
                  <w:p w14:paraId="1DB6F8F2" w14:textId="689E6007" w:rsidR="00A123AF" w:rsidRDefault="007A2547">
                    <w:pPr>
                      <w:pStyle w:val="Referentiegegevens"/>
                    </w:pPr>
                    <w:sdt>
                      <w:sdtPr>
                        <w:id w:val="-1647888057"/>
                        <w:date w:fullDate="2025-04-09T00:00:00Z">
                          <w:dateFormat w:val="d MMMM yyyy"/>
                          <w:lid w:val="nl"/>
                          <w:storeMappedDataAs w:val="dateTime"/>
                          <w:calendar w:val="gregorian"/>
                        </w:date>
                      </w:sdtPr>
                      <w:sdtEndPr/>
                      <w:sdtContent>
                        <w:r w:rsidR="001C64D6">
                          <w:rPr>
                            <w:lang w:val="nl"/>
                          </w:rPr>
                          <w:t>9 april 2025</w:t>
                        </w:r>
                      </w:sdtContent>
                    </w:sdt>
                  </w:p>
                  <w:p w14:paraId="0F791CBB" w14:textId="77777777" w:rsidR="00A123AF" w:rsidRDefault="00A123AF">
                    <w:pPr>
                      <w:pStyle w:val="WitregelW1"/>
                    </w:pPr>
                  </w:p>
                  <w:p w14:paraId="344FE9FB" w14:textId="77777777" w:rsidR="00A123AF" w:rsidRDefault="002D6680">
                    <w:pPr>
                      <w:pStyle w:val="Referentiegegevensbold"/>
                    </w:pPr>
                    <w:r>
                      <w:t>Onze referentie</w:t>
                    </w:r>
                  </w:p>
                  <w:p w14:paraId="78D016ED" w14:textId="77777777" w:rsidR="00A123AF" w:rsidRDefault="002D6680">
                    <w:pPr>
                      <w:pStyle w:val="Referentiegegevens"/>
                    </w:pPr>
                    <w:r>
                      <w:t>6269541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0FEBF4F" wp14:editId="37FDF83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1B0DB2C" w14:textId="77777777" w:rsidR="0056117B" w:rsidRDefault="0056117B"/>
                      </w:txbxContent>
                    </wps:txbx>
                    <wps:bodyPr vert="horz" wrap="square" lIns="0" tIns="0" rIns="0" bIns="0" anchor="t" anchorCtr="0"/>
                  </wps:wsp>
                </a:graphicData>
              </a:graphic>
            </wp:anchor>
          </w:drawing>
        </mc:Choice>
        <mc:Fallback>
          <w:pict>
            <v:shape w14:anchorId="30FEBF4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1B0DB2C" w14:textId="77777777" w:rsidR="0056117B" w:rsidRDefault="005611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5273603" wp14:editId="6C4FCC2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B15384A" w14:textId="05EEC1EC" w:rsidR="00A123AF" w:rsidRDefault="002D6680">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wps:txbx>
                    <wps:bodyPr vert="horz" wrap="square" lIns="0" tIns="0" rIns="0" bIns="0" anchor="t" anchorCtr="0"/>
                  </wps:wsp>
                </a:graphicData>
              </a:graphic>
            </wp:anchor>
          </w:drawing>
        </mc:Choice>
        <mc:Fallback>
          <w:pict>
            <v:shape w14:anchorId="2527360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B15384A" w14:textId="05EEC1EC" w:rsidR="00A123AF" w:rsidRDefault="002D6680">
                    <w:pPr>
                      <w:pStyle w:val="Referentiegegevens"/>
                    </w:pPr>
                    <w:r>
                      <w:t xml:space="preserve">Pagina </w:t>
                    </w:r>
                    <w:r>
                      <w:fldChar w:fldCharType="begin"/>
                    </w:r>
                    <w:r>
                      <w:instrText>PAGE</w:instrText>
                    </w:r>
                    <w:r>
                      <w:fldChar w:fldCharType="separate"/>
                    </w:r>
                    <w:r w:rsidR="00152566">
                      <w:rPr>
                        <w:noProof/>
                      </w:rPr>
                      <w:t>2</w:t>
                    </w:r>
                    <w:r>
                      <w:fldChar w:fldCharType="end"/>
                    </w:r>
                    <w:r>
                      <w:t xml:space="preserve"> van </w:t>
                    </w:r>
                    <w:r>
                      <w:fldChar w:fldCharType="begin"/>
                    </w:r>
                    <w:r>
                      <w:instrText>NUMPAGES</w:instrText>
                    </w:r>
                    <w:r>
                      <w:fldChar w:fldCharType="separate"/>
                    </w:r>
                    <w:r w:rsidR="007F70E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47450" w14:textId="34987BE4" w:rsidR="00A123AF" w:rsidRDefault="002D6680" w:rsidP="007342B3">
    <w:pPr>
      <w:tabs>
        <w:tab w:val="left" w:pos="1425"/>
      </w:tabs>
      <w:spacing w:after="6377" w:line="14" w:lineRule="exact"/>
    </w:pPr>
    <w:r>
      <w:rPr>
        <w:noProof/>
      </w:rPr>
      <mc:AlternateContent>
        <mc:Choice Requires="wps">
          <w:drawing>
            <wp:anchor distT="0" distB="0" distL="0" distR="0" simplePos="0" relativeHeight="251656192" behindDoc="0" locked="1" layoutInCell="1" allowOverlap="1" wp14:anchorId="4C571349" wp14:editId="438BB6C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C74911" w14:textId="77777777" w:rsidR="00A123AF" w:rsidRDefault="002D6680">
                          <w:pPr>
                            <w:spacing w:line="240" w:lineRule="auto"/>
                          </w:pPr>
                          <w:r>
                            <w:rPr>
                              <w:noProof/>
                            </w:rPr>
                            <w:drawing>
                              <wp:inline distT="0" distB="0" distL="0" distR="0" wp14:anchorId="554C3A4F" wp14:editId="6865C8C1">
                                <wp:extent cx="467995" cy="1583865"/>
                                <wp:effectExtent l="0" t="0" r="0" b="0"/>
                                <wp:docPr id="149275382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571349"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41C74911" w14:textId="77777777" w:rsidR="00A123AF" w:rsidRDefault="002D6680">
                    <w:pPr>
                      <w:spacing w:line="240" w:lineRule="auto"/>
                    </w:pPr>
                    <w:r>
                      <w:rPr>
                        <w:noProof/>
                      </w:rPr>
                      <w:drawing>
                        <wp:inline distT="0" distB="0" distL="0" distR="0" wp14:anchorId="554C3A4F" wp14:editId="6865C8C1">
                          <wp:extent cx="467995" cy="1583865"/>
                          <wp:effectExtent l="0" t="0" r="0" b="0"/>
                          <wp:docPr id="1492753821"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EEDEC8" wp14:editId="23E5823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23EA40" w14:textId="77777777" w:rsidR="00A123AF" w:rsidRDefault="002D6680">
                          <w:pPr>
                            <w:spacing w:line="240" w:lineRule="auto"/>
                          </w:pPr>
                          <w:r>
                            <w:rPr>
                              <w:noProof/>
                            </w:rPr>
                            <w:drawing>
                              <wp:inline distT="0" distB="0" distL="0" distR="0" wp14:anchorId="23D38F13" wp14:editId="06248227">
                                <wp:extent cx="2339975" cy="1582834"/>
                                <wp:effectExtent l="0" t="0" r="0" b="0"/>
                                <wp:docPr id="151602283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EEDEC8"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7623EA40" w14:textId="77777777" w:rsidR="00A123AF" w:rsidRDefault="002D6680">
                    <w:pPr>
                      <w:spacing w:line="240" w:lineRule="auto"/>
                    </w:pPr>
                    <w:r>
                      <w:rPr>
                        <w:noProof/>
                      </w:rPr>
                      <w:drawing>
                        <wp:inline distT="0" distB="0" distL="0" distR="0" wp14:anchorId="23D38F13" wp14:editId="06248227">
                          <wp:extent cx="2339975" cy="1582834"/>
                          <wp:effectExtent l="0" t="0" r="0" b="0"/>
                          <wp:docPr id="1516022835"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6C220FF" wp14:editId="5078B16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3EA27A" w14:textId="77777777" w:rsidR="00A123AF" w:rsidRDefault="002D668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6C220F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293EA27A" w14:textId="77777777" w:rsidR="00A123AF" w:rsidRDefault="002D668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398871" wp14:editId="5734255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wps:txbx>
                    <wps:bodyPr vert="horz" wrap="square" lIns="0" tIns="0" rIns="0" bIns="0" anchor="t" anchorCtr="0"/>
                  </wps:wsp>
                </a:graphicData>
              </a:graphic>
            </wp:anchor>
          </w:drawing>
        </mc:Choice>
        <mc:Fallback>
          <w:pict>
            <v:shape w14:anchorId="4139887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01D155F" w14:textId="77777777" w:rsidR="007F70EB" w:rsidRDefault="007F70EB" w:rsidP="007F70EB">
                    <w:r>
                      <w:t>Aan de Voorzitter van de Tweede Kamer</w:t>
                    </w:r>
                  </w:p>
                  <w:p w14:paraId="16C9A585" w14:textId="77777777" w:rsidR="007F70EB" w:rsidRDefault="007F70EB" w:rsidP="007F70EB">
                    <w:r>
                      <w:t>der Staten-Generaal</w:t>
                    </w:r>
                  </w:p>
                  <w:p w14:paraId="50DFA825" w14:textId="77777777" w:rsidR="007F70EB" w:rsidRDefault="007F70EB" w:rsidP="007F70EB">
                    <w:r>
                      <w:t xml:space="preserve">Postbus 20018 </w:t>
                    </w:r>
                  </w:p>
                  <w:p w14:paraId="2F428290" w14:textId="77777777" w:rsidR="007F70EB" w:rsidRDefault="007F70EB" w:rsidP="007F70EB">
                    <w:r>
                      <w:t>2500 EA  DEN HAAG</w:t>
                    </w:r>
                  </w:p>
                  <w:p w14:paraId="128C03D0" w14:textId="6B2907CC" w:rsidR="00A123AF" w:rsidRDefault="00A123AF"/>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689C06C" wp14:editId="7CA4704D">
              <wp:simplePos x="0" y="0"/>
              <wp:positionH relativeFrom="margin">
                <wp:align>left</wp:align>
              </wp:positionH>
              <wp:positionV relativeFrom="page">
                <wp:posOffset>3352800</wp:posOffset>
              </wp:positionV>
              <wp:extent cx="4787900" cy="5715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2D6680">
                                <w:r>
                                  <w:t>Datum</w:t>
                                </w:r>
                              </w:p>
                            </w:tc>
                            <w:tc>
                              <w:tcPr>
                                <w:tcW w:w="5918" w:type="dxa"/>
                              </w:tcPr>
                              <w:p w14:paraId="62E58C5C" w14:textId="1BA544DB" w:rsidR="00A123AF" w:rsidRDefault="007A2547">
                                <w:sdt>
                                  <w:sdtPr>
                                    <w:id w:val="1997225174"/>
                                    <w:date w:fullDate="2025-04-09T00:00:00Z">
                                      <w:dateFormat w:val="d MMMM yyyy"/>
                                      <w:lid w:val="nl"/>
                                      <w:storeMappedDataAs w:val="dateTime"/>
                                      <w:calendar w:val="gregorian"/>
                                    </w:date>
                                  </w:sdtPr>
                                  <w:sdtEndPr/>
                                  <w:sdtContent>
                                    <w:r w:rsidR="001C64D6">
                                      <w:rPr>
                                        <w:lang w:val="nl"/>
                                      </w:rPr>
                                      <w:t>9 april 2025</w:t>
                                    </w:r>
                                  </w:sdtContent>
                                </w:sdt>
                              </w:p>
                            </w:tc>
                          </w:tr>
                          <w:tr w:rsidR="00A123AF" w14:paraId="5AED5D17" w14:textId="77777777" w:rsidTr="00FD058C">
                            <w:trPr>
                              <w:trHeight w:val="68"/>
                            </w:trPr>
                            <w:tc>
                              <w:tcPr>
                                <w:tcW w:w="1140" w:type="dxa"/>
                              </w:tcPr>
                              <w:p w14:paraId="7DEE3815" w14:textId="77777777" w:rsidR="00A123AF" w:rsidRDefault="002D6680">
                                <w:r>
                                  <w:t>Betreft</w:t>
                                </w:r>
                              </w:p>
                            </w:tc>
                            <w:tc>
                              <w:tcPr>
                                <w:tcW w:w="5918" w:type="dxa"/>
                              </w:tcPr>
                              <w:tbl>
                                <w:tblPr>
                                  <w:tblW w:w="7452" w:type="dxa"/>
                                  <w:tblLayout w:type="fixed"/>
                                  <w:tblCellMar>
                                    <w:left w:w="0" w:type="dxa"/>
                                    <w:right w:w="0" w:type="dxa"/>
                                  </w:tblCellMar>
                                  <w:tblLook w:val="04A0" w:firstRow="1" w:lastRow="0" w:firstColumn="1" w:lastColumn="0" w:noHBand="0" w:noVBand="1"/>
                                </w:tblPr>
                                <w:tblGrid>
                                  <w:gridCol w:w="7452"/>
                                </w:tblGrid>
                                <w:tr w:rsidR="00FD058C" w:rsidRPr="00FD058C" w14:paraId="680FA9CA" w14:textId="77777777" w:rsidTr="00FD058C">
                                  <w:tc>
                                    <w:tcPr>
                                      <w:tcW w:w="7452" w:type="dxa"/>
                                      <w:vAlign w:val="center"/>
                                      <w:hideMark/>
                                    </w:tcPr>
                                    <w:tbl>
                                      <w:tblPr>
                                        <w:tblW w:w="0" w:type="auto"/>
                                        <w:tblLayout w:type="fixed"/>
                                        <w:tblCellMar>
                                          <w:left w:w="0" w:type="dxa"/>
                                          <w:right w:w="0" w:type="dxa"/>
                                        </w:tblCellMar>
                                        <w:tblLook w:val="04A0" w:firstRow="1" w:lastRow="0" w:firstColumn="1" w:lastColumn="0" w:noHBand="0" w:noVBand="1"/>
                                      </w:tblPr>
                                      <w:tblGrid>
                                        <w:gridCol w:w="7452"/>
                                      </w:tblGrid>
                                      <w:tr w:rsidR="00FD058C" w:rsidRPr="00FD058C" w14:paraId="51B041D6" w14:textId="77777777" w:rsidTr="00FD058C">
                                        <w:trPr>
                                          <w:trHeight w:val="192"/>
                                        </w:trPr>
                                        <w:tc>
                                          <w:tcPr>
                                            <w:tcW w:w="7452" w:type="dxa"/>
                                            <w:vAlign w:val="center"/>
                                            <w:hideMark/>
                                          </w:tcPr>
                                          <w:p w14:paraId="09660952" w14:textId="51008FE4" w:rsidR="005C7E28" w:rsidRDefault="007F70EB" w:rsidP="00FD058C">
                                            <w:pPr>
                                              <w:autoSpaceDN/>
                                              <w:spacing w:line="240" w:lineRule="auto"/>
                                              <w:textAlignment w:val="auto"/>
                                            </w:pPr>
                                            <w:r>
                                              <w:t>Antwoorden Kamervragen ove</w:t>
                                            </w:r>
                                            <w:r w:rsidR="000B0443">
                                              <w:t xml:space="preserve">r </w:t>
                                            </w:r>
                                            <w:r w:rsidR="000B0443" w:rsidRPr="000B0443">
                                              <w:t xml:space="preserve">de rol van sociale media bij </w:t>
                                            </w:r>
                                            <w:r w:rsidR="005C7E28">
                                              <w:t xml:space="preserve">   </w:t>
                                            </w:r>
                                          </w:p>
                                          <w:p w14:paraId="2A386CBC" w14:textId="27C9DE69" w:rsidR="00FD058C" w:rsidRPr="00FD058C" w:rsidRDefault="00D55409" w:rsidP="00FD058C">
                                            <w:pPr>
                                              <w:autoSpaceDN/>
                                              <w:spacing w:line="240" w:lineRule="auto"/>
                                              <w:textAlignment w:val="auto"/>
                                              <w:rPr>
                                                <w:rFonts w:eastAsia="Times New Roman" w:cs="Times New Roman"/>
                                                <w:color w:val="auto"/>
                                                <w:sz w:val="17"/>
                                                <w:szCs w:val="17"/>
                                              </w:rPr>
                                            </w:pPr>
                                            <w:r>
                                              <w:t xml:space="preserve">openbare </w:t>
                                            </w:r>
                                            <w:r w:rsidR="000B0443" w:rsidRPr="000B0443">
                                              <w:t>ordeverstoringen</w:t>
                                            </w:r>
                                          </w:p>
                                        </w:tc>
                                      </w:tr>
                                    </w:tbl>
                                    <w:p w14:paraId="71DA8AE7" w14:textId="77777777" w:rsidR="00FD058C" w:rsidRPr="00FD058C" w:rsidRDefault="00FD058C" w:rsidP="00FD058C">
                                      <w:pPr>
                                        <w:autoSpaceDN/>
                                        <w:spacing w:line="240" w:lineRule="auto"/>
                                        <w:textAlignment w:val="auto"/>
                                        <w:rPr>
                                          <w:rFonts w:eastAsia="Times New Roman" w:cs="Times New Roman"/>
                                          <w:sz w:val="17"/>
                                          <w:szCs w:val="17"/>
                                        </w:rPr>
                                      </w:pPr>
                                    </w:p>
                                  </w:tc>
                                </w:tr>
                              </w:tbl>
                              <w:p w14:paraId="36EA7092" w14:textId="68FC182D" w:rsidR="00A123AF" w:rsidRDefault="00A123AF" w:rsidP="00A348E0"/>
                            </w:tc>
                          </w:tr>
                        </w:tbl>
                        <w:p w14:paraId="5F192334" w14:textId="7590D2A0" w:rsidR="0056117B" w:rsidRDefault="0056117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689C06C" id="1670fa0c-13cb-45ec-92be-ef1f34d237c5" o:spid="_x0000_s1034" type="#_x0000_t202" style="position:absolute;margin-left:0;margin-top:264pt;width:377pt;height:4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3AF" w14:paraId="1B4695D1" w14:textId="77777777">
                      <w:trPr>
                        <w:trHeight w:val="240"/>
                      </w:trPr>
                      <w:tc>
                        <w:tcPr>
                          <w:tcW w:w="1140" w:type="dxa"/>
                        </w:tcPr>
                        <w:p w14:paraId="2B908907" w14:textId="77777777" w:rsidR="00A123AF" w:rsidRDefault="002D6680">
                          <w:r>
                            <w:t>Datum</w:t>
                          </w:r>
                        </w:p>
                      </w:tc>
                      <w:tc>
                        <w:tcPr>
                          <w:tcW w:w="5918" w:type="dxa"/>
                        </w:tcPr>
                        <w:p w14:paraId="62E58C5C" w14:textId="1BA544DB" w:rsidR="00A123AF" w:rsidRDefault="007A2547">
                          <w:sdt>
                            <w:sdtPr>
                              <w:id w:val="1997225174"/>
                              <w:date w:fullDate="2025-04-09T00:00:00Z">
                                <w:dateFormat w:val="d MMMM yyyy"/>
                                <w:lid w:val="nl"/>
                                <w:storeMappedDataAs w:val="dateTime"/>
                                <w:calendar w:val="gregorian"/>
                              </w:date>
                            </w:sdtPr>
                            <w:sdtEndPr/>
                            <w:sdtContent>
                              <w:r w:rsidR="001C64D6">
                                <w:rPr>
                                  <w:lang w:val="nl"/>
                                </w:rPr>
                                <w:t>9 april 2025</w:t>
                              </w:r>
                            </w:sdtContent>
                          </w:sdt>
                        </w:p>
                      </w:tc>
                    </w:tr>
                    <w:tr w:rsidR="00A123AF" w14:paraId="5AED5D17" w14:textId="77777777" w:rsidTr="00FD058C">
                      <w:trPr>
                        <w:trHeight w:val="68"/>
                      </w:trPr>
                      <w:tc>
                        <w:tcPr>
                          <w:tcW w:w="1140" w:type="dxa"/>
                        </w:tcPr>
                        <w:p w14:paraId="7DEE3815" w14:textId="77777777" w:rsidR="00A123AF" w:rsidRDefault="002D6680">
                          <w:r>
                            <w:t>Betreft</w:t>
                          </w:r>
                        </w:p>
                      </w:tc>
                      <w:tc>
                        <w:tcPr>
                          <w:tcW w:w="5918" w:type="dxa"/>
                        </w:tcPr>
                        <w:tbl>
                          <w:tblPr>
                            <w:tblW w:w="7452" w:type="dxa"/>
                            <w:tblLayout w:type="fixed"/>
                            <w:tblCellMar>
                              <w:left w:w="0" w:type="dxa"/>
                              <w:right w:w="0" w:type="dxa"/>
                            </w:tblCellMar>
                            <w:tblLook w:val="04A0" w:firstRow="1" w:lastRow="0" w:firstColumn="1" w:lastColumn="0" w:noHBand="0" w:noVBand="1"/>
                          </w:tblPr>
                          <w:tblGrid>
                            <w:gridCol w:w="7452"/>
                          </w:tblGrid>
                          <w:tr w:rsidR="00FD058C" w:rsidRPr="00FD058C" w14:paraId="680FA9CA" w14:textId="77777777" w:rsidTr="00FD058C">
                            <w:tc>
                              <w:tcPr>
                                <w:tcW w:w="7452" w:type="dxa"/>
                                <w:vAlign w:val="center"/>
                                <w:hideMark/>
                              </w:tcPr>
                              <w:tbl>
                                <w:tblPr>
                                  <w:tblW w:w="0" w:type="auto"/>
                                  <w:tblLayout w:type="fixed"/>
                                  <w:tblCellMar>
                                    <w:left w:w="0" w:type="dxa"/>
                                    <w:right w:w="0" w:type="dxa"/>
                                  </w:tblCellMar>
                                  <w:tblLook w:val="04A0" w:firstRow="1" w:lastRow="0" w:firstColumn="1" w:lastColumn="0" w:noHBand="0" w:noVBand="1"/>
                                </w:tblPr>
                                <w:tblGrid>
                                  <w:gridCol w:w="7452"/>
                                </w:tblGrid>
                                <w:tr w:rsidR="00FD058C" w:rsidRPr="00FD058C" w14:paraId="51B041D6" w14:textId="77777777" w:rsidTr="00FD058C">
                                  <w:trPr>
                                    <w:trHeight w:val="192"/>
                                  </w:trPr>
                                  <w:tc>
                                    <w:tcPr>
                                      <w:tcW w:w="7452" w:type="dxa"/>
                                      <w:vAlign w:val="center"/>
                                      <w:hideMark/>
                                    </w:tcPr>
                                    <w:p w14:paraId="09660952" w14:textId="51008FE4" w:rsidR="005C7E28" w:rsidRDefault="007F70EB" w:rsidP="00FD058C">
                                      <w:pPr>
                                        <w:autoSpaceDN/>
                                        <w:spacing w:line="240" w:lineRule="auto"/>
                                        <w:textAlignment w:val="auto"/>
                                      </w:pPr>
                                      <w:r>
                                        <w:t>Antwoorden Kamervragen ove</w:t>
                                      </w:r>
                                      <w:r w:rsidR="000B0443">
                                        <w:t xml:space="preserve">r </w:t>
                                      </w:r>
                                      <w:r w:rsidR="000B0443" w:rsidRPr="000B0443">
                                        <w:t xml:space="preserve">de rol van sociale media bij </w:t>
                                      </w:r>
                                      <w:r w:rsidR="005C7E28">
                                        <w:t xml:space="preserve">   </w:t>
                                      </w:r>
                                    </w:p>
                                    <w:p w14:paraId="2A386CBC" w14:textId="27C9DE69" w:rsidR="00FD058C" w:rsidRPr="00FD058C" w:rsidRDefault="00D55409" w:rsidP="00FD058C">
                                      <w:pPr>
                                        <w:autoSpaceDN/>
                                        <w:spacing w:line="240" w:lineRule="auto"/>
                                        <w:textAlignment w:val="auto"/>
                                        <w:rPr>
                                          <w:rFonts w:eastAsia="Times New Roman" w:cs="Times New Roman"/>
                                          <w:color w:val="auto"/>
                                          <w:sz w:val="17"/>
                                          <w:szCs w:val="17"/>
                                        </w:rPr>
                                      </w:pPr>
                                      <w:r>
                                        <w:t xml:space="preserve">openbare </w:t>
                                      </w:r>
                                      <w:r w:rsidR="000B0443" w:rsidRPr="000B0443">
                                        <w:t>ordeverstoringen</w:t>
                                      </w:r>
                                    </w:p>
                                  </w:tc>
                                </w:tr>
                              </w:tbl>
                              <w:p w14:paraId="71DA8AE7" w14:textId="77777777" w:rsidR="00FD058C" w:rsidRPr="00FD058C" w:rsidRDefault="00FD058C" w:rsidP="00FD058C">
                                <w:pPr>
                                  <w:autoSpaceDN/>
                                  <w:spacing w:line="240" w:lineRule="auto"/>
                                  <w:textAlignment w:val="auto"/>
                                  <w:rPr>
                                    <w:rFonts w:eastAsia="Times New Roman" w:cs="Times New Roman"/>
                                    <w:sz w:val="17"/>
                                    <w:szCs w:val="17"/>
                                  </w:rPr>
                                </w:pPr>
                              </w:p>
                            </w:tc>
                          </w:tr>
                        </w:tbl>
                        <w:p w14:paraId="36EA7092" w14:textId="68FC182D" w:rsidR="00A123AF" w:rsidRDefault="00A123AF" w:rsidP="00A348E0"/>
                      </w:tc>
                    </w:tr>
                  </w:tbl>
                  <w:p w14:paraId="5F192334" w14:textId="7590D2A0" w:rsidR="0056117B" w:rsidRDefault="0056117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06810D4" wp14:editId="435A662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2D4E95" w14:textId="3832B9ED" w:rsidR="005C7E28" w:rsidRDefault="002D6680" w:rsidP="005C7E28">
                          <w:pPr>
                            <w:pStyle w:val="Referentiegegevensbold"/>
                          </w:pPr>
                          <w:r>
                            <w:t>Directoraat-Generaal Rechtspleging en Rechtshandhaving</w:t>
                          </w:r>
                        </w:p>
                        <w:p w14:paraId="4C8EBFA2" w14:textId="64C7F5EC" w:rsidR="00C962B0" w:rsidRPr="00C962B0" w:rsidRDefault="00C962B0" w:rsidP="00C962B0">
                          <w:pPr>
                            <w:rPr>
                              <w:sz w:val="13"/>
                              <w:szCs w:val="13"/>
                            </w:rPr>
                          </w:pPr>
                          <w:r w:rsidRPr="00C962B0">
                            <w:rPr>
                              <w:sz w:val="13"/>
                              <w:szCs w:val="13"/>
                            </w:rPr>
                            <w:t>Directie Veiligheid en Bestuur</w:t>
                          </w:r>
                        </w:p>
                        <w:p w14:paraId="40F08A45" w14:textId="77777777" w:rsidR="005C7E28" w:rsidRPr="005C7E28" w:rsidRDefault="005C7E28" w:rsidP="005C7E28"/>
                        <w:p w14:paraId="4FD42BCD" w14:textId="77777777" w:rsidR="00A123AF" w:rsidRDefault="00A123AF">
                          <w:pPr>
                            <w:pStyle w:val="WitregelW1"/>
                          </w:pPr>
                        </w:p>
                        <w:p w14:paraId="19A12E04" w14:textId="77777777" w:rsidR="00A123AF" w:rsidRPr="00215D95" w:rsidRDefault="002D6680">
                          <w:pPr>
                            <w:pStyle w:val="Referentiegegevens"/>
                            <w:rPr>
                              <w:lang w:val="de-DE"/>
                            </w:rPr>
                          </w:pPr>
                          <w:r w:rsidRPr="00215D95">
                            <w:rPr>
                              <w:lang w:val="de-DE"/>
                            </w:rPr>
                            <w:t>Turfmarkt 147</w:t>
                          </w:r>
                        </w:p>
                        <w:p w14:paraId="576F216C" w14:textId="47AD507E" w:rsidR="00A123AF" w:rsidRPr="00215D95" w:rsidRDefault="002D6680">
                          <w:pPr>
                            <w:pStyle w:val="Referentiegegevens"/>
                            <w:rPr>
                              <w:lang w:val="de-DE"/>
                            </w:rPr>
                          </w:pPr>
                          <w:r w:rsidRPr="00215D95">
                            <w:rPr>
                              <w:lang w:val="de-DE"/>
                            </w:rPr>
                            <w:t>2511 DP  Den Haag</w:t>
                          </w:r>
                        </w:p>
                        <w:p w14:paraId="5D62217F" w14:textId="77777777" w:rsidR="00A123AF" w:rsidRPr="00215D95" w:rsidRDefault="002D6680">
                          <w:pPr>
                            <w:pStyle w:val="Referentiegegevens"/>
                            <w:rPr>
                              <w:lang w:val="de-DE"/>
                            </w:rPr>
                          </w:pPr>
                          <w:r w:rsidRPr="00215D95">
                            <w:rPr>
                              <w:lang w:val="de-DE"/>
                            </w:rPr>
                            <w:t>Postbus 20301</w:t>
                          </w:r>
                        </w:p>
                        <w:p w14:paraId="18ABE93E" w14:textId="470FE412" w:rsidR="00A123AF" w:rsidRPr="00215D95" w:rsidRDefault="002D6680">
                          <w:pPr>
                            <w:pStyle w:val="Referentiegegevens"/>
                            <w:rPr>
                              <w:lang w:val="de-DE"/>
                            </w:rPr>
                          </w:pPr>
                          <w:r w:rsidRPr="00215D95">
                            <w:rPr>
                              <w:lang w:val="de-DE"/>
                            </w:rPr>
                            <w:t xml:space="preserve">2500 EH </w:t>
                          </w:r>
                          <w:r w:rsidR="005C7E28" w:rsidRPr="00215D95">
                            <w:rPr>
                              <w:lang w:val="de-DE"/>
                            </w:rPr>
                            <w:t xml:space="preserve"> </w:t>
                          </w:r>
                          <w:r w:rsidRPr="00215D95">
                            <w:rPr>
                              <w:lang w:val="de-DE"/>
                            </w:rPr>
                            <w:t>Den Haag</w:t>
                          </w:r>
                        </w:p>
                        <w:p w14:paraId="4AE5E9F4" w14:textId="574B55A7" w:rsidR="00A123AF" w:rsidRPr="00215D95" w:rsidRDefault="002D6680" w:rsidP="007F70EB">
                          <w:pPr>
                            <w:pStyle w:val="Referentiegegevens"/>
                            <w:rPr>
                              <w:lang w:val="de-DE"/>
                            </w:rPr>
                          </w:pPr>
                          <w:r w:rsidRPr="00215D95">
                            <w:rPr>
                              <w:lang w:val="de-DE"/>
                            </w:rPr>
                            <w:t>www.rijksoverheid.nl/jenv</w:t>
                          </w:r>
                        </w:p>
                        <w:p w14:paraId="714D11E0" w14:textId="77777777" w:rsidR="00A123AF" w:rsidRPr="00215D95" w:rsidRDefault="00A123AF">
                          <w:pPr>
                            <w:pStyle w:val="WitregelW2"/>
                            <w:rPr>
                              <w:lang w:val="de-DE"/>
                            </w:rPr>
                          </w:pPr>
                        </w:p>
                        <w:p w14:paraId="34B3AF38" w14:textId="77777777" w:rsidR="00A123AF" w:rsidRDefault="002D6680">
                          <w:pPr>
                            <w:pStyle w:val="Referentiegegevensbold"/>
                          </w:pPr>
                          <w:r>
                            <w:t>Onze referentie</w:t>
                          </w:r>
                        </w:p>
                        <w:p w14:paraId="6C55C019" w14:textId="77777777" w:rsidR="00A123AF" w:rsidRDefault="002D6680">
                          <w:pPr>
                            <w:pStyle w:val="Referentiegegevens"/>
                          </w:pPr>
                          <w:r>
                            <w:t>6269541</w:t>
                          </w:r>
                        </w:p>
                        <w:p w14:paraId="30B7673C" w14:textId="77777777" w:rsidR="00A123AF" w:rsidRDefault="00A123AF">
                          <w:pPr>
                            <w:pStyle w:val="WitregelW1"/>
                          </w:pPr>
                        </w:p>
                        <w:p w14:paraId="07002EDC" w14:textId="77777777" w:rsidR="00A123AF" w:rsidRDefault="002D6680">
                          <w:pPr>
                            <w:pStyle w:val="Referentiegegevensbold"/>
                          </w:pPr>
                          <w:r>
                            <w:t>Uw referentie</w:t>
                          </w:r>
                        </w:p>
                        <w:p w14:paraId="2D125B08" w14:textId="6FFA74EA" w:rsidR="00A123AF" w:rsidRDefault="007A2547">
                          <w:pPr>
                            <w:pStyle w:val="Referentiegegevens"/>
                          </w:pPr>
                          <w:sdt>
                            <w:sdtPr>
                              <w:id w:val="553520742"/>
                              <w:dataBinding w:prefixMappings="xmlns:ns0='docgen-assistant'" w:xpath="/ns0:CustomXml[1]/ns0:Variables[1]/ns0:Variable[1]/ns0:Value[1]" w:storeItemID="{00000000-0000-0000-0000-000000000000}"/>
                              <w:text/>
                            </w:sdtPr>
                            <w:sdtEndPr/>
                            <w:sdtContent>
                              <w:r w:rsidR="00A17DBD">
                                <w:t>2025Z0</w:t>
                              </w:r>
                              <w:r w:rsidR="000B0443">
                                <w:t>5072</w:t>
                              </w:r>
                            </w:sdtContent>
                          </w:sdt>
                        </w:p>
                      </w:txbxContent>
                    </wps:txbx>
                    <wps:bodyPr vert="horz" wrap="square" lIns="0" tIns="0" rIns="0" bIns="0" anchor="t" anchorCtr="0"/>
                  </wps:wsp>
                </a:graphicData>
              </a:graphic>
            </wp:anchor>
          </w:drawing>
        </mc:Choice>
        <mc:Fallback>
          <w:pict>
            <v:shape w14:anchorId="506810D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C2D4E95" w14:textId="3832B9ED" w:rsidR="005C7E28" w:rsidRDefault="002D6680" w:rsidP="005C7E28">
                    <w:pPr>
                      <w:pStyle w:val="Referentiegegevensbold"/>
                    </w:pPr>
                    <w:r>
                      <w:t>Directoraat-Generaal Rechtspleging en Rechtshandhaving</w:t>
                    </w:r>
                  </w:p>
                  <w:p w14:paraId="4C8EBFA2" w14:textId="64C7F5EC" w:rsidR="00C962B0" w:rsidRPr="00C962B0" w:rsidRDefault="00C962B0" w:rsidP="00C962B0">
                    <w:pPr>
                      <w:rPr>
                        <w:sz w:val="13"/>
                        <w:szCs w:val="13"/>
                      </w:rPr>
                    </w:pPr>
                    <w:r w:rsidRPr="00C962B0">
                      <w:rPr>
                        <w:sz w:val="13"/>
                        <w:szCs w:val="13"/>
                      </w:rPr>
                      <w:t>Directie Veiligheid en Bestuur</w:t>
                    </w:r>
                  </w:p>
                  <w:p w14:paraId="40F08A45" w14:textId="77777777" w:rsidR="005C7E28" w:rsidRPr="005C7E28" w:rsidRDefault="005C7E28" w:rsidP="005C7E28"/>
                  <w:p w14:paraId="4FD42BCD" w14:textId="77777777" w:rsidR="00A123AF" w:rsidRDefault="00A123AF">
                    <w:pPr>
                      <w:pStyle w:val="WitregelW1"/>
                    </w:pPr>
                  </w:p>
                  <w:p w14:paraId="19A12E04" w14:textId="77777777" w:rsidR="00A123AF" w:rsidRPr="00215D95" w:rsidRDefault="002D6680">
                    <w:pPr>
                      <w:pStyle w:val="Referentiegegevens"/>
                      <w:rPr>
                        <w:lang w:val="de-DE"/>
                      </w:rPr>
                    </w:pPr>
                    <w:r w:rsidRPr="00215D95">
                      <w:rPr>
                        <w:lang w:val="de-DE"/>
                      </w:rPr>
                      <w:t>Turfmarkt 147</w:t>
                    </w:r>
                  </w:p>
                  <w:p w14:paraId="576F216C" w14:textId="47AD507E" w:rsidR="00A123AF" w:rsidRPr="00215D95" w:rsidRDefault="002D6680">
                    <w:pPr>
                      <w:pStyle w:val="Referentiegegevens"/>
                      <w:rPr>
                        <w:lang w:val="de-DE"/>
                      </w:rPr>
                    </w:pPr>
                    <w:r w:rsidRPr="00215D95">
                      <w:rPr>
                        <w:lang w:val="de-DE"/>
                      </w:rPr>
                      <w:t>2511 DP  Den Haag</w:t>
                    </w:r>
                  </w:p>
                  <w:p w14:paraId="5D62217F" w14:textId="77777777" w:rsidR="00A123AF" w:rsidRPr="00215D95" w:rsidRDefault="002D6680">
                    <w:pPr>
                      <w:pStyle w:val="Referentiegegevens"/>
                      <w:rPr>
                        <w:lang w:val="de-DE"/>
                      </w:rPr>
                    </w:pPr>
                    <w:r w:rsidRPr="00215D95">
                      <w:rPr>
                        <w:lang w:val="de-DE"/>
                      </w:rPr>
                      <w:t>Postbus 20301</w:t>
                    </w:r>
                  </w:p>
                  <w:p w14:paraId="18ABE93E" w14:textId="470FE412" w:rsidR="00A123AF" w:rsidRPr="00215D95" w:rsidRDefault="002D6680">
                    <w:pPr>
                      <w:pStyle w:val="Referentiegegevens"/>
                      <w:rPr>
                        <w:lang w:val="de-DE"/>
                      </w:rPr>
                    </w:pPr>
                    <w:r w:rsidRPr="00215D95">
                      <w:rPr>
                        <w:lang w:val="de-DE"/>
                      </w:rPr>
                      <w:t xml:space="preserve">2500 EH </w:t>
                    </w:r>
                    <w:r w:rsidR="005C7E28" w:rsidRPr="00215D95">
                      <w:rPr>
                        <w:lang w:val="de-DE"/>
                      </w:rPr>
                      <w:t xml:space="preserve"> </w:t>
                    </w:r>
                    <w:r w:rsidRPr="00215D95">
                      <w:rPr>
                        <w:lang w:val="de-DE"/>
                      </w:rPr>
                      <w:t>Den Haag</w:t>
                    </w:r>
                  </w:p>
                  <w:p w14:paraId="4AE5E9F4" w14:textId="574B55A7" w:rsidR="00A123AF" w:rsidRPr="00215D95" w:rsidRDefault="002D6680" w:rsidP="007F70EB">
                    <w:pPr>
                      <w:pStyle w:val="Referentiegegevens"/>
                      <w:rPr>
                        <w:lang w:val="de-DE"/>
                      </w:rPr>
                    </w:pPr>
                    <w:r w:rsidRPr="00215D95">
                      <w:rPr>
                        <w:lang w:val="de-DE"/>
                      </w:rPr>
                      <w:t>www.rijksoverheid.nl/jenv</w:t>
                    </w:r>
                  </w:p>
                  <w:p w14:paraId="714D11E0" w14:textId="77777777" w:rsidR="00A123AF" w:rsidRPr="00215D95" w:rsidRDefault="00A123AF">
                    <w:pPr>
                      <w:pStyle w:val="WitregelW2"/>
                      <w:rPr>
                        <w:lang w:val="de-DE"/>
                      </w:rPr>
                    </w:pPr>
                  </w:p>
                  <w:p w14:paraId="34B3AF38" w14:textId="77777777" w:rsidR="00A123AF" w:rsidRDefault="002D6680">
                    <w:pPr>
                      <w:pStyle w:val="Referentiegegevensbold"/>
                    </w:pPr>
                    <w:r>
                      <w:t>Onze referentie</w:t>
                    </w:r>
                  </w:p>
                  <w:p w14:paraId="6C55C019" w14:textId="77777777" w:rsidR="00A123AF" w:rsidRDefault="002D6680">
                    <w:pPr>
                      <w:pStyle w:val="Referentiegegevens"/>
                    </w:pPr>
                    <w:r>
                      <w:t>6269541</w:t>
                    </w:r>
                  </w:p>
                  <w:p w14:paraId="30B7673C" w14:textId="77777777" w:rsidR="00A123AF" w:rsidRDefault="00A123AF">
                    <w:pPr>
                      <w:pStyle w:val="WitregelW1"/>
                    </w:pPr>
                  </w:p>
                  <w:p w14:paraId="07002EDC" w14:textId="77777777" w:rsidR="00A123AF" w:rsidRDefault="002D6680">
                    <w:pPr>
                      <w:pStyle w:val="Referentiegegevensbold"/>
                    </w:pPr>
                    <w:r>
                      <w:t>Uw referentie</w:t>
                    </w:r>
                  </w:p>
                  <w:p w14:paraId="2D125B08" w14:textId="6FFA74EA" w:rsidR="00A123AF" w:rsidRDefault="007A2547">
                    <w:pPr>
                      <w:pStyle w:val="Referentiegegevens"/>
                    </w:pPr>
                    <w:sdt>
                      <w:sdtPr>
                        <w:id w:val="553520742"/>
                        <w:dataBinding w:prefixMappings="xmlns:ns0='docgen-assistant'" w:xpath="/ns0:CustomXml[1]/ns0:Variables[1]/ns0:Variable[1]/ns0:Value[1]" w:storeItemID="{00000000-0000-0000-0000-000000000000}"/>
                        <w:text/>
                      </w:sdtPr>
                      <w:sdtEndPr/>
                      <w:sdtContent>
                        <w:r w:rsidR="00A17DBD">
                          <w:t>2025Z0</w:t>
                        </w:r>
                        <w:r w:rsidR="000B0443">
                          <w:t>5072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E0E283B" wp14:editId="002A4A8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6E42B41" w14:textId="78EF8501" w:rsidR="00A123AF" w:rsidRDefault="002D6680">
                          <w:pPr>
                            <w:pStyle w:val="Referentiegegevens"/>
                          </w:pPr>
                          <w:r>
                            <w:t xml:space="preserve">Pagina </w:t>
                          </w:r>
                          <w:r>
                            <w:fldChar w:fldCharType="begin"/>
                          </w:r>
                          <w:r>
                            <w:instrText>PAGE</w:instrText>
                          </w:r>
                          <w:r>
                            <w:fldChar w:fldCharType="separate"/>
                          </w:r>
                          <w:r w:rsidR="007A2547">
                            <w:rPr>
                              <w:noProof/>
                            </w:rPr>
                            <w:t>1</w:t>
                          </w:r>
                          <w:r>
                            <w:fldChar w:fldCharType="end"/>
                          </w:r>
                          <w:r>
                            <w:t xml:space="preserve"> van </w:t>
                          </w:r>
                          <w:r>
                            <w:fldChar w:fldCharType="begin"/>
                          </w:r>
                          <w:r>
                            <w:instrText>NUMPAGES</w:instrText>
                          </w:r>
                          <w:r>
                            <w:fldChar w:fldCharType="separate"/>
                          </w:r>
                          <w:r w:rsidR="007A2547">
                            <w:rPr>
                              <w:noProof/>
                            </w:rPr>
                            <w:t>1</w:t>
                          </w:r>
                          <w:r>
                            <w:fldChar w:fldCharType="end"/>
                          </w:r>
                        </w:p>
                      </w:txbxContent>
                    </wps:txbx>
                    <wps:bodyPr vert="horz" wrap="square" lIns="0" tIns="0" rIns="0" bIns="0" anchor="t" anchorCtr="0"/>
                  </wps:wsp>
                </a:graphicData>
              </a:graphic>
            </wp:anchor>
          </w:drawing>
        </mc:Choice>
        <mc:Fallback>
          <w:pict>
            <v:shape w14:anchorId="7E0E283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6E42B41" w14:textId="78EF8501" w:rsidR="00A123AF" w:rsidRDefault="002D6680">
                    <w:pPr>
                      <w:pStyle w:val="Referentiegegevens"/>
                    </w:pPr>
                    <w:r>
                      <w:t xml:space="preserve">Pagina </w:t>
                    </w:r>
                    <w:r>
                      <w:fldChar w:fldCharType="begin"/>
                    </w:r>
                    <w:r>
                      <w:instrText>PAGE</w:instrText>
                    </w:r>
                    <w:r>
                      <w:fldChar w:fldCharType="separate"/>
                    </w:r>
                    <w:r w:rsidR="007A2547">
                      <w:rPr>
                        <w:noProof/>
                      </w:rPr>
                      <w:t>1</w:t>
                    </w:r>
                    <w:r>
                      <w:fldChar w:fldCharType="end"/>
                    </w:r>
                    <w:r>
                      <w:t xml:space="preserve"> van </w:t>
                    </w:r>
                    <w:r>
                      <w:fldChar w:fldCharType="begin"/>
                    </w:r>
                    <w:r>
                      <w:instrText>NUMPAGES</w:instrText>
                    </w:r>
                    <w:r>
                      <w:fldChar w:fldCharType="separate"/>
                    </w:r>
                    <w:r w:rsidR="007A254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179266E" wp14:editId="4FC4358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DE5A9C" w14:textId="77777777" w:rsidR="0056117B" w:rsidRDefault="0056117B"/>
                      </w:txbxContent>
                    </wps:txbx>
                    <wps:bodyPr vert="horz" wrap="square" lIns="0" tIns="0" rIns="0" bIns="0" anchor="t" anchorCtr="0"/>
                  </wps:wsp>
                </a:graphicData>
              </a:graphic>
            </wp:anchor>
          </w:drawing>
        </mc:Choice>
        <mc:Fallback>
          <w:pict>
            <v:shape w14:anchorId="7179266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0DDE5A9C" w14:textId="77777777" w:rsidR="0056117B" w:rsidRDefault="0056117B"/>
                </w:txbxContent>
              </v:textbox>
              <w10:wrap anchorx="page" anchory="page"/>
              <w10:anchorlock/>
            </v:shape>
          </w:pict>
        </mc:Fallback>
      </mc:AlternateContent>
    </w:r>
    <w:r w:rsidR="007342B3">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73F8B4"/>
    <w:multiLevelType w:val="multilevel"/>
    <w:tmpl w:val="03AB15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C8B489"/>
    <w:multiLevelType w:val="multilevel"/>
    <w:tmpl w:val="00D83F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2F0314E"/>
    <w:multiLevelType w:val="multilevel"/>
    <w:tmpl w:val="107E7A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8355542"/>
    <w:multiLevelType w:val="multilevel"/>
    <w:tmpl w:val="D0BFD9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54350ED"/>
    <w:multiLevelType w:val="multilevel"/>
    <w:tmpl w:val="2583393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0734299"/>
    <w:multiLevelType w:val="hybridMultilevel"/>
    <w:tmpl w:val="47A4AEEC"/>
    <w:lvl w:ilvl="0" w:tplc="43E89DFA">
      <w:start w:val="1"/>
      <w:numFmt w:val="decimal"/>
      <w:lvlText w:val="%1."/>
      <w:lvlJc w:val="left"/>
      <w:pPr>
        <w:ind w:left="720" w:hanging="360"/>
      </w:pPr>
    </w:lvl>
    <w:lvl w:ilvl="1" w:tplc="2FBEF8EC">
      <w:start w:val="1"/>
      <w:numFmt w:val="lowerLetter"/>
      <w:lvlText w:val="%2."/>
      <w:lvlJc w:val="left"/>
      <w:pPr>
        <w:ind w:left="1440" w:hanging="360"/>
      </w:pPr>
    </w:lvl>
    <w:lvl w:ilvl="2" w:tplc="FD28AF90">
      <w:start w:val="1"/>
      <w:numFmt w:val="lowerRoman"/>
      <w:lvlText w:val="%3."/>
      <w:lvlJc w:val="right"/>
      <w:pPr>
        <w:ind w:left="2160" w:hanging="180"/>
      </w:pPr>
    </w:lvl>
    <w:lvl w:ilvl="3" w:tplc="C2A84DD6">
      <w:start w:val="1"/>
      <w:numFmt w:val="decimal"/>
      <w:lvlText w:val="%4."/>
      <w:lvlJc w:val="left"/>
      <w:pPr>
        <w:ind w:left="2880" w:hanging="360"/>
      </w:pPr>
    </w:lvl>
    <w:lvl w:ilvl="4" w:tplc="5FDAA41C">
      <w:start w:val="1"/>
      <w:numFmt w:val="lowerLetter"/>
      <w:lvlText w:val="%5."/>
      <w:lvlJc w:val="left"/>
      <w:pPr>
        <w:ind w:left="3600" w:hanging="360"/>
      </w:pPr>
    </w:lvl>
    <w:lvl w:ilvl="5" w:tplc="454CF0EE">
      <w:start w:val="1"/>
      <w:numFmt w:val="lowerRoman"/>
      <w:lvlText w:val="%6."/>
      <w:lvlJc w:val="right"/>
      <w:pPr>
        <w:ind w:left="4320" w:hanging="180"/>
      </w:pPr>
    </w:lvl>
    <w:lvl w:ilvl="6" w:tplc="692AF2FA">
      <w:start w:val="1"/>
      <w:numFmt w:val="decimal"/>
      <w:lvlText w:val="%7."/>
      <w:lvlJc w:val="left"/>
      <w:pPr>
        <w:ind w:left="5040" w:hanging="360"/>
      </w:pPr>
    </w:lvl>
    <w:lvl w:ilvl="7" w:tplc="ED5A1ED6">
      <w:start w:val="1"/>
      <w:numFmt w:val="lowerLetter"/>
      <w:lvlText w:val="%8."/>
      <w:lvlJc w:val="left"/>
      <w:pPr>
        <w:ind w:left="5760" w:hanging="360"/>
      </w:pPr>
    </w:lvl>
    <w:lvl w:ilvl="8" w:tplc="7576D132">
      <w:start w:val="1"/>
      <w:numFmt w:val="lowerRoman"/>
      <w:lvlText w:val="%9."/>
      <w:lvlJc w:val="right"/>
      <w:pPr>
        <w:ind w:left="6480" w:hanging="180"/>
      </w:pPr>
    </w:lvl>
  </w:abstractNum>
  <w:abstractNum w:abstractNumId="6" w15:restartNumberingAfterBreak="0">
    <w:nsid w:val="4C550C76"/>
    <w:multiLevelType w:val="hybridMultilevel"/>
    <w:tmpl w:val="6FF443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6709CE"/>
    <w:multiLevelType w:val="multilevel"/>
    <w:tmpl w:val="48C1D5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7063174"/>
    <w:multiLevelType w:val="multilevel"/>
    <w:tmpl w:val="DF7886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F7388A"/>
    <w:multiLevelType w:val="hybridMultilevel"/>
    <w:tmpl w:val="8146E0D8"/>
    <w:lvl w:ilvl="0" w:tplc="48544AAC">
      <w:start w:val="1"/>
      <w:numFmt w:val="decimal"/>
      <w:lvlText w:val="%1."/>
      <w:lvlJc w:val="left"/>
      <w:pPr>
        <w:ind w:left="720" w:hanging="360"/>
      </w:pPr>
    </w:lvl>
    <w:lvl w:ilvl="1" w:tplc="2DB834B0">
      <w:start w:val="1"/>
      <w:numFmt w:val="lowerLetter"/>
      <w:lvlText w:val="%2."/>
      <w:lvlJc w:val="left"/>
      <w:pPr>
        <w:ind w:left="1440" w:hanging="360"/>
      </w:pPr>
    </w:lvl>
    <w:lvl w:ilvl="2" w:tplc="9D4CFB74">
      <w:start w:val="1"/>
      <w:numFmt w:val="lowerRoman"/>
      <w:lvlText w:val="%3."/>
      <w:lvlJc w:val="right"/>
      <w:pPr>
        <w:ind w:left="2160" w:hanging="180"/>
      </w:pPr>
    </w:lvl>
    <w:lvl w:ilvl="3" w:tplc="5338F204">
      <w:start w:val="1"/>
      <w:numFmt w:val="decimal"/>
      <w:lvlText w:val="%4."/>
      <w:lvlJc w:val="left"/>
      <w:pPr>
        <w:ind w:left="2880" w:hanging="360"/>
      </w:pPr>
    </w:lvl>
    <w:lvl w:ilvl="4" w:tplc="1876C0A2">
      <w:start w:val="1"/>
      <w:numFmt w:val="lowerLetter"/>
      <w:lvlText w:val="%5."/>
      <w:lvlJc w:val="left"/>
      <w:pPr>
        <w:ind w:left="3600" w:hanging="360"/>
      </w:pPr>
    </w:lvl>
    <w:lvl w:ilvl="5" w:tplc="B37AC11A">
      <w:start w:val="1"/>
      <w:numFmt w:val="lowerRoman"/>
      <w:lvlText w:val="%6."/>
      <w:lvlJc w:val="right"/>
      <w:pPr>
        <w:ind w:left="4320" w:hanging="180"/>
      </w:pPr>
    </w:lvl>
    <w:lvl w:ilvl="6" w:tplc="777A0B6E">
      <w:start w:val="1"/>
      <w:numFmt w:val="decimal"/>
      <w:lvlText w:val="%7."/>
      <w:lvlJc w:val="left"/>
      <w:pPr>
        <w:ind w:left="5040" w:hanging="360"/>
      </w:pPr>
    </w:lvl>
    <w:lvl w:ilvl="7" w:tplc="C44C1350">
      <w:start w:val="1"/>
      <w:numFmt w:val="lowerLetter"/>
      <w:lvlText w:val="%8."/>
      <w:lvlJc w:val="left"/>
      <w:pPr>
        <w:ind w:left="5760" w:hanging="360"/>
      </w:pPr>
    </w:lvl>
    <w:lvl w:ilvl="8" w:tplc="555C118A">
      <w:start w:val="1"/>
      <w:numFmt w:val="lowerRoman"/>
      <w:lvlText w:val="%9."/>
      <w:lvlJc w:val="right"/>
      <w:pPr>
        <w:ind w:left="6480" w:hanging="180"/>
      </w:pPr>
    </w:lvl>
  </w:abstractNum>
  <w:num w:numId="1">
    <w:abstractNumId w:val="7"/>
  </w:num>
  <w:num w:numId="2">
    <w:abstractNumId w:val="2"/>
  </w:num>
  <w:num w:numId="3">
    <w:abstractNumId w:val="4"/>
  </w:num>
  <w:num w:numId="4">
    <w:abstractNumId w:val="0"/>
  </w:num>
  <w:num w:numId="5">
    <w:abstractNumId w:val="1"/>
  </w:num>
  <w:num w:numId="6">
    <w:abstractNumId w:val="3"/>
  </w:num>
  <w:num w:numId="7">
    <w:abstractNumId w:val="5"/>
  </w:num>
  <w:num w:numId="8">
    <w:abstractNumId w:val="9"/>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EB"/>
    <w:rsid w:val="00070F89"/>
    <w:rsid w:val="00091842"/>
    <w:rsid w:val="000B0443"/>
    <w:rsid w:val="000B2947"/>
    <w:rsid w:val="000B4157"/>
    <w:rsid w:val="000D509C"/>
    <w:rsid w:val="001052C0"/>
    <w:rsid w:val="00105E34"/>
    <w:rsid w:val="0013041D"/>
    <w:rsid w:val="00152566"/>
    <w:rsid w:val="001613E5"/>
    <w:rsid w:val="00186FAE"/>
    <w:rsid w:val="001975E1"/>
    <w:rsid w:val="001A75BC"/>
    <w:rsid w:val="001C64D6"/>
    <w:rsid w:val="001D3B59"/>
    <w:rsid w:val="001F07CF"/>
    <w:rsid w:val="00215D95"/>
    <w:rsid w:val="00233B98"/>
    <w:rsid w:val="00282E00"/>
    <w:rsid w:val="002A0E59"/>
    <w:rsid w:val="002D6680"/>
    <w:rsid w:val="0035538C"/>
    <w:rsid w:val="0036055D"/>
    <w:rsid w:val="00364DB1"/>
    <w:rsid w:val="003A1306"/>
    <w:rsid w:val="003B7470"/>
    <w:rsid w:val="003D03D4"/>
    <w:rsid w:val="003E1563"/>
    <w:rsid w:val="003F52D6"/>
    <w:rsid w:val="00422EB9"/>
    <w:rsid w:val="00427F42"/>
    <w:rsid w:val="00430582"/>
    <w:rsid w:val="0049022E"/>
    <w:rsid w:val="00492BCD"/>
    <w:rsid w:val="004A3043"/>
    <w:rsid w:val="004D0B15"/>
    <w:rsid w:val="004E193D"/>
    <w:rsid w:val="004F2486"/>
    <w:rsid w:val="004F3930"/>
    <w:rsid w:val="005267EC"/>
    <w:rsid w:val="005413ED"/>
    <w:rsid w:val="0056117B"/>
    <w:rsid w:val="005658EE"/>
    <w:rsid w:val="00577D9A"/>
    <w:rsid w:val="005962BE"/>
    <w:rsid w:val="005C7E28"/>
    <w:rsid w:val="006458C8"/>
    <w:rsid w:val="00661103"/>
    <w:rsid w:val="00672FE1"/>
    <w:rsid w:val="00676F4D"/>
    <w:rsid w:val="00686F33"/>
    <w:rsid w:val="006B6E0B"/>
    <w:rsid w:val="006C4BD3"/>
    <w:rsid w:val="006C552A"/>
    <w:rsid w:val="006D5B13"/>
    <w:rsid w:val="00704E27"/>
    <w:rsid w:val="00707643"/>
    <w:rsid w:val="007342B3"/>
    <w:rsid w:val="00765267"/>
    <w:rsid w:val="007A2547"/>
    <w:rsid w:val="007D495B"/>
    <w:rsid w:val="007F4EC3"/>
    <w:rsid w:val="007F70EB"/>
    <w:rsid w:val="0080697B"/>
    <w:rsid w:val="00814CFA"/>
    <w:rsid w:val="0082409B"/>
    <w:rsid w:val="008327EF"/>
    <w:rsid w:val="0087560F"/>
    <w:rsid w:val="008C6ECE"/>
    <w:rsid w:val="009A608F"/>
    <w:rsid w:val="009B1C70"/>
    <w:rsid w:val="009D6FFE"/>
    <w:rsid w:val="009F4B45"/>
    <w:rsid w:val="00A123AF"/>
    <w:rsid w:val="00A17AAC"/>
    <w:rsid w:val="00A17DBD"/>
    <w:rsid w:val="00A348E0"/>
    <w:rsid w:val="00A57DDD"/>
    <w:rsid w:val="00A81888"/>
    <w:rsid w:val="00A91F6F"/>
    <w:rsid w:val="00AB04F4"/>
    <w:rsid w:val="00AF585C"/>
    <w:rsid w:val="00B1670E"/>
    <w:rsid w:val="00B17E95"/>
    <w:rsid w:val="00B43726"/>
    <w:rsid w:val="00B50F59"/>
    <w:rsid w:val="00B540FE"/>
    <w:rsid w:val="00B651BF"/>
    <w:rsid w:val="00BD1126"/>
    <w:rsid w:val="00BE5CE3"/>
    <w:rsid w:val="00C000E4"/>
    <w:rsid w:val="00C05547"/>
    <w:rsid w:val="00C06A74"/>
    <w:rsid w:val="00C334B0"/>
    <w:rsid w:val="00C35A2C"/>
    <w:rsid w:val="00C73056"/>
    <w:rsid w:val="00C962B0"/>
    <w:rsid w:val="00CA4D3C"/>
    <w:rsid w:val="00CA5720"/>
    <w:rsid w:val="00CD16DB"/>
    <w:rsid w:val="00CD1928"/>
    <w:rsid w:val="00CE2C0F"/>
    <w:rsid w:val="00CF0221"/>
    <w:rsid w:val="00D470A0"/>
    <w:rsid w:val="00D55409"/>
    <w:rsid w:val="00D90238"/>
    <w:rsid w:val="00DC306D"/>
    <w:rsid w:val="00DD28B8"/>
    <w:rsid w:val="00DF0186"/>
    <w:rsid w:val="00E143EA"/>
    <w:rsid w:val="00E251A4"/>
    <w:rsid w:val="00E34142"/>
    <w:rsid w:val="00E40E09"/>
    <w:rsid w:val="00E849F6"/>
    <w:rsid w:val="00E90AC6"/>
    <w:rsid w:val="00ED3884"/>
    <w:rsid w:val="00EE6E7A"/>
    <w:rsid w:val="00F20AD6"/>
    <w:rsid w:val="00F20BB8"/>
    <w:rsid w:val="00FA1EAD"/>
    <w:rsid w:val="00FA60EA"/>
    <w:rsid w:val="00FD05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2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F70E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70EB"/>
    <w:rPr>
      <w:rFonts w:ascii="Verdana" w:hAnsi="Verdana"/>
      <w:color w:val="000000"/>
      <w:sz w:val="18"/>
      <w:szCs w:val="18"/>
    </w:rPr>
  </w:style>
  <w:style w:type="paragraph" w:styleId="Geenafstand">
    <w:name w:val="No Spacing"/>
    <w:uiPriority w:val="1"/>
    <w:qFormat/>
    <w:rsid w:val="00CA4D3C"/>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CA4D3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CA4D3C"/>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CA4D3C"/>
    <w:rPr>
      <w:vertAlign w:val="superscript"/>
    </w:rPr>
  </w:style>
  <w:style w:type="character" w:styleId="Verwijzingopmerking">
    <w:name w:val="annotation reference"/>
    <w:basedOn w:val="Standaardalinea-lettertype"/>
    <w:uiPriority w:val="99"/>
    <w:semiHidden/>
    <w:unhideWhenUsed/>
    <w:rsid w:val="00CA4D3C"/>
    <w:rPr>
      <w:sz w:val="16"/>
      <w:szCs w:val="16"/>
    </w:rPr>
  </w:style>
  <w:style w:type="paragraph" w:styleId="Tekstopmerking">
    <w:name w:val="annotation text"/>
    <w:basedOn w:val="Standaard"/>
    <w:link w:val="TekstopmerkingChar"/>
    <w:uiPriority w:val="99"/>
    <w:unhideWhenUsed/>
    <w:rsid w:val="00CA4D3C"/>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A4D3C"/>
    <w:rPr>
      <w:rFonts w:asciiTheme="minorHAnsi" w:eastAsiaTheme="minorHAnsi" w:hAnsiTheme="minorHAnsi" w:cstheme="minorBidi"/>
      <w:kern w:val="2"/>
      <w:lang w:eastAsia="en-US"/>
      <w14:ligatures w14:val="standardContextual"/>
    </w:rPr>
  </w:style>
  <w:style w:type="paragraph" w:styleId="Lijstalinea">
    <w:name w:val="List Paragraph"/>
    <w:basedOn w:val="Standaard"/>
    <w:uiPriority w:val="34"/>
    <w:semiHidden/>
    <w:rsid w:val="004F3930"/>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4F2486"/>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4F2486"/>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0D509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84880">
      <w:bodyDiv w:val="1"/>
      <w:marLeft w:val="0"/>
      <w:marRight w:val="0"/>
      <w:marTop w:val="0"/>
      <w:marBottom w:val="0"/>
      <w:divBdr>
        <w:top w:val="none" w:sz="0" w:space="0" w:color="auto"/>
        <w:left w:val="none" w:sz="0" w:space="0" w:color="auto"/>
        <w:bottom w:val="none" w:sz="0" w:space="0" w:color="auto"/>
        <w:right w:val="none" w:sz="0" w:space="0" w:color="auto"/>
      </w:divBdr>
    </w:div>
    <w:div w:id="467284492">
      <w:bodyDiv w:val="1"/>
      <w:marLeft w:val="0"/>
      <w:marRight w:val="0"/>
      <w:marTop w:val="0"/>
      <w:marBottom w:val="0"/>
      <w:divBdr>
        <w:top w:val="none" w:sz="0" w:space="0" w:color="auto"/>
        <w:left w:val="none" w:sz="0" w:space="0" w:color="auto"/>
        <w:bottom w:val="none" w:sz="0" w:space="0" w:color="auto"/>
        <w:right w:val="none" w:sz="0" w:space="0" w:color="auto"/>
      </w:divBdr>
    </w:div>
    <w:div w:id="720522943">
      <w:bodyDiv w:val="1"/>
      <w:marLeft w:val="0"/>
      <w:marRight w:val="0"/>
      <w:marTop w:val="0"/>
      <w:marBottom w:val="0"/>
      <w:divBdr>
        <w:top w:val="none" w:sz="0" w:space="0" w:color="auto"/>
        <w:left w:val="none" w:sz="0" w:space="0" w:color="auto"/>
        <w:bottom w:val="none" w:sz="0" w:space="0" w:color="auto"/>
        <w:right w:val="none" w:sz="0" w:space="0" w:color="auto"/>
      </w:divBdr>
    </w:div>
    <w:div w:id="1438863711">
      <w:bodyDiv w:val="1"/>
      <w:marLeft w:val="0"/>
      <w:marRight w:val="0"/>
      <w:marTop w:val="0"/>
      <w:marBottom w:val="0"/>
      <w:divBdr>
        <w:top w:val="none" w:sz="0" w:space="0" w:color="auto"/>
        <w:left w:val="none" w:sz="0" w:space="0" w:color="auto"/>
        <w:bottom w:val="none" w:sz="0" w:space="0" w:color="auto"/>
        <w:right w:val="none" w:sz="0" w:space="0" w:color="auto"/>
      </w:divBdr>
    </w:div>
    <w:div w:id="2069061989">
      <w:bodyDiv w:val="1"/>
      <w:marLeft w:val="0"/>
      <w:marRight w:val="0"/>
      <w:marTop w:val="0"/>
      <w:marBottom w:val="0"/>
      <w:divBdr>
        <w:top w:val="none" w:sz="0" w:space="0" w:color="auto"/>
        <w:left w:val="none" w:sz="0" w:space="0" w:color="auto"/>
        <w:bottom w:val="none" w:sz="0" w:space="0" w:color="auto"/>
        <w:right w:val="none" w:sz="0" w:space="0" w:color="auto"/>
      </w:divBdr>
    </w:div>
    <w:div w:id="2070224997">
      <w:bodyDiv w:val="1"/>
      <w:marLeft w:val="0"/>
      <w:marRight w:val="0"/>
      <w:marTop w:val="0"/>
      <w:marBottom w:val="0"/>
      <w:divBdr>
        <w:top w:val="none" w:sz="0" w:space="0" w:color="auto"/>
        <w:left w:val="none" w:sz="0" w:space="0" w:color="auto"/>
        <w:bottom w:val="none" w:sz="0" w:space="0" w:color="auto"/>
        <w:right w:val="none" w:sz="0" w:space="0" w:color="auto"/>
      </w:divBdr>
    </w:div>
    <w:div w:id="2142266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982</ap:Words>
  <ap:Characters>5402</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6372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2025-04-09T07:44:00.0000000Z</dcterms:created>
  <dcterms:modified xsi:type="dcterms:W3CDTF">2025-04-09T07:44:00.0000000Z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februari 2025</vt:lpwstr>
  </property>
  <property fmtid="{D5CDD505-2E9C-101B-9397-08002B2CF9AE}" pid="13" name="Opgesteld door, Naam">
    <vt:lpwstr>Debby den Heijer</vt:lpwstr>
  </property>
  <property fmtid="{D5CDD505-2E9C-101B-9397-08002B2CF9AE}" pid="14" name="Opgesteld door, Telefoonnummer">
    <vt:lpwstr>0646830578</vt:lpwstr>
  </property>
  <property fmtid="{D5CDD505-2E9C-101B-9397-08002B2CF9AE}" pid="15" name="Kenmerk">
    <vt:lpwstr>6269541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