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2025Z07053</w:t>
        <w:br/>
      </w:r>
      <w:proofErr w:type="spellEnd"/>
    </w:p>
    <w:p>
      <w:pPr>
        <w:pStyle w:val="Normal"/>
        <w:rPr>
          <w:b w:val="1"/>
          <w:bCs w:val="1"/>
        </w:rPr>
      </w:pPr>
      <w:r w:rsidR="250AE766">
        <w:rPr>
          <w:b w:val="0"/>
          <w:bCs w:val="0"/>
        </w:rPr>
        <w:t>(ingezonden 10 april 2025)</w:t>
        <w:br/>
      </w:r>
    </w:p>
    <w:p>
      <w:r>
        <w:t xml:space="preserve">Vragen van het lid Emiel van Dijk (PVV) aan de staatssecretaris en de minister Justitie en Veiligheid over het bericht ‘Stekende tbs’er Malek F. al eerder met onbegeleid verlof: ’Wij wisten dat hij opnieuw zou toeslaan en hebben hiervoor gewaarschuwd’'</w:t>
      </w:r>
      <w:r>
        <w:br/>
      </w:r>
    </w:p>
    <w:p>
      <w:r>
        <w:t xml:space="preserve">1. Bent u bekend met het bericht waaruit blijkt dat de stekende tbs’er Malek F. meermaals onbegeleid verlof kreeg, dat de adviescommissie hierbij geen risico’s zag en dat meerdere waarschuwingen van slachtoffers daarbij zijn genegeerd? 1)</w:t>
      </w:r>
      <w:r>
        <w:br/>
      </w:r>
    </w:p>
    <w:p>
      <w:r>
        <w:t xml:space="preserve">2. Kunt u tot in detail uitleggen waarom de adviescommissie groen licht gaf voor het verlof van deze terrorist, die zondag 6 april een man met een Joodse achtergrond met messteken ernstig verwondde?</w:t>
      </w:r>
      <w:r>
        <w:br/>
      </w:r>
    </w:p>
    <w:p>
      <w:r>
        <w:t xml:space="preserve">3. Kunt u aangeven wanneer u de goedkeuring voor het verlof van deze veroordeelde terrorist heeft gegeven?</w:t>
      </w:r>
      <w:r>
        <w:br/>
      </w:r>
    </w:p>
    <w:p>
      <w:r>
        <w:t xml:space="preserve">4. Zijn na aanleiding van alle incidenten bij deze kliniek eerder dit jaar de verloven opnieuw geëvalueerd? Zo nee, waarom niet? </w:t>
      </w:r>
      <w:r>
        <w:br/>
      </w:r>
    </w:p>
    <w:p>
      <w:r>
        <w:t xml:space="preserve">5. Hoe beoordeelt u het verlof in het licht van de constatering die de rechter in 2018 deed, namelijk dat deze terrorist ‘radicale en extremistische gedachten’ had, hij tijdens een steekpartij in 2018 ‘Allahu akbar’ riep en op Facebook schreef dat ‘alle ongelovigen moeten lijden’?</w:t>
      </w:r>
      <w:r>
        <w:br/>
      </w:r>
    </w:p>
    <w:p>
      <w:r>
        <w:t xml:space="preserve">6. Kut u uitleggen waarom er niets is gedaan met de waarschuwingen van zijn slachtoffers, die stellen: “Wij wisten dat hij opnieuw zou toeslaan en hebben hiervoor gewaarschuwd”?</w:t>
      </w:r>
      <w:r>
        <w:br/>
      </w:r>
    </w:p>
    <w:p>
      <w:r>
        <w:t xml:space="preserve">7. Wie houdt u verantwoordelijk voor het falen van de adviescommissie?</w:t>
      </w:r>
      <w:r>
        <w:br/>
      </w:r>
    </w:p>
    <w:p>
      <w:r>
        <w:t xml:space="preserve">8. Deelt u de mening dat de aanslag in de Van Mesdagkliniek een terroristische daad is, dat Malek F. hiervoor vervolgd moet worden en levenslang in de cel moet verdwijnen?</w:t>
      </w:r>
      <w:r>
        <w:br/>
      </w:r>
    </w:p>
    <w:p>
      <w:r>
        <w:t xml:space="preserve">9. Deelt u de mening dat terroristen zoals Malek F. nooit en te nimmer verlof mogen krijgen en vrij de straat op mogen worden gestuurd?</w:t>
      </w:r>
      <w:r>
        <w:br/>
      </w:r>
    </w:p>
    <w:p>
      <w:r>
        <w:t xml:space="preserve">10. Bent u bereid om na dit eindeloos falen de verlofregeling op de schop te doen en te schrappen voor tbs’ers?</w:t>
      </w:r>
      <w:r>
        <w:br/>
      </w:r>
    </w:p>
    <w:p>
      <w:r>
        <w:t xml:space="preserve"> </w:t>
      </w:r>
      <w:r>
        <w:br/>
      </w:r>
    </w:p>
    <w:p>
      <w:r>
        <w:t xml:space="preserve">1) De Telegraaf, 8 april 2025, Stekende tbs'er Malek F. al eerder met onbegeleid verlof: 'Wij wisten dat hij opnieuw zou toeslaan en hebben hiervoor gewaarschuwd' (www.telegraaf.nl/nieuws/58057802/stekende-tbs-er-malek-f-al-eerder-met-onbegeleid-verlof-wij-wisten-dat-hij-opnieuw-zou-toeslaan-en-hebben-hiervoor-gewaarschuwd).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48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4860">
    <w:abstractNumId w:val="1004748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