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F904FB" w14:textId="77777777">
        <w:tc>
          <w:tcPr>
            <w:tcW w:w="6379" w:type="dxa"/>
            <w:gridSpan w:val="2"/>
            <w:tcBorders>
              <w:top w:val="nil"/>
              <w:left w:val="nil"/>
              <w:bottom w:val="nil"/>
              <w:right w:val="nil"/>
            </w:tcBorders>
            <w:vAlign w:val="center"/>
          </w:tcPr>
          <w:p w:rsidR="004330ED" w:rsidP="00EA1CE4" w:rsidRDefault="004330ED" w14:paraId="5EA519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EE16BF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9121C05" w14:textId="77777777">
        <w:trPr>
          <w:cantSplit/>
        </w:trPr>
        <w:tc>
          <w:tcPr>
            <w:tcW w:w="10348" w:type="dxa"/>
            <w:gridSpan w:val="3"/>
            <w:tcBorders>
              <w:top w:val="single" w:color="auto" w:sz="4" w:space="0"/>
              <w:left w:val="nil"/>
              <w:bottom w:val="nil"/>
              <w:right w:val="nil"/>
            </w:tcBorders>
          </w:tcPr>
          <w:p w:rsidR="004330ED" w:rsidP="004A1E29" w:rsidRDefault="004330ED" w14:paraId="7440E8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D19BA6C" w14:textId="77777777">
        <w:trPr>
          <w:cantSplit/>
        </w:trPr>
        <w:tc>
          <w:tcPr>
            <w:tcW w:w="10348" w:type="dxa"/>
            <w:gridSpan w:val="3"/>
            <w:tcBorders>
              <w:top w:val="nil"/>
              <w:left w:val="nil"/>
              <w:bottom w:val="nil"/>
              <w:right w:val="nil"/>
            </w:tcBorders>
          </w:tcPr>
          <w:p w:rsidR="004330ED" w:rsidP="00BF623B" w:rsidRDefault="004330ED" w14:paraId="46C9F71C" w14:textId="77777777">
            <w:pPr>
              <w:pStyle w:val="Amendement"/>
              <w:tabs>
                <w:tab w:val="clear" w:pos="3310"/>
                <w:tab w:val="clear" w:pos="3600"/>
              </w:tabs>
              <w:rPr>
                <w:rFonts w:ascii="Times New Roman" w:hAnsi="Times New Roman"/>
                <w:b w:val="0"/>
              </w:rPr>
            </w:pPr>
          </w:p>
        </w:tc>
      </w:tr>
      <w:tr w:rsidR="004330ED" w:rsidTr="00EA1CE4" w14:paraId="1306879A" w14:textId="77777777">
        <w:trPr>
          <w:cantSplit/>
        </w:trPr>
        <w:tc>
          <w:tcPr>
            <w:tcW w:w="10348" w:type="dxa"/>
            <w:gridSpan w:val="3"/>
            <w:tcBorders>
              <w:top w:val="nil"/>
              <w:left w:val="nil"/>
              <w:bottom w:val="single" w:color="auto" w:sz="4" w:space="0"/>
              <w:right w:val="nil"/>
            </w:tcBorders>
          </w:tcPr>
          <w:p w:rsidR="004330ED" w:rsidP="00BF623B" w:rsidRDefault="004330ED" w14:paraId="6F11A57C" w14:textId="77777777">
            <w:pPr>
              <w:pStyle w:val="Amendement"/>
              <w:tabs>
                <w:tab w:val="clear" w:pos="3310"/>
                <w:tab w:val="clear" w:pos="3600"/>
              </w:tabs>
              <w:rPr>
                <w:rFonts w:ascii="Times New Roman" w:hAnsi="Times New Roman"/>
              </w:rPr>
            </w:pPr>
          </w:p>
        </w:tc>
      </w:tr>
      <w:tr w:rsidR="004330ED" w:rsidTr="00EA1CE4" w14:paraId="1E93E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8CD4A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1C78707" w14:textId="77777777">
            <w:pPr>
              <w:suppressAutoHyphens/>
              <w:ind w:left="-70"/>
              <w:rPr>
                <w:b/>
              </w:rPr>
            </w:pPr>
          </w:p>
        </w:tc>
      </w:tr>
      <w:tr w:rsidR="003C21AC" w:rsidTr="00EA1CE4" w14:paraId="03A5E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20683" w14:paraId="2B471DCB" w14:textId="6BBC23B0">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E20683" w:rsidR="003C21AC" w:rsidP="00E20683" w:rsidRDefault="00E20683" w14:paraId="624EC9F0" w14:textId="579052D0">
            <w:pPr>
              <w:rPr>
                <w:b/>
                <w:bCs/>
              </w:rPr>
            </w:pPr>
            <w:r w:rsidRPr="00E20683">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2A952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F15D96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44307F5" w14:textId="77777777">
            <w:pPr>
              <w:pStyle w:val="Amendement"/>
              <w:tabs>
                <w:tab w:val="clear" w:pos="3310"/>
                <w:tab w:val="clear" w:pos="3600"/>
              </w:tabs>
              <w:ind w:left="-70"/>
              <w:rPr>
                <w:rFonts w:ascii="Times New Roman" w:hAnsi="Times New Roman"/>
              </w:rPr>
            </w:pPr>
          </w:p>
        </w:tc>
      </w:tr>
      <w:tr w:rsidR="003C21AC" w:rsidTr="00EA1CE4" w14:paraId="5F5B88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3729A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468B51" w14:textId="77777777">
            <w:pPr>
              <w:pStyle w:val="Amendement"/>
              <w:tabs>
                <w:tab w:val="clear" w:pos="3310"/>
                <w:tab w:val="clear" w:pos="3600"/>
              </w:tabs>
              <w:ind w:left="-70"/>
              <w:rPr>
                <w:rFonts w:ascii="Times New Roman" w:hAnsi="Times New Roman"/>
              </w:rPr>
            </w:pPr>
          </w:p>
        </w:tc>
      </w:tr>
      <w:tr w:rsidR="003C21AC" w:rsidTr="00EA1CE4" w14:paraId="61AED9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8F994B" w14:textId="0E14AA8D">
            <w:pPr>
              <w:pStyle w:val="Amendement"/>
              <w:tabs>
                <w:tab w:val="clear" w:pos="3310"/>
                <w:tab w:val="clear" w:pos="3600"/>
              </w:tabs>
              <w:rPr>
                <w:rFonts w:ascii="Times New Roman" w:hAnsi="Times New Roman"/>
              </w:rPr>
            </w:pPr>
            <w:r w:rsidRPr="00C035D4">
              <w:rPr>
                <w:rFonts w:ascii="Times New Roman" w:hAnsi="Times New Roman"/>
              </w:rPr>
              <w:t xml:space="preserve">Nr. </w:t>
            </w:r>
            <w:r w:rsidR="009E557C">
              <w:rPr>
                <w:rFonts w:ascii="Times New Roman" w:hAnsi="Times New Roman"/>
                <w:caps/>
              </w:rPr>
              <w:t>17</w:t>
            </w:r>
          </w:p>
        </w:tc>
        <w:tc>
          <w:tcPr>
            <w:tcW w:w="7371" w:type="dxa"/>
            <w:gridSpan w:val="2"/>
          </w:tcPr>
          <w:p w:rsidRPr="00C035D4" w:rsidR="003C21AC" w:rsidP="006E0971" w:rsidRDefault="003C21AC" w14:paraId="00F8BE72" w14:textId="231CB1E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20683">
              <w:rPr>
                <w:rFonts w:ascii="Times New Roman" w:hAnsi="Times New Roman"/>
                <w:caps/>
              </w:rPr>
              <w:t>van waveren</w:t>
            </w:r>
          </w:p>
        </w:tc>
      </w:tr>
      <w:tr w:rsidR="003C21AC" w:rsidTr="00EA1CE4" w14:paraId="6FFB9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ED3F5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A4952C" w14:textId="0128DF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E557C">
              <w:rPr>
                <w:rFonts w:ascii="Times New Roman" w:hAnsi="Times New Roman"/>
                <w:b w:val="0"/>
              </w:rPr>
              <w:t>10 april 2025</w:t>
            </w:r>
          </w:p>
        </w:tc>
      </w:tr>
      <w:tr w:rsidR="00B01BA6" w:rsidTr="00EA1CE4" w14:paraId="08924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DABEB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2D38B43" w14:textId="77777777">
            <w:pPr>
              <w:pStyle w:val="Amendement"/>
              <w:tabs>
                <w:tab w:val="clear" w:pos="3310"/>
                <w:tab w:val="clear" w:pos="3600"/>
              </w:tabs>
              <w:ind w:left="-70"/>
              <w:rPr>
                <w:rFonts w:ascii="Times New Roman" w:hAnsi="Times New Roman"/>
                <w:b w:val="0"/>
              </w:rPr>
            </w:pPr>
          </w:p>
        </w:tc>
      </w:tr>
      <w:tr w:rsidRPr="00EA69AC" w:rsidR="00B01BA6" w:rsidTr="00EA1CE4" w14:paraId="09EB0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F4D776A" w14:textId="77777777">
            <w:pPr>
              <w:ind w:firstLine="284"/>
            </w:pPr>
            <w:r w:rsidRPr="00EA69AC">
              <w:t>De ondergetekende stelt het volgende amendement voor:</w:t>
            </w:r>
          </w:p>
        </w:tc>
      </w:tr>
    </w:tbl>
    <w:p w:rsidRPr="00EA69AC" w:rsidR="004330ED" w:rsidP="00D774B3" w:rsidRDefault="004330ED" w14:paraId="18FF65F6" w14:textId="77777777"/>
    <w:p w:rsidR="005B1DCC" w:rsidP="00E20683" w:rsidRDefault="00E20683" w14:paraId="04600308" w14:textId="623413EA">
      <w:r>
        <w:tab/>
        <w:t>Artikel 9 komt te luiden:</w:t>
      </w:r>
    </w:p>
    <w:p w:rsidR="00E20683" w:rsidP="00E20683" w:rsidRDefault="00E20683" w14:paraId="550E3304" w14:textId="77777777"/>
    <w:p w:rsidRPr="00E20683" w:rsidR="00E20683" w:rsidP="00E20683" w:rsidRDefault="00E20683" w14:paraId="3F35F3C8" w14:textId="0C0DE4CA">
      <w:pPr>
        <w:rPr>
          <w:b/>
          <w:bCs/>
        </w:rPr>
      </w:pPr>
      <w:r w:rsidRPr="00E20683">
        <w:rPr>
          <w:b/>
          <w:bCs/>
        </w:rPr>
        <w:t>Artikel 9</w:t>
      </w:r>
    </w:p>
    <w:p w:rsidR="00E20683" w:rsidP="00E20683" w:rsidRDefault="00E20683" w14:paraId="3087F211" w14:textId="77777777"/>
    <w:p w:rsidRPr="00EA69AC" w:rsidR="00E20683" w:rsidP="00E20683" w:rsidRDefault="00E20683" w14:paraId="3DDA6A84" w14:textId="56E2C772">
      <w:r>
        <w:tab/>
        <w:t xml:space="preserve">Deze wet treedt in werking op 1 juli 2026, tenzij bij koninklijk besluit </w:t>
      </w:r>
      <w:r w:rsidRPr="00E20683">
        <w:t>een eerder tijdstip wordt vastgesteld</w:t>
      </w:r>
      <w:r>
        <w:t>.</w:t>
      </w:r>
    </w:p>
    <w:p w:rsidR="00EA1CE4" w:rsidP="00EA1CE4" w:rsidRDefault="00EA1CE4" w14:paraId="7260F4B0" w14:textId="77777777"/>
    <w:p w:rsidRPr="00EA69AC" w:rsidR="003C21AC" w:rsidP="00EA1CE4" w:rsidRDefault="003C21AC" w14:paraId="0C97F947" w14:textId="77777777">
      <w:pPr>
        <w:rPr>
          <w:b/>
        </w:rPr>
      </w:pPr>
      <w:r w:rsidRPr="00EA69AC">
        <w:rPr>
          <w:b/>
        </w:rPr>
        <w:t>Toelichting</w:t>
      </w:r>
    </w:p>
    <w:p w:rsidRPr="00EA69AC" w:rsidR="003C21AC" w:rsidP="00BF623B" w:rsidRDefault="003C21AC" w14:paraId="3D42DDA7" w14:textId="77777777"/>
    <w:p w:rsidRPr="008467D7" w:rsidR="00E6619B" w:rsidP="00EA1CE4" w:rsidRDefault="001E5628" w14:paraId="493E26BC" w14:textId="652FB5F6">
      <w:r w:rsidRPr="001E5628">
        <w:t>De indiener constateert dat in het wetsvoorstel geen vaste datum voor inwerkingtreding is opgenomen. Om te waarborgen dat de wet binnen een redelijke termijn daadwerkelijk wordt toegepast, stelt de indiener voor een uiterste inwerkingtredingsdatum van 1 juli 2026 vast te leggen. Tegelijkertijd heeft het de sterke voorkeur van de indiener om de voorgestelde wet eerder in werking te laten treden. Daarom blijft met dit amendement het mogelijk de wet eerder in werking te laten treden bij koninklijk besluit. De indiener acht het belangrijk dat de uitvoering niet nodeloos wordt uitgesteld, zeker waar het wetgeving betreft die integriteitswaarborgen en politieke verantwoordelijkheid versterkt.</w:t>
      </w:r>
    </w:p>
    <w:p w:rsidRPr="00EA69AC" w:rsidR="005B1DCC" w:rsidP="00BF623B" w:rsidRDefault="005B1DCC" w14:paraId="7060D6AE" w14:textId="77777777"/>
    <w:p w:rsidRPr="00EA69AC" w:rsidR="00B4708A" w:rsidP="00EA1CE4" w:rsidRDefault="00E20683" w14:paraId="4E18CFFD" w14:textId="25D241FA">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58AA" w14:textId="77777777" w:rsidR="00E20683" w:rsidRDefault="00E20683">
      <w:pPr>
        <w:spacing w:line="20" w:lineRule="exact"/>
      </w:pPr>
    </w:p>
  </w:endnote>
  <w:endnote w:type="continuationSeparator" w:id="0">
    <w:p w14:paraId="514CD9EE" w14:textId="77777777" w:rsidR="00E20683" w:rsidRDefault="00E20683">
      <w:pPr>
        <w:pStyle w:val="Amendement"/>
      </w:pPr>
      <w:r>
        <w:rPr>
          <w:b w:val="0"/>
        </w:rPr>
        <w:t xml:space="preserve"> </w:t>
      </w:r>
    </w:p>
  </w:endnote>
  <w:endnote w:type="continuationNotice" w:id="1">
    <w:p w14:paraId="27B93233" w14:textId="77777777" w:rsidR="00E20683" w:rsidRDefault="00E206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5F2E" w14:textId="77777777" w:rsidR="00E20683" w:rsidRDefault="00E20683">
      <w:pPr>
        <w:pStyle w:val="Amendement"/>
      </w:pPr>
      <w:r>
        <w:rPr>
          <w:b w:val="0"/>
        </w:rPr>
        <w:separator/>
      </w:r>
    </w:p>
  </w:footnote>
  <w:footnote w:type="continuationSeparator" w:id="0">
    <w:p w14:paraId="3328F03A" w14:textId="77777777" w:rsidR="00E20683" w:rsidRDefault="00E20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83"/>
    <w:rsid w:val="0007471A"/>
    <w:rsid w:val="000D17BF"/>
    <w:rsid w:val="00157CAF"/>
    <w:rsid w:val="001647D1"/>
    <w:rsid w:val="001656EE"/>
    <w:rsid w:val="0016653D"/>
    <w:rsid w:val="001D56AF"/>
    <w:rsid w:val="001E0E21"/>
    <w:rsid w:val="001E5628"/>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6C2D"/>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95E1D"/>
    <w:rsid w:val="009A409F"/>
    <w:rsid w:val="009B5845"/>
    <w:rsid w:val="009C0C1F"/>
    <w:rsid w:val="009E557C"/>
    <w:rsid w:val="00A10505"/>
    <w:rsid w:val="00A1288B"/>
    <w:rsid w:val="00A53203"/>
    <w:rsid w:val="00A772EB"/>
    <w:rsid w:val="00AC6998"/>
    <w:rsid w:val="00AE67CA"/>
    <w:rsid w:val="00B01BA6"/>
    <w:rsid w:val="00B4708A"/>
    <w:rsid w:val="00B86846"/>
    <w:rsid w:val="00B8720D"/>
    <w:rsid w:val="00BF623B"/>
    <w:rsid w:val="00C035D4"/>
    <w:rsid w:val="00C679BF"/>
    <w:rsid w:val="00C81BBD"/>
    <w:rsid w:val="00CD3132"/>
    <w:rsid w:val="00CE27CD"/>
    <w:rsid w:val="00D134F3"/>
    <w:rsid w:val="00D47D01"/>
    <w:rsid w:val="00D774B3"/>
    <w:rsid w:val="00DD35A5"/>
    <w:rsid w:val="00DE2948"/>
    <w:rsid w:val="00DF68BE"/>
    <w:rsid w:val="00DF712A"/>
    <w:rsid w:val="00E20683"/>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B0A69"/>
  <w15:docId w15:val="{601A067B-6559-45C5-9820-0588B16A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B8720D"/>
    <w:rPr>
      <w:sz w:val="16"/>
      <w:szCs w:val="16"/>
    </w:rPr>
  </w:style>
  <w:style w:type="paragraph" w:styleId="Tekstopmerking">
    <w:name w:val="annotation text"/>
    <w:basedOn w:val="Standaard"/>
    <w:link w:val="TekstopmerkingChar"/>
    <w:unhideWhenUsed/>
    <w:rsid w:val="00B8720D"/>
    <w:rPr>
      <w:sz w:val="20"/>
    </w:rPr>
  </w:style>
  <w:style w:type="character" w:customStyle="1" w:styleId="TekstopmerkingChar">
    <w:name w:val="Tekst opmerking Char"/>
    <w:basedOn w:val="Standaardalinea-lettertype"/>
    <w:link w:val="Tekstopmerking"/>
    <w:rsid w:val="00B8720D"/>
  </w:style>
  <w:style w:type="paragraph" w:styleId="Onderwerpvanopmerking">
    <w:name w:val="annotation subject"/>
    <w:basedOn w:val="Tekstopmerking"/>
    <w:next w:val="Tekstopmerking"/>
    <w:link w:val="OnderwerpvanopmerkingChar"/>
    <w:semiHidden/>
    <w:unhideWhenUsed/>
    <w:rsid w:val="00B8720D"/>
    <w:rPr>
      <w:b/>
      <w:bCs/>
    </w:rPr>
  </w:style>
  <w:style w:type="character" w:customStyle="1" w:styleId="OnderwerpvanopmerkingChar">
    <w:name w:val="Onderwerp van opmerking Char"/>
    <w:basedOn w:val="TekstopmerkingChar"/>
    <w:link w:val="Onderwerpvanopmerking"/>
    <w:semiHidden/>
    <w:rsid w:val="00B87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758792">
      <w:bodyDiv w:val="1"/>
      <w:marLeft w:val="0"/>
      <w:marRight w:val="0"/>
      <w:marTop w:val="0"/>
      <w:marBottom w:val="0"/>
      <w:divBdr>
        <w:top w:val="none" w:sz="0" w:space="0" w:color="auto"/>
        <w:left w:val="none" w:sz="0" w:space="0" w:color="auto"/>
        <w:bottom w:val="none" w:sz="0" w:space="0" w:color="auto"/>
        <w:right w:val="none" w:sz="0" w:space="0" w:color="auto"/>
      </w:divBdr>
    </w:div>
    <w:div w:id="11448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2025-04-10T12:37:00.0000000Z</dcterms:created>
  <dcterms:modified xsi:type="dcterms:W3CDTF">2025-04-10T12:38:00.0000000Z</dcterms:modified>
  <dc:description>------------------------</dc:description>
  <dc:subject/>
  <keywords/>
  <version/>
  <category/>
</coreProperties>
</file>