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2025Z07233</w:t>
        <w:br/>
      </w:r>
      <w:proofErr w:type="spellEnd"/>
    </w:p>
    <w:p>
      <w:pPr>
        <w:pStyle w:val="Normal"/>
        <w:rPr>
          <w:b w:val="1"/>
          <w:bCs w:val="1"/>
        </w:rPr>
      </w:pPr>
      <w:r w:rsidR="250AE766">
        <w:rPr>
          <w:b w:val="0"/>
          <w:bCs w:val="0"/>
        </w:rPr>
        <w:t>(ingezonden 11 april 2025)</w:t>
        <w:br/>
      </w:r>
    </w:p>
    <w:p>
      <w:r>
        <w:t xml:space="preserve">Vragen van de leden Valize en Deen (beiden PVV) aan de minister en staatssecretaris van Binnenlandse Zaken en Koninkrijksrelaties over de berichtgeving omtrent de grote datalekken bij de ministeries van Binnenlandse Zaken en Koninkrijksrelaties, Economische Zaken en Klimaat en Groene Groei.</w:t>
      </w:r>
      <w:r>
        <w:br/>
      </w:r>
    </w:p>
    <w:p>
      <w:r>
        <w:t xml:space="preserve"> </w:t>
      </w:r>
      <w:r>
        <w:br/>
      </w:r>
    </w:p>
    <w:p>
      <w:r>
        <w:t xml:space="preserve">Vraag 1</w:t>
      </w:r>
      <w:r>
        <w:br/>
      </w:r>
    </w:p>
    <w:p>
      <w:r>
        <w:t xml:space="preserve">Bent u bekend met de berichtgeving omtrent de grote datalekken bij verschillende ministeries? Zo ja, wanneer bent u geïnformeerd over deze datalekken en bij welke ministeries zijn deze geconstateerd? 1)</w:t>
      </w:r>
      <w:r>
        <w:br/>
      </w:r>
    </w:p>
    <w:p>
      <w:r>
        <w:t xml:space="preserve"> </w:t>
      </w:r>
      <w:r>
        <w:br/>
      </w:r>
    </w:p>
    <w:p>
      <w:r>
        <w:t xml:space="preserve">Vraag 2</w:t>
      </w:r>
      <w:r>
        <w:br/>
      </w:r>
    </w:p>
    <w:p>
      <w:r>
        <w:t xml:space="preserve">Klopt de berichtgeving dat deze datalekken een ‘privacyprobleem’ betreffen en kunt u deze gebruikte term definiëren alsook verklaren waarom er bij de constatering dat het om een privacyprobleem ging niet direct geschakeld werd met de Autoriteit Persoonsgegevens?</w:t>
      </w:r>
      <w:r>
        <w:br/>
      </w:r>
    </w:p>
    <w:p>
      <w:r>
        <w:t xml:space="preserve"> </w:t>
      </w:r>
      <w:r>
        <w:br/>
      </w:r>
    </w:p>
    <w:p>
      <w:r>
        <w:t xml:space="preserve">Vraag 3</w:t>
      </w:r>
      <w:r>
        <w:br/>
      </w:r>
    </w:p>
    <w:p>
      <w:r>
        <w:t xml:space="preserve">Welke informatie is er vrijgekomen als gevolg van deze datalekken en bevat deze informatie ook persoonsgegevens?</w:t>
      </w:r>
      <w:r>
        <w:br/>
      </w:r>
    </w:p>
    <w:p>
      <w:r>
        <w:t xml:space="preserve"> </w:t>
      </w:r>
      <w:r>
        <w:br/>
      </w:r>
    </w:p>
    <w:p>
      <w:r>
        <w:t xml:space="preserve">Vraag 4</w:t>
      </w:r>
      <w:r>
        <w:br/>
      </w:r>
    </w:p>
    <w:p>
      <w:r>
        <w:t xml:space="preserve">Welke maatregelen zijn getroffen om deze datalekken tegen te gaan en is daarmee erger voorkomen?</w:t>
      </w:r>
      <w:r>
        <w:br/>
      </w:r>
    </w:p>
    <w:p>
      <w:r>
        <w:t xml:space="preserve"> </w:t>
      </w:r>
      <w:r>
        <w:br/>
      </w:r>
    </w:p>
    <w:p>
      <w:r>
        <w:t xml:space="preserve">Vraag 5</w:t>
      </w:r>
      <w:r>
        <w:br/>
      </w:r>
    </w:p>
    <w:p>
      <w:r>
        <w:t xml:space="preserve">Zijn er aanwijzingen dat het gaat om een statelijke actor?</w:t>
      </w:r>
      <w:r>
        <w:br/>
      </w:r>
    </w:p>
    <w:p>
      <w:r>
        <w:t xml:space="preserve"> </w:t>
      </w:r>
      <w:r>
        <w:br/>
      </w:r>
    </w:p>
    <w:p>
      <w:r>
        <w:t xml:space="preserve">1) BNR, 10 april 2025, 'Ministeries getroffen door groot datalek' (https://www.bnr.nl/nieuws/nieuws-politiek/10571230/ministeries-getroffen-door-groot-datalek).</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over hetzelfde onderwerp van, ingezonden 10 april 2025.</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Buijsse (VVD), ingezonden 10 april 2025 (vraagnummer 2025Z07230).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