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193B" w:rsidP="005A36F2" w:rsidRDefault="005A75AC" w14:paraId="70DC0354" w14:textId="77777777">
      <w:pPr>
        <w:spacing w:line="276" w:lineRule="auto"/>
      </w:pPr>
      <w:r>
        <w:t>Geachte voorzitter,</w:t>
      </w:r>
    </w:p>
    <w:p w:rsidR="006D193B" w:rsidP="005A36F2" w:rsidRDefault="006D193B" w14:paraId="70DC0355" w14:textId="77777777">
      <w:pPr>
        <w:spacing w:line="276" w:lineRule="auto"/>
      </w:pPr>
    </w:p>
    <w:p w:rsidRPr="00FE3B60" w:rsidR="00FE3B60" w:rsidP="005A36F2" w:rsidRDefault="00FE3B60" w14:paraId="4D327BBF" w14:textId="77777777">
      <w:pPr>
        <w:spacing w:line="276" w:lineRule="auto"/>
      </w:pPr>
      <w:r w:rsidRPr="00FE3B60">
        <w:t>Op 28 maart jl. heeft het lid Van Baarle (DENK) schriftelijke vragen gesteld over het bericht ‘Hoe christelijke donateurs in Nederland radicale Israëlische kolonisten steunen’. Met het oog op een zorgvuldig beantwoording en de benodigde interdepartementale afstemming kunnen deze vragen niet binnen de termijn worden beantwoord. U ontvangt de antwoorden zo spoedig mogelijk.</w:t>
      </w:r>
    </w:p>
    <w:p w:rsidR="006D193B" w:rsidP="005A36F2" w:rsidRDefault="006D193B" w14:paraId="70DC0357"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6D193B" w14:paraId="70DC035A" w14:textId="77777777">
        <w:tc>
          <w:tcPr>
            <w:tcW w:w="3620" w:type="dxa"/>
          </w:tcPr>
          <w:p w:rsidR="006D193B" w:rsidP="005A36F2" w:rsidRDefault="005A75AC" w14:paraId="70DC0358" w14:textId="77777777">
            <w:pPr>
              <w:spacing w:line="276" w:lineRule="auto"/>
            </w:pPr>
            <w:r>
              <w:t>De minister van Buitenlandse Zaken,</w:t>
            </w:r>
            <w:r>
              <w:br/>
            </w:r>
            <w:r>
              <w:br/>
            </w:r>
            <w:r>
              <w:br/>
            </w:r>
            <w:r>
              <w:br/>
            </w:r>
            <w:r>
              <w:br/>
            </w:r>
            <w:r>
              <w:br/>
              <w:t>Caspar Veldkamp</w:t>
            </w:r>
          </w:p>
        </w:tc>
        <w:tc>
          <w:tcPr>
            <w:tcW w:w="3921" w:type="dxa"/>
          </w:tcPr>
          <w:p w:rsidR="006D193B" w:rsidP="005A36F2" w:rsidRDefault="006D193B" w14:paraId="70DC0359" w14:textId="77777777">
            <w:pPr>
              <w:spacing w:line="276" w:lineRule="auto"/>
            </w:pPr>
          </w:p>
        </w:tc>
      </w:tr>
    </w:tbl>
    <w:p w:rsidR="006D193B" w:rsidP="005A36F2" w:rsidRDefault="006D193B" w14:paraId="70DC035B" w14:textId="77777777">
      <w:pPr>
        <w:spacing w:line="276" w:lineRule="auto"/>
      </w:pPr>
    </w:p>
    <w:sectPr w:rsidR="006D193B">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39F55" w14:textId="77777777" w:rsidR="00E126B0" w:rsidRDefault="00E126B0">
      <w:pPr>
        <w:spacing w:line="240" w:lineRule="auto"/>
      </w:pPr>
      <w:r>
        <w:separator/>
      </w:r>
    </w:p>
  </w:endnote>
  <w:endnote w:type="continuationSeparator" w:id="0">
    <w:p w14:paraId="357335E5" w14:textId="77777777" w:rsidR="00E126B0" w:rsidRDefault="00E12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DCBC" w14:textId="77777777" w:rsidR="00450FBA" w:rsidRDefault="00450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3359" w14:textId="77777777" w:rsidR="00450FBA" w:rsidRDefault="00450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D727" w14:textId="77777777" w:rsidR="00450FBA" w:rsidRDefault="0045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9248" w14:textId="77777777" w:rsidR="00E126B0" w:rsidRDefault="00E126B0">
      <w:pPr>
        <w:spacing w:line="240" w:lineRule="auto"/>
      </w:pPr>
      <w:r>
        <w:separator/>
      </w:r>
    </w:p>
  </w:footnote>
  <w:footnote w:type="continuationSeparator" w:id="0">
    <w:p w14:paraId="657FB4D2" w14:textId="77777777" w:rsidR="00E126B0" w:rsidRDefault="00E126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8F6F" w14:textId="77777777" w:rsidR="00450FBA" w:rsidRDefault="00450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035C" w14:textId="77777777" w:rsidR="006D193B" w:rsidRDefault="005A75AC">
    <w:r>
      <w:rPr>
        <w:noProof/>
      </w:rPr>
      <mc:AlternateContent>
        <mc:Choice Requires="wps">
          <w:drawing>
            <wp:anchor distT="0" distB="0" distL="0" distR="0" simplePos="1" relativeHeight="251652608" behindDoc="0" locked="1" layoutInCell="1" allowOverlap="1" wp14:anchorId="70DC0360" wp14:editId="70DC0361">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DC0396" w14:textId="77777777" w:rsidR="006D193B" w:rsidRDefault="005A75AC">
                          <w:pPr>
                            <w:pStyle w:val="Referentiegegevensbold"/>
                          </w:pPr>
                          <w:r>
                            <w:t>Ministerie van Buitenlandse Zaken</w:t>
                          </w:r>
                        </w:p>
                        <w:p w14:paraId="70DC0397" w14:textId="77777777" w:rsidR="006D193B" w:rsidRDefault="006D193B">
                          <w:pPr>
                            <w:pStyle w:val="WitregelW2"/>
                          </w:pPr>
                        </w:p>
                        <w:p w14:paraId="70DC0398" w14:textId="77777777" w:rsidR="006D193B" w:rsidRDefault="005A75AC">
                          <w:pPr>
                            <w:pStyle w:val="Referentiegegevensbold"/>
                          </w:pPr>
                          <w:r>
                            <w:t>Onze referentie</w:t>
                          </w:r>
                        </w:p>
                        <w:p w14:paraId="70DC0399" w14:textId="77777777" w:rsidR="006D193B" w:rsidRDefault="005A75AC">
                          <w:pPr>
                            <w:pStyle w:val="Referentiegegevens"/>
                          </w:pPr>
                          <w:r>
                            <w:t>BZ2515062</w:t>
                          </w:r>
                        </w:p>
                      </w:txbxContent>
                    </wps:txbx>
                    <wps:bodyPr vert="horz" wrap="square" lIns="0" tIns="0" rIns="0" bIns="0" anchor="t" anchorCtr="0"/>
                  </wps:wsp>
                </a:graphicData>
              </a:graphic>
            </wp:anchor>
          </w:drawing>
        </mc:Choice>
        <mc:Fallback>
          <w:pict>
            <v:shapetype w14:anchorId="70DC0360"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0DC0396" w14:textId="77777777" w:rsidR="006D193B" w:rsidRDefault="005A75AC">
                    <w:pPr>
                      <w:pStyle w:val="Referentiegegevensbold"/>
                    </w:pPr>
                    <w:r>
                      <w:t>Ministerie van Buitenlandse Zaken</w:t>
                    </w:r>
                  </w:p>
                  <w:p w14:paraId="70DC0397" w14:textId="77777777" w:rsidR="006D193B" w:rsidRDefault="006D193B">
                    <w:pPr>
                      <w:pStyle w:val="WitregelW2"/>
                    </w:pPr>
                  </w:p>
                  <w:p w14:paraId="70DC0398" w14:textId="77777777" w:rsidR="006D193B" w:rsidRDefault="005A75AC">
                    <w:pPr>
                      <w:pStyle w:val="Referentiegegevensbold"/>
                    </w:pPr>
                    <w:r>
                      <w:t>Onze referentie</w:t>
                    </w:r>
                  </w:p>
                  <w:p w14:paraId="70DC0399" w14:textId="77777777" w:rsidR="006D193B" w:rsidRDefault="005A75AC">
                    <w:pPr>
                      <w:pStyle w:val="Referentiegegevens"/>
                    </w:pPr>
                    <w:r>
                      <w:t>BZ2515062</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70DC0362" wp14:editId="70DC0363">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70DC039A" w14:textId="77777777" w:rsidR="006D193B" w:rsidRDefault="005A75AC">
                          <w:pPr>
                            <w:pStyle w:val="Rubricering"/>
                          </w:pPr>
                          <w:r>
                            <w:t>ONGERUBRICEERD / GEEN MERKING</w:t>
                          </w:r>
                        </w:p>
                      </w:txbxContent>
                    </wps:txbx>
                    <wps:bodyPr vert="horz" wrap="square" lIns="0" tIns="0" rIns="0" bIns="0" anchor="t" anchorCtr="0"/>
                  </wps:wsp>
                </a:graphicData>
              </a:graphic>
            </wp:anchor>
          </w:drawing>
        </mc:Choice>
        <mc:Fallback>
          <w:pict>
            <v:shape w14:anchorId="70DC0362"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70DC039A" w14:textId="77777777" w:rsidR="006D193B" w:rsidRDefault="005A75AC">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0DC0364" wp14:editId="70DC0365">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DC03A7" w14:textId="77777777" w:rsidR="005A75AC" w:rsidRDefault="005A75AC"/>
                      </w:txbxContent>
                    </wps:txbx>
                    <wps:bodyPr vert="horz" wrap="square" lIns="0" tIns="0" rIns="0" bIns="0" anchor="t" anchorCtr="0"/>
                  </wps:wsp>
                </a:graphicData>
              </a:graphic>
            </wp:anchor>
          </w:drawing>
        </mc:Choice>
        <mc:Fallback>
          <w:pict>
            <v:shape w14:anchorId="70DC0364"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70DC03A7" w14:textId="77777777" w:rsidR="005A75AC" w:rsidRDefault="005A75A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035E" w14:textId="159982DD" w:rsidR="006D193B" w:rsidRDefault="005A75AC">
    <w:pPr>
      <w:spacing w:after="7131" w:line="14" w:lineRule="exact"/>
    </w:pPr>
    <w:r>
      <w:rPr>
        <w:noProof/>
      </w:rPr>
      <mc:AlternateContent>
        <mc:Choice Requires="wps">
          <w:drawing>
            <wp:anchor distT="0" distB="0" distL="0" distR="0" simplePos="0" relativeHeight="251655680" behindDoc="0" locked="1" layoutInCell="1" allowOverlap="1" wp14:anchorId="70DC0366" wp14:editId="70DC036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0DC039B" w14:textId="77777777" w:rsidR="005A75AC" w:rsidRDefault="005A75AC"/>
                      </w:txbxContent>
                    </wps:txbx>
                    <wps:bodyPr vert="horz" wrap="square" lIns="0" tIns="0" rIns="0" bIns="0" anchor="t" anchorCtr="0"/>
                  </wps:wsp>
                </a:graphicData>
              </a:graphic>
            </wp:anchor>
          </w:drawing>
        </mc:Choice>
        <mc:Fallback>
          <w:pict>
            <v:shapetype w14:anchorId="70DC0366"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0DC039B" w14:textId="77777777" w:rsidR="005A75AC" w:rsidRDefault="005A75AC"/>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0DC0368" wp14:editId="70DC036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DC0377" w14:textId="77777777" w:rsidR="006D193B" w:rsidRDefault="005A75AC">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0DC0368"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0DC0377" w14:textId="77777777" w:rsidR="006D193B" w:rsidRDefault="005A75AC">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0DC036A" wp14:editId="70DC036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7B07018" w14:textId="77777777" w:rsidR="00E64090" w:rsidRDefault="00E64090" w:rsidP="00E64090">
                          <w:r>
                            <w:t>Datum</w:t>
                          </w:r>
                          <w:r>
                            <w:tab/>
                            <w:t>11 april 2025</w:t>
                          </w:r>
                        </w:p>
                        <w:p w14:paraId="58013604" w14:textId="76EA1402" w:rsidR="00E64090" w:rsidRDefault="00E64090" w:rsidP="00E64090">
                          <w:r>
                            <w:t xml:space="preserve">Betreft Uitstel schriftelijke vragen over </w:t>
                          </w:r>
                          <w:r w:rsidR="00450FBA">
                            <w:t>het bericht ‘H</w:t>
                          </w:r>
                          <w:r>
                            <w:t>oe christelijke donateurs in Nederland radicale Israëlische kolonisten steun</w:t>
                          </w:r>
                          <w:r w:rsidR="00450FBA">
                            <w:t>en’</w:t>
                          </w:r>
                        </w:p>
                        <w:p w14:paraId="70DC0381" w14:textId="77777777" w:rsidR="006D193B" w:rsidRDefault="006D193B"/>
                      </w:txbxContent>
                    </wps:txbx>
                    <wps:bodyPr vert="horz" wrap="square" lIns="0" tIns="0" rIns="0" bIns="0" anchor="t" anchorCtr="0"/>
                  </wps:wsp>
                </a:graphicData>
              </a:graphic>
            </wp:anchor>
          </w:drawing>
        </mc:Choice>
        <mc:Fallback>
          <w:pict>
            <v:shape w14:anchorId="70DC036A"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27B07018" w14:textId="77777777" w:rsidR="00E64090" w:rsidRDefault="00E64090" w:rsidP="00E64090">
                    <w:r>
                      <w:t>Datum</w:t>
                    </w:r>
                    <w:r>
                      <w:tab/>
                      <w:t>11 april 2025</w:t>
                    </w:r>
                  </w:p>
                  <w:p w14:paraId="58013604" w14:textId="76EA1402" w:rsidR="00E64090" w:rsidRDefault="00E64090" w:rsidP="00E64090">
                    <w:r>
                      <w:t xml:space="preserve">Betreft Uitstel schriftelijke vragen over </w:t>
                    </w:r>
                    <w:r w:rsidR="00450FBA">
                      <w:t>het bericht ‘H</w:t>
                    </w:r>
                    <w:r>
                      <w:t>oe christelijke donateurs in Nederland radicale Israëlische kolonisten steun</w:t>
                    </w:r>
                    <w:r w:rsidR="00450FBA">
                      <w:t>en’</w:t>
                    </w:r>
                  </w:p>
                  <w:p w14:paraId="70DC0381" w14:textId="77777777" w:rsidR="006D193B" w:rsidRDefault="006D193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0DC036C" wp14:editId="50407AB4">
              <wp:simplePos x="0" y="0"/>
              <wp:positionH relativeFrom="page">
                <wp:posOffset>5921375</wp:posOffset>
              </wp:positionH>
              <wp:positionV relativeFrom="page">
                <wp:posOffset>1969770</wp:posOffset>
              </wp:positionV>
              <wp:extent cx="138239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0DC0384" w14:textId="28B97F59" w:rsidR="006D193B" w:rsidRDefault="005A75AC" w:rsidP="005A36F2">
                          <w:pPr>
                            <w:pStyle w:val="Referentiegegevensbold"/>
                          </w:pPr>
                          <w:r>
                            <w:t>Ministerie van Buitenlandse Zaken</w:t>
                          </w:r>
                        </w:p>
                        <w:p w14:paraId="70DC0385" w14:textId="77777777" w:rsidR="006D193B" w:rsidRDefault="005A75AC">
                          <w:pPr>
                            <w:pStyle w:val="Referentiegegevens"/>
                          </w:pPr>
                          <w:r>
                            <w:t>Postbus 20061</w:t>
                          </w:r>
                        </w:p>
                        <w:p w14:paraId="70DC0386" w14:textId="77777777" w:rsidR="006D193B" w:rsidRDefault="005A75AC">
                          <w:pPr>
                            <w:pStyle w:val="Referentiegegevens"/>
                          </w:pPr>
                          <w:r>
                            <w:t>Rijnstraat 8</w:t>
                          </w:r>
                        </w:p>
                        <w:p w14:paraId="70DC0387" w14:textId="77777777" w:rsidR="006D193B" w:rsidRDefault="005A75AC">
                          <w:pPr>
                            <w:pStyle w:val="Referentiegegevens"/>
                          </w:pPr>
                          <w:r>
                            <w:t>2500 EB  Den Haag</w:t>
                          </w:r>
                        </w:p>
                        <w:p w14:paraId="70DC0388" w14:textId="77777777" w:rsidR="006D193B" w:rsidRDefault="005A75AC">
                          <w:pPr>
                            <w:pStyle w:val="Referentiegegevens"/>
                          </w:pPr>
                          <w:r>
                            <w:t>Nederland</w:t>
                          </w:r>
                        </w:p>
                        <w:p w14:paraId="70DC0389" w14:textId="77777777" w:rsidR="006D193B" w:rsidRDefault="005A75AC">
                          <w:pPr>
                            <w:pStyle w:val="Referentiegegevens"/>
                          </w:pPr>
                          <w:r>
                            <w:t>www.minbuza.nl</w:t>
                          </w:r>
                        </w:p>
                        <w:p w14:paraId="70DC038A" w14:textId="77777777" w:rsidR="006D193B" w:rsidRDefault="006D193B">
                          <w:pPr>
                            <w:pStyle w:val="WitregelW2"/>
                          </w:pPr>
                        </w:p>
                        <w:p w14:paraId="70DC038B" w14:textId="77777777" w:rsidR="006D193B" w:rsidRDefault="005A75AC">
                          <w:pPr>
                            <w:pStyle w:val="Referentiegegevensbold"/>
                          </w:pPr>
                          <w:r>
                            <w:t>Onze referentie</w:t>
                          </w:r>
                        </w:p>
                        <w:p w14:paraId="70DC038C" w14:textId="77777777" w:rsidR="006D193B" w:rsidRDefault="005A75AC">
                          <w:pPr>
                            <w:pStyle w:val="Referentiegegevens"/>
                          </w:pPr>
                          <w:r>
                            <w:t>BZ2515062</w:t>
                          </w:r>
                        </w:p>
                        <w:p w14:paraId="70DC038D" w14:textId="77777777" w:rsidR="006D193B" w:rsidRDefault="006D193B">
                          <w:pPr>
                            <w:pStyle w:val="WitregelW1"/>
                          </w:pPr>
                        </w:p>
                        <w:p w14:paraId="70DC038E" w14:textId="77777777" w:rsidR="006D193B" w:rsidRDefault="005A75AC">
                          <w:pPr>
                            <w:pStyle w:val="Referentiegegevensbold"/>
                          </w:pPr>
                          <w:r>
                            <w:t>Uw referentie</w:t>
                          </w:r>
                        </w:p>
                        <w:p w14:paraId="70DC038F" w14:textId="77777777" w:rsidR="006D193B" w:rsidRDefault="005A75AC">
                          <w:pPr>
                            <w:pStyle w:val="Referentiegegevens"/>
                          </w:pPr>
                          <w:r>
                            <w:t>2025Z05935</w:t>
                          </w:r>
                        </w:p>
                        <w:p w14:paraId="70DC0390" w14:textId="77777777" w:rsidR="006D193B" w:rsidRDefault="006D193B">
                          <w:pPr>
                            <w:pStyle w:val="WitregelW1"/>
                          </w:pPr>
                        </w:p>
                        <w:p w14:paraId="70DC0391" w14:textId="77777777" w:rsidR="006D193B" w:rsidRDefault="005A75AC">
                          <w:pPr>
                            <w:pStyle w:val="Referentiegegevensbold"/>
                          </w:pPr>
                          <w:r>
                            <w:t>Bijlage(n)</w:t>
                          </w:r>
                        </w:p>
                        <w:p w14:paraId="70DC0392" w14:textId="77777777" w:rsidR="006D193B" w:rsidRDefault="005A75AC">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0DC036C" id="41b10cd4-80a4-11ea-b356-6230a4311406" o:spid="_x0000_s1032" type="#_x0000_t202" style="position:absolute;margin-left:466.25pt;margin-top:155.1pt;width:108.8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" filled="f" stroked="f">
              <v:textbox inset="0,0,0,0">
                <w:txbxContent>
                  <w:p w14:paraId="70DC0384" w14:textId="28B97F59" w:rsidR="006D193B" w:rsidRDefault="005A75AC" w:rsidP="005A36F2">
                    <w:pPr>
                      <w:pStyle w:val="Referentiegegevensbold"/>
                    </w:pPr>
                    <w:r>
                      <w:t>Ministerie van Buitenlandse Zaken</w:t>
                    </w:r>
                  </w:p>
                  <w:p w14:paraId="70DC0385" w14:textId="77777777" w:rsidR="006D193B" w:rsidRDefault="005A75AC">
                    <w:pPr>
                      <w:pStyle w:val="Referentiegegevens"/>
                    </w:pPr>
                    <w:r>
                      <w:t>Postbus 20061</w:t>
                    </w:r>
                  </w:p>
                  <w:p w14:paraId="70DC0386" w14:textId="77777777" w:rsidR="006D193B" w:rsidRDefault="005A75AC">
                    <w:pPr>
                      <w:pStyle w:val="Referentiegegevens"/>
                    </w:pPr>
                    <w:r>
                      <w:t>Rijnstraat 8</w:t>
                    </w:r>
                  </w:p>
                  <w:p w14:paraId="70DC0387" w14:textId="77777777" w:rsidR="006D193B" w:rsidRDefault="005A75AC">
                    <w:pPr>
                      <w:pStyle w:val="Referentiegegevens"/>
                    </w:pPr>
                    <w:r>
                      <w:t>2500 EB  Den Haag</w:t>
                    </w:r>
                  </w:p>
                  <w:p w14:paraId="70DC0388" w14:textId="77777777" w:rsidR="006D193B" w:rsidRDefault="005A75AC">
                    <w:pPr>
                      <w:pStyle w:val="Referentiegegevens"/>
                    </w:pPr>
                    <w:r>
                      <w:t>Nederland</w:t>
                    </w:r>
                  </w:p>
                  <w:p w14:paraId="70DC0389" w14:textId="77777777" w:rsidR="006D193B" w:rsidRDefault="005A75AC">
                    <w:pPr>
                      <w:pStyle w:val="Referentiegegevens"/>
                    </w:pPr>
                    <w:r>
                      <w:t>www.minbuza.nl</w:t>
                    </w:r>
                  </w:p>
                  <w:p w14:paraId="70DC038A" w14:textId="77777777" w:rsidR="006D193B" w:rsidRDefault="006D193B">
                    <w:pPr>
                      <w:pStyle w:val="WitregelW2"/>
                    </w:pPr>
                  </w:p>
                  <w:p w14:paraId="70DC038B" w14:textId="77777777" w:rsidR="006D193B" w:rsidRDefault="005A75AC">
                    <w:pPr>
                      <w:pStyle w:val="Referentiegegevensbold"/>
                    </w:pPr>
                    <w:r>
                      <w:t>Onze referentie</w:t>
                    </w:r>
                  </w:p>
                  <w:p w14:paraId="70DC038C" w14:textId="77777777" w:rsidR="006D193B" w:rsidRDefault="005A75AC">
                    <w:pPr>
                      <w:pStyle w:val="Referentiegegevens"/>
                    </w:pPr>
                    <w:r>
                      <w:t>BZ2515062</w:t>
                    </w:r>
                  </w:p>
                  <w:p w14:paraId="70DC038D" w14:textId="77777777" w:rsidR="006D193B" w:rsidRDefault="006D193B">
                    <w:pPr>
                      <w:pStyle w:val="WitregelW1"/>
                    </w:pPr>
                  </w:p>
                  <w:p w14:paraId="70DC038E" w14:textId="77777777" w:rsidR="006D193B" w:rsidRDefault="005A75AC">
                    <w:pPr>
                      <w:pStyle w:val="Referentiegegevensbold"/>
                    </w:pPr>
                    <w:r>
                      <w:t>Uw referentie</w:t>
                    </w:r>
                  </w:p>
                  <w:p w14:paraId="70DC038F" w14:textId="77777777" w:rsidR="006D193B" w:rsidRDefault="005A75AC">
                    <w:pPr>
                      <w:pStyle w:val="Referentiegegevens"/>
                    </w:pPr>
                    <w:r>
                      <w:t>2025Z05935</w:t>
                    </w:r>
                  </w:p>
                  <w:p w14:paraId="70DC0390" w14:textId="77777777" w:rsidR="006D193B" w:rsidRDefault="006D193B">
                    <w:pPr>
                      <w:pStyle w:val="WitregelW1"/>
                    </w:pPr>
                  </w:p>
                  <w:p w14:paraId="70DC0391" w14:textId="77777777" w:rsidR="006D193B" w:rsidRDefault="005A75AC">
                    <w:pPr>
                      <w:pStyle w:val="Referentiegegevensbold"/>
                    </w:pPr>
                    <w:r>
                      <w:t>Bijlage(n)</w:t>
                    </w:r>
                  </w:p>
                  <w:p w14:paraId="70DC0392" w14:textId="77777777" w:rsidR="006D193B" w:rsidRDefault="005A75AC">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0DC0370" wp14:editId="3D3E0B9D">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0DC03A1" w14:textId="77777777" w:rsidR="005A75AC" w:rsidRDefault="005A75AC"/>
                      </w:txbxContent>
                    </wps:txbx>
                    <wps:bodyPr vert="horz" wrap="square" lIns="0" tIns="0" rIns="0" bIns="0" anchor="t" anchorCtr="0"/>
                  </wps:wsp>
                </a:graphicData>
              </a:graphic>
            </wp:anchor>
          </w:drawing>
        </mc:Choice>
        <mc:Fallback>
          <w:pict>
            <v:shape w14:anchorId="70DC0370"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70DC03A1" w14:textId="77777777" w:rsidR="005A75AC" w:rsidRDefault="005A75AC"/>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0DC0372" wp14:editId="70DC037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0DC0394" w14:textId="77777777" w:rsidR="006D193B" w:rsidRDefault="005A75AC">
                          <w:pPr>
                            <w:spacing w:line="240" w:lineRule="auto"/>
                          </w:pPr>
                          <w:r>
                            <w:rPr>
                              <w:noProof/>
                            </w:rPr>
                            <w:drawing>
                              <wp:inline distT="0" distB="0" distL="0" distR="0" wp14:anchorId="70DC039B" wp14:editId="70DC039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DC0372"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0DC0394" w14:textId="77777777" w:rsidR="006D193B" w:rsidRDefault="005A75AC">
                    <w:pPr>
                      <w:spacing w:line="240" w:lineRule="auto"/>
                    </w:pPr>
                    <w:r>
                      <w:rPr>
                        <w:noProof/>
                      </w:rPr>
                      <w:drawing>
                        <wp:inline distT="0" distB="0" distL="0" distR="0" wp14:anchorId="70DC039B" wp14:editId="70DC039C">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0DC0374" wp14:editId="70DC037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DC0395" w14:textId="77777777" w:rsidR="006D193B" w:rsidRDefault="005A75AC">
                          <w:pPr>
                            <w:spacing w:line="240" w:lineRule="auto"/>
                          </w:pPr>
                          <w:r>
                            <w:rPr>
                              <w:noProof/>
                            </w:rPr>
                            <w:drawing>
                              <wp:inline distT="0" distB="0" distL="0" distR="0" wp14:anchorId="70DC039D" wp14:editId="70DC039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DC0374"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0DC0395" w14:textId="77777777" w:rsidR="006D193B" w:rsidRDefault="005A75AC">
                    <w:pPr>
                      <w:spacing w:line="240" w:lineRule="auto"/>
                    </w:pPr>
                    <w:r>
                      <w:rPr>
                        <w:noProof/>
                      </w:rPr>
                      <w:drawing>
                        <wp:inline distT="0" distB="0" distL="0" distR="0" wp14:anchorId="70DC039D" wp14:editId="70DC039E">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D10EDB"/>
    <w:multiLevelType w:val="multilevel"/>
    <w:tmpl w:val="C4A5EA2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F800CE9"/>
    <w:multiLevelType w:val="multilevel"/>
    <w:tmpl w:val="B7CF516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2932FEC7"/>
    <w:multiLevelType w:val="multilevel"/>
    <w:tmpl w:val="F83A1A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FF5473F"/>
    <w:multiLevelType w:val="multilevel"/>
    <w:tmpl w:val="AF0EBBC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9E9437E"/>
    <w:multiLevelType w:val="multilevel"/>
    <w:tmpl w:val="63E280B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3458708">
    <w:abstractNumId w:val="1"/>
  </w:num>
  <w:num w:numId="2" w16cid:durableId="270405404">
    <w:abstractNumId w:val="3"/>
  </w:num>
  <w:num w:numId="3" w16cid:durableId="1003356991">
    <w:abstractNumId w:val="2"/>
  </w:num>
  <w:num w:numId="4" w16cid:durableId="1821270174">
    <w:abstractNumId w:val="0"/>
  </w:num>
  <w:num w:numId="5" w16cid:durableId="1912041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3B"/>
    <w:rsid w:val="00450FBA"/>
    <w:rsid w:val="00457041"/>
    <w:rsid w:val="005A36F2"/>
    <w:rsid w:val="005A75AC"/>
    <w:rsid w:val="005F1AEB"/>
    <w:rsid w:val="00640543"/>
    <w:rsid w:val="00657515"/>
    <w:rsid w:val="006D193B"/>
    <w:rsid w:val="00737CFD"/>
    <w:rsid w:val="008224E4"/>
    <w:rsid w:val="008B149C"/>
    <w:rsid w:val="008E79A0"/>
    <w:rsid w:val="00CE2C4D"/>
    <w:rsid w:val="00E126B0"/>
    <w:rsid w:val="00E64090"/>
    <w:rsid w:val="00F63C85"/>
    <w:rsid w:val="00FE3B60"/>
    <w:rsid w:val="00FF0E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C0354"/>
  <w15:docId w15:val="{C8962A04-8302-4580-98B9-FAFFE12F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A75AC"/>
    <w:pPr>
      <w:tabs>
        <w:tab w:val="center" w:pos="4513"/>
        <w:tab w:val="right" w:pos="9026"/>
      </w:tabs>
      <w:spacing w:line="240" w:lineRule="auto"/>
    </w:pPr>
  </w:style>
  <w:style w:type="character" w:customStyle="1" w:styleId="HeaderChar">
    <w:name w:val="Header Char"/>
    <w:basedOn w:val="DefaultParagraphFont"/>
    <w:link w:val="Header"/>
    <w:uiPriority w:val="99"/>
    <w:rsid w:val="005A75AC"/>
    <w:rPr>
      <w:rFonts w:ascii="Verdana" w:hAnsi="Verdana"/>
      <w:color w:val="000000"/>
      <w:sz w:val="18"/>
      <w:szCs w:val="18"/>
    </w:rPr>
  </w:style>
  <w:style w:type="paragraph" w:styleId="Footer">
    <w:name w:val="footer"/>
    <w:basedOn w:val="Normal"/>
    <w:link w:val="FooterChar"/>
    <w:uiPriority w:val="99"/>
    <w:unhideWhenUsed/>
    <w:rsid w:val="005A75AC"/>
    <w:pPr>
      <w:tabs>
        <w:tab w:val="center" w:pos="4513"/>
        <w:tab w:val="right" w:pos="9026"/>
      </w:tabs>
      <w:spacing w:line="240" w:lineRule="auto"/>
    </w:pPr>
  </w:style>
  <w:style w:type="character" w:customStyle="1" w:styleId="FooterChar">
    <w:name w:val="Footer Char"/>
    <w:basedOn w:val="DefaultParagraphFont"/>
    <w:link w:val="Footer"/>
    <w:uiPriority w:val="99"/>
    <w:rsid w:val="005A75A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3808">
      <w:bodyDiv w:val="1"/>
      <w:marLeft w:val="0"/>
      <w:marRight w:val="0"/>
      <w:marTop w:val="0"/>
      <w:marBottom w:val="0"/>
      <w:divBdr>
        <w:top w:val="none" w:sz="0" w:space="0" w:color="auto"/>
        <w:left w:val="none" w:sz="0" w:space="0" w:color="auto"/>
        <w:bottom w:val="none" w:sz="0" w:space="0" w:color="auto"/>
        <w:right w:val="none" w:sz="0" w:space="0" w:color="auto"/>
      </w:divBdr>
    </w:div>
    <w:div w:id="1314142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70</ap:Words>
  <ap:Characters>387</ap:Characters>
  <ap:DocSecurity>0</ap:DocSecurity>
  <ap:Lines>3</ap:Lines>
  <ap:Paragraphs>1</ap:Paragraphs>
  <ap:ScaleCrop>false</ap:ScaleCrop>
  <ap:LinksUpToDate>false</ap:LinksUpToDate>
  <ap:CharactersWithSpaces>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2025-04-11T14:54:00.0000000Z</lastPrinted>
  <dcterms:created xsi:type="dcterms:W3CDTF">2025-04-09T08:29:00.0000000Z</dcterms:created>
  <dcterms:modified xsi:type="dcterms:W3CDTF">2025-04-11T14:56:00.0000000Z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3ab3c9be-c2be-4964-b946-eeef77d0b7b4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