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66AD" w:rsidR="006966AD" w:rsidP="006966AD" w:rsidRDefault="006966AD" w14:paraId="0AACF52A" w14:textId="5013958F">
      <w:pPr>
        <w:pStyle w:val="Geenafstand"/>
        <w:rPr>
          <w:b/>
          <w:bCs/>
        </w:rPr>
      </w:pPr>
      <w:r w:rsidRPr="006966AD">
        <w:rPr>
          <w:b/>
          <w:bCs/>
        </w:rPr>
        <w:t>AH 1925</w:t>
      </w:r>
    </w:p>
    <w:p w:rsidR="006966AD" w:rsidP="006966AD" w:rsidRDefault="006966AD" w14:paraId="209AC9CA" w14:textId="3A750266">
      <w:pPr>
        <w:pStyle w:val="Geenafstand"/>
        <w:rPr>
          <w:b/>
          <w:bCs/>
        </w:rPr>
      </w:pPr>
      <w:r w:rsidRPr="006966AD">
        <w:rPr>
          <w:b/>
          <w:bCs/>
        </w:rPr>
        <w:t>2025Z05213</w:t>
      </w:r>
    </w:p>
    <w:p w:rsidRPr="006966AD" w:rsidR="006966AD" w:rsidP="006966AD" w:rsidRDefault="006966AD" w14:paraId="3AAABC60" w14:textId="77777777">
      <w:pPr>
        <w:pStyle w:val="Geenafstand"/>
        <w:rPr>
          <w:b/>
          <w:bCs/>
        </w:rPr>
      </w:pPr>
    </w:p>
    <w:p w:rsidR="006966AD" w:rsidP="006966AD" w:rsidRDefault="006966AD" w14:paraId="690B2082" w14:textId="0E35C05E">
      <w:pPr>
        <w:pStyle w:val="Geenafstand"/>
        <w:rPr>
          <w:sz w:val="24"/>
          <w:szCs w:val="24"/>
        </w:rPr>
      </w:pPr>
      <w:r w:rsidRPr="006966AD">
        <w:rPr>
          <w:sz w:val="24"/>
          <w:szCs w:val="24"/>
        </w:rPr>
        <w:t>Antwoord van staatssecretaris Nobel (Sociale Zaken en Werkgelegenheid) (ontvangen</w:t>
      </w:r>
      <w:r>
        <w:rPr>
          <w:sz w:val="24"/>
          <w:szCs w:val="24"/>
        </w:rPr>
        <w:t xml:space="preserve"> 14 april 2025)</w:t>
      </w:r>
    </w:p>
    <w:p w:rsidR="006966AD" w:rsidP="006966AD" w:rsidRDefault="006966AD" w14:paraId="03286221" w14:textId="77777777">
      <w:pPr>
        <w:pStyle w:val="Geenafstand"/>
      </w:pPr>
    </w:p>
    <w:p w:rsidRPr="00237632" w:rsidR="006966AD" w:rsidP="006966AD" w:rsidRDefault="006966AD" w14:paraId="2845FC97" w14:textId="590D1238">
      <w:pPr>
        <w:spacing w:line="0" w:lineRule="atLeast"/>
        <w:rPr>
          <w:b/>
          <w:bCs/>
          <w:lang w:val="de-DE"/>
        </w:rPr>
      </w:pPr>
      <w:r w:rsidRPr="008F348C">
        <w:rPr>
          <w:b/>
          <w:bCs/>
        </w:rPr>
        <w:t>Vraag 1</w:t>
      </w:r>
      <w:r>
        <w:rPr>
          <w:b/>
          <w:bCs/>
        </w:rPr>
        <w:t xml:space="preserve">: </w:t>
      </w:r>
      <w:r w:rsidRPr="008F348C">
        <w:rPr>
          <w:b/>
          <w:bCs/>
        </w:rPr>
        <w:t xml:space="preserve">Bent u bekend met het Duitse akkoord op hoofdlijnen tussen CDU, CSU en SPD? </w:t>
      </w:r>
      <w:r w:rsidRPr="00237632">
        <w:rPr>
          <w:b/>
          <w:bCs/>
          <w:lang w:val="de-DE"/>
        </w:rPr>
        <w:t xml:space="preserve">CDU/CSU/SPD, 8 </w:t>
      </w:r>
      <w:proofErr w:type="spellStart"/>
      <w:r w:rsidRPr="00237632">
        <w:rPr>
          <w:b/>
          <w:bCs/>
          <w:lang w:val="de-DE"/>
        </w:rPr>
        <w:t>maart</w:t>
      </w:r>
      <w:proofErr w:type="spellEnd"/>
      <w:r w:rsidRPr="00237632">
        <w:rPr>
          <w:b/>
          <w:bCs/>
          <w:lang w:val="de-DE"/>
        </w:rPr>
        <w:t xml:space="preserve"> 2025, 'Ergebnisse der Sondierungen von CDU, CSU und SPD'</w:t>
      </w:r>
      <w:r>
        <w:rPr>
          <w:b/>
          <w:bCs/>
          <w:lang w:val="de-DE"/>
        </w:rPr>
        <w:t xml:space="preserve">? </w:t>
      </w:r>
      <w:r>
        <w:rPr>
          <w:rStyle w:val="Voetnootmarkering"/>
          <w:b/>
          <w:bCs/>
          <w:lang w:val="de-DE"/>
        </w:rPr>
        <w:footnoteReference w:id="1"/>
      </w:r>
      <w:r w:rsidRPr="00237632">
        <w:rPr>
          <w:b/>
          <w:bCs/>
          <w:lang w:val="de-DE"/>
        </w:rPr>
        <w:t xml:space="preserve"> </w:t>
      </w:r>
    </w:p>
    <w:p w:rsidRPr="00237632" w:rsidR="006966AD" w:rsidP="006966AD" w:rsidRDefault="006966AD" w14:paraId="1FF7E667" w14:textId="77777777">
      <w:pPr>
        <w:spacing w:line="0" w:lineRule="atLeast"/>
        <w:rPr>
          <w:u w:val="single"/>
          <w:lang w:val="de-DE"/>
        </w:rPr>
      </w:pPr>
    </w:p>
    <w:p w:rsidRPr="00DB6DA4" w:rsidR="006966AD" w:rsidP="006966AD" w:rsidRDefault="006966AD" w14:paraId="044EC414" w14:textId="77777777">
      <w:pPr>
        <w:spacing w:line="0" w:lineRule="atLeast"/>
        <w:rPr>
          <w:u w:val="single"/>
        </w:rPr>
      </w:pPr>
      <w:r w:rsidRPr="00DB6DA4">
        <w:rPr>
          <w:u w:val="single"/>
        </w:rPr>
        <w:t>Antwoord 1:</w:t>
      </w:r>
    </w:p>
    <w:p w:rsidR="006966AD" w:rsidP="006966AD" w:rsidRDefault="006966AD" w14:paraId="5CC4F1C1" w14:textId="77777777">
      <w:pPr>
        <w:spacing w:line="0" w:lineRule="atLeast"/>
      </w:pPr>
      <w:r w:rsidRPr="008F348C">
        <w:t xml:space="preserve">Ja. </w:t>
      </w:r>
    </w:p>
    <w:p w:rsidR="006966AD" w:rsidP="006966AD" w:rsidRDefault="006966AD" w14:paraId="0A7B65B0" w14:textId="77777777">
      <w:pPr>
        <w:spacing w:line="0" w:lineRule="atLeast"/>
      </w:pPr>
    </w:p>
    <w:p w:rsidRPr="008F348C" w:rsidR="006966AD" w:rsidP="006966AD" w:rsidRDefault="006966AD" w14:paraId="3AF8CBFB" w14:textId="77777777">
      <w:pPr>
        <w:spacing w:line="0" w:lineRule="atLeast"/>
        <w:rPr>
          <w:b/>
          <w:bCs/>
        </w:rPr>
      </w:pPr>
      <w:r w:rsidRPr="008F348C">
        <w:rPr>
          <w:b/>
          <w:bCs/>
        </w:rPr>
        <w:t>Vraag 2</w:t>
      </w:r>
      <w:r>
        <w:rPr>
          <w:b/>
          <w:bCs/>
        </w:rPr>
        <w:t xml:space="preserve">: </w:t>
      </w:r>
      <w:r w:rsidRPr="008F348C">
        <w:rPr>
          <w:b/>
          <w:bCs/>
        </w:rPr>
        <w:t xml:space="preserve">De partijen hebben afgesproken mensen met een uitkering die kunnen werken met spoed en voorrang naar werk te begeleiden; hoe spant de Nederlandse regering zich hiervoor in? </w:t>
      </w:r>
    </w:p>
    <w:p w:rsidR="006966AD" w:rsidP="006966AD" w:rsidRDefault="006966AD" w14:paraId="75B63B1D" w14:textId="77777777">
      <w:pPr>
        <w:spacing w:line="0" w:lineRule="atLeast"/>
      </w:pPr>
    </w:p>
    <w:p w:rsidRPr="00F42A9A" w:rsidR="006966AD" w:rsidP="006966AD" w:rsidRDefault="006966AD" w14:paraId="6B06CD0E" w14:textId="77777777">
      <w:pPr>
        <w:spacing w:line="0" w:lineRule="atLeast"/>
        <w:rPr>
          <w:u w:val="single"/>
        </w:rPr>
      </w:pPr>
      <w:r w:rsidRPr="00F42A9A">
        <w:rPr>
          <w:u w:val="single"/>
        </w:rPr>
        <w:t>Antwoord 2</w:t>
      </w:r>
      <w:r>
        <w:rPr>
          <w:u w:val="single"/>
        </w:rPr>
        <w:t>:</w:t>
      </w:r>
      <w:r w:rsidRPr="00F42A9A">
        <w:rPr>
          <w:u w:val="single"/>
        </w:rPr>
        <w:t xml:space="preserve"> </w:t>
      </w:r>
    </w:p>
    <w:p w:rsidR="006966AD" w:rsidP="006966AD" w:rsidRDefault="006966AD" w14:paraId="7EF5864C" w14:textId="77777777">
      <w:pPr>
        <w:spacing w:line="0" w:lineRule="atLeast"/>
      </w:pPr>
      <w:r w:rsidRPr="008F348C">
        <w:t>Het akkoord op hoofdlijnen heeft betrekking op het Duitse bijstandssysteem (</w:t>
      </w:r>
      <w:proofErr w:type="spellStart"/>
      <w:r w:rsidRPr="008F348C">
        <w:t>Bürgergeld</w:t>
      </w:r>
      <w:proofErr w:type="spellEnd"/>
      <w:r w:rsidRPr="008F348C">
        <w:t>).</w:t>
      </w:r>
      <w:r>
        <w:t xml:space="preserve"> </w:t>
      </w:r>
      <w:r w:rsidRPr="000302A2">
        <w:t>In Nederland is de uitvoering van de bijstand en de begeleiding naar werk gedecentraliseerd naar</w:t>
      </w:r>
      <w:r>
        <w:t xml:space="preserve"> gemeenten</w:t>
      </w:r>
      <w:r w:rsidRPr="000302A2">
        <w:t xml:space="preserve"> </w:t>
      </w:r>
      <w:r>
        <w:t>(</w:t>
      </w:r>
      <w:r w:rsidRPr="000302A2">
        <w:t>colleges van burgemeester en wethouders</w:t>
      </w:r>
      <w:r>
        <w:t>)</w:t>
      </w:r>
      <w:r w:rsidRPr="000302A2">
        <w:t>.</w:t>
      </w:r>
      <w:r>
        <w:t xml:space="preserve"> Hierdoor hebben gemeenten de wettelijke taak </w:t>
      </w:r>
      <w:r w:rsidRPr="000302A2">
        <w:t>om mensen met een bijstandsuitkering te ondersteunen bij het vinden van werk.</w:t>
      </w:r>
      <w:r>
        <w:t xml:space="preserve"> Voor de uitvoering van deze wettelijke taken ontvangen gemeenten financiering vanuit het Rijk. Daarnaast zet het kabinet een groot aantal stappen om ervoor te zorgen dat zoveel mogelijk </w:t>
      </w:r>
      <w:r w:rsidRPr="008F348C">
        <w:t>bijstandsgerechtigden naar werk worden begeleid</w:t>
      </w:r>
      <w:r>
        <w:t>, zoals via:</w:t>
      </w:r>
    </w:p>
    <w:p w:rsidR="006966AD" w:rsidP="006966AD" w:rsidRDefault="006966AD" w14:paraId="2C2E0753" w14:textId="77777777">
      <w:pPr>
        <w:pStyle w:val="Lijstalinea"/>
        <w:numPr>
          <w:ilvl w:val="0"/>
          <w:numId w:val="1"/>
        </w:numPr>
        <w:spacing w:after="0" w:line="0" w:lineRule="atLeast"/>
      </w:pPr>
      <w:r w:rsidRPr="009A14BF">
        <w:t>Het wetsvoorstel Participatiewet in balans</w:t>
      </w:r>
      <w:r>
        <w:rPr>
          <w:rStyle w:val="Voetnootmarkering"/>
        </w:rPr>
        <w:footnoteReference w:id="2"/>
      </w:r>
      <w:r>
        <w:t xml:space="preserve">. Hiermee wordt </w:t>
      </w:r>
      <w:r w:rsidRPr="009A14BF">
        <w:t xml:space="preserve">onder andere deeltijdwerken vanuit de bijstand aantrekkelijker </w:t>
      </w:r>
      <w:r>
        <w:t>ge</w:t>
      </w:r>
      <w:r w:rsidRPr="009A14BF">
        <w:t>maakt</w:t>
      </w:r>
      <w:r>
        <w:t>.</w:t>
      </w:r>
    </w:p>
    <w:p w:rsidRPr="0061217E" w:rsidR="006966AD" w:rsidP="006966AD" w:rsidRDefault="006966AD" w14:paraId="7CDBBC69" w14:textId="77777777">
      <w:pPr>
        <w:pStyle w:val="Lijstalinea"/>
        <w:numPr>
          <w:ilvl w:val="0"/>
          <w:numId w:val="1"/>
        </w:numPr>
        <w:spacing w:line="0" w:lineRule="atLeast"/>
      </w:pPr>
      <w:r>
        <w:t>Het wetsvoorstel ‘</w:t>
      </w:r>
      <w:r w:rsidRPr="0061217E">
        <w:t xml:space="preserve">Vereenvoudiging van de banenafspraak en de </w:t>
      </w:r>
    </w:p>
    <w:p w:rsidRPr="0061217E" w:rsidR="006966AD" w:rsidP="006966AD" w:rsidRDefault="006966AD" w14:paraId="14D8105E" w14:textId="77777777">
      <w:pPr>
        <w:pStyle w:val="Lijstalinea"/>
        <w:spacing w:line="0" w:lineRule="atLeast"/>
      </w:pPr>
      <w:r w:rsidRPr="0061217E">
        <w:t>quotumregeling voor mensen met een arbeidsbeperking (Wet banenafspraak</w:t>
      </w:r>
      <w:r>
        <w:t>’)</w:t>
      </w:r>
      <w:r>
        <w:rPr>
          <w:rStyle w:val="Voetnootmarkering"/>
        </w:rPr>
        <w:footnoteReference w:id="3"/>
      </w:r>
      <w:r>
        <w:t xml:space="preserve">. </w:t>
      </w:r>
      <w:r w:rsidRPr="00F143F2">
        <w:t>Dit wetsvoorstel moet het simpeler en aantrekkelijker maken voor werkgevers om mensen met een arbeidsbeperking in dienst te nemen.</w:t>
      </w:r>
    </w:p>
    <w:p w:rsidR="006966AD" w:rsidP="006966AD" w:rsidRDefault="006966AD" w14:paraId="3FF8A251" w14:textId="77777777">
      <w:pPr>
        <w:pStyle w:val="Lijstalinea"/>
        <w:numPr>
          <w:ilvl w:val="0"/>
          <w:numId w:val="1"/>
        </w:numPr>
        <w:spacing w:after="0" w:line="0" w:lineRule="atLeast"/>
      </w:pPr>
      <w:r w:rsidRPr="009A14BF">
        <w:t xml:space="preserve">Het programma Simpel </w:t>
      </w:r>
      <w:r>
        <w:t>S</w:t>
      </w:r>
      <w:r w:rsidRPr="009A14BF">
        <w:t xml:space="preserve">witchen in de Participatieketen, dat het makkelijker maakt om </w:t>
      </w:r>
      <w:r>
        <w:t xml:space="preserve">overgangen te maken </w:t>
      </w:r>
      <w:r w:rsidRPr="009A14BF">
        <w:t>tussen uitkering, werk en verschillende vormen</w:t>
      </w:r>
      <w:r>
        <w:t xml:space="preserve"> van werk.</w:t>
      </w:r>
    </w:p>
    <w:p w:rsidRPr="0055759F" w:rsidR="006966AD" w:rsidP="006966AD" w:rsidRDefault="006966AD" w14:paraId="4077D1CC" w14:textId="77777777">
      <w:pPr>
        <w:pStyle w:val="Lijstalinea"/>
        <w:numPr>
          <w:ilvl w:val="0"/>
          <w:numId w:val="1"/>
        </w:numPr>
        <w:spacing w:after="0" w:line="0" w:lineRule="atLeast"/>
      </w:pPr>
      <w:r w:rsidRPr="009A14BF">
        <w:lastRenderedPageBreak/>
        <w:t xml:space="preserve">De ontwikkeling van sectorale ontwikkelpaden, </w:t>
      </w:r>
      <w:r w:rsidRPr="008F348C">
        <w:t xml:space="preserve">waarmee </w:t>
      </w:r>
      <w:r w:rsidRPr="009A14BF">
        <w:t>mensen met een afstand tot de arbeidsmarkt gericht opleiden en begeleiden naar werk in sectoren met personeelstekorten</w:t>
      </w:r>
      <w:r>
        <w:t>.</w:t>
      </w:r>
    </w:p>
    <w:p w:rsidR="006966AD" w:rsidP="006966AD" w:rsidRDefault="006966AD" w14:paraId="4FB846D1" w14:textId="77777777">
      <w:pPr>
        <w:pStyle w:val="Lijstalinea"/>
        <w:numPr>
          <w:ilvl w:val="0"/>
          <w:numId w:val="1"/>
        </w:numPr>
        <w:spacing w:after="0" w:line="0" w:lineRule="atLeast"/>
      </w:pPr>
      <w:r w:rsidRPr="009A14BF">
        <w:t>Het wetsvoorstel Van school naar duurzaam werk</w:t>
      </w:r>
      <w:r>
        <w:rPr>
          <w:rStyle w:val="Voetnootmarkering"/>
        </w:rPr>
        <w:footnoteReference w:id="4"/>
      </w:r>
      <w:r w:rsidRPr="009A14BF">
        <w:t xml:space="preserve">, </w:t>
      </w:r>
      <w:r w:rsidRPr="008F348C">
        <w:t>waarmee de overgang van kwetsbare jongeren van school naar de arbeidsmarkt wordt verbeterd</w:t>
      </w:r>
      <w:r>
        <w:t>.</w:t>
      </w:r>
    </w:p>
    <w:p w:rsidR="006966AD" w:rsidP="006966AD" w:rsidRDefault="006966AD" w14:paraId="6B81933E" w14:textId="77777777">
      <w:pPr>
        <w:pStyle w:val="Lijstalinea"/>
        <w:numPr>
          <w:ilvl w:val="0"/>
          <w:numId w:val="1"/>
        </w:numPr>
        <w:spacing w:after="0" w:line="0" w:lineRule="atLeast"/>
      </w:pPr>
      <w:r>
        <w:t xml:space="preserve">De versterking van de infrastructuur van sociaal ontwikkelbedrijven, zodat de baankanen worden vergoot van mensen die tijdelijk of langdurig niet bij een reguliere werkgever kunnen werken. </w:t>
      </w:r>
    </w:p>
    <w:p w:rsidRPr="0055759F" w:rsidR="006966AD" w:rsidP="006966AD" w:rsidRDefault="006966AD" w14:paraId="64FAB120" w14:textId="77777777">
      <w:pPr>
        <w:pStyle w:val="Lijstalinea"/>
        <w:numPr>
          <w:ilvl w:val="0"/>
          <w:numId w:val="1"/>
        </w:numPr>
        <w:spacing w:after="0" w:line="0" w:lineRule="atLeast"/>
      </w:pPr>
      <w:r w:rsidRPr="009A14BF">
        <w:t>Het</w:t>
      </w:r>
      <w:r>
        <w:t xml:space="preserve"> verder</w:t>
      </w:r>
      <w:r w:rsidRPr="009A14BF">
        <w:t xml:space="preserve"> stimuleren van beschut werk</w:t>
      </w:r>
      <w:r>
        <w:t xml:space="preserve"> </w:t>
      </w:r>
      <w:r w:rsidRPr="0055759F">
        <w:t xml:space="preserve">door een structurele verhoging van het budget </w:t>
      </w:r>
      <w:r>
        <w:t xml:space="preserve">voor beschut werk en </w:t>
      </w:r>
      <w:r w:rsidRPr="0055759F">
        <w:t xml:space="preserve">het opstellen van een verbeteragenda </w:t>
      </w:r>
      <w:r>
        <w:t xml:space="preserve">om de </w:t>
      </w:r>
      <w:r w:rsidRPr="0055759F">
        <w:t>toegankelijkheid van beschut werk te versterken.</w:t>
      </w:r>
    </w:p>
    <w:p w:rsidR="006966AD" w:rsidP="006966AD" w:rsidRDefault="006966AD" w14:paraId="0069FF5B" w14:textId="77777777">
      <w:pPr>
        <w:pStyle w:val="Lijstalinea"/>
        <w:numPr>
          <w:ilvl w:val="0"/>
          <w:numId w:val="1"/>
        </w:numPr>
        <w:spacing w:after="0" w:line="0" w:lineRule="atLeast"/>
      </w:pPr>
      <w:r w:rsidRPr="0055759F">
        <w:t xml:space="preserve">En de vorming van regionale werkcentra, waarmee de dienstverlening aan werkzoekenden en werkgevers wordt </w:t>
      </w:r>
      <w:r>
        <w:t xml:space="preserve">vereenvoudigd en </w:t>
      </w:r>
      <w:r w:rsidRPr="0055759F">
        <w:t>verbeterd.</w:t>
      </w:r>
    </w:p>
    <w:p w:rsidR="006966AD" w:rsidP="006966AD" w:rsidRDefault="006966AD" w14:paraId="7D75FAA8" w14:textId="77777777">
      <w:pPr>
        <w:spacing w:line="0" w:lineRule="atLeast"/>
      </w:pPr>
    </w:p>
    <w:p w:rsidR="006966AD" w:rsidP="006966AD" w:rsidRDefault="006966AD" w14:paraId="321DEC81" w14:textId="77777777">
      <w:pPr>
        <w:spacing w:line="0" w:lineRule="atLeast"/>
      </w:pPr>
    </w:p>
    <w:p w:rsidR="006966AD" w:rsidP="006966AD" w:rsidRDefault="006966AD" w14:paraId="4106E143" w14:textId="77777777">
      <w:pPr>
        <w:spacing w:line="0" w:lineRule="atLeast"/>
      </w:pPr>
    </w:p>
    <w:p w:rsidR="006966AD" w:rsidP="006966AD" w:rsidRDefault="006966AD" w14:paraId="3FFC9D5C" w14:textId="77777777">
      <w:pPr>
        <w:spacing w:line="0" w:lineRule="atLeast"/>
      </w:pPr>
    </w:p>
    <w:p w:rsidRPr="008F348C" w:rsidR="006966AD" w:rsidP="006966AD" w:rsidRDefault="006966AD" w14:paraId="592D99FA" w14:textId="77777777">
      <w:pPr>
        <w:spacing w:line="0" w:lineRule="atLeast"/>
        <w:rPr>
          <w:b/>
          <w:bCs/>
        </w:rPr>
      </w:pPr>
      <w:r w:rsidRPr="008F348C">
        <w:rPr>
          <w:b/>
          <w:bCs/>
        </w:rPr>
        <w:t>Vraag 3</w:t>
      </w:r>
      <w:r>
        <w:rPr>
          <w:b/>
          <w:bCs/>
        </w:rPr>
        <w:t xml:space="preserve">: </w:t>
      </w:r>
      <w:r w:rsidRPr="008F348C">
        <w:rPr>
          <w:b/>
          <w:bCs/>
        </w:rPr>
        <w:t xml:space="preserve">Is het in Nederland inzichtelijk welke bijstandsontvangers wel en niet kunnen werken? Zo nee, bent u bereid dit inzichtelijker te maken om gericht mensen naar werk te kunnen begeleiden? Zoals door te beginnen met alle nieuwe instroom hierop te toetsen en deze groep met voorrang naar werk te begeleiden? </w:t>
      </w:r>
    </w:p>
    <w:p w:rsidR="006966AD" w:rsidP="006966AD" w:rsidRDefault="006966AD" w14:paraId="4578F791" w14:textId="77777777">
      <w:pPr>
        <w:spacing w:line="0" w:lineRule="atLeast"/>
      </w:pPr>
    </w:p>
    <w:p w:rsidRPr="0061217E" w:rsidR="006966AD" w:rsidP="006966AD" w:rsidRDefault="006966AD" w14:paraId="4CBE5728" w14:textId="77777777">
      <w:pPr>
        <w:spacing w:line="0" w:lineRule="atLeast"/>
        <w:rPr>
          <w:u w:val="single"/>
        </w:rPr>
      </w:pPr>
      <w:r w:rsidRPr="0061217E">
        <w:rPr>
          <w:u w:val="single"/>
        </w:rPr>
        <w:t xml:space="preserve">Antwoord 3: </w:t>
      </w:r>
    </w:p>
    <w:p w:rsidR="006966AD" w:rsidP="006966AD" w:rsidRDefault="006966AD" w14:paraId="3D227F6F" w14:textId="77777777">
      <w:pPr>
        <w:spacing w:line="0" w:lineRule="atLeast"/>
      </w:pPr>
      <w:r w:rsidRPr="008F348C">
        <w:t>Zoals vermeld in antwoord op vraag 2</w:t>
      </w:r>
      <w:r>
        <w:t xml:space="preserve">, zijn </w:t>
      </w:r>
      <w:r w:rsidRPr="008F348C">
        <w:t>op grond van de Participatiewet (artikel 7) het college van burgemeester en wethouders verantwoordelijk voor de uitvoering van de Participatiewet</w:t>
      </w:r>
      <w:r>
        <w:t xml:space="preserve">. </w:t>
      </w:r>
      <w:r w:rsidRPr="008F348C">
        <w:t xml:space="preserve">Onderdeel van de gemeentelijke uitvoering is het verbinden van arbeidsverplichtingen aan de bijstandsuitkering. </w:t>
      </w:r>
      <w:r w:rsidRPr="00DE2ADC">
        <w:t xml:space="preserve">Dit betekent dat mensen die bijstand ontvangen in principe verplicht zijn om werk te zoeken of mee te doen aan activiteiten die hun kans op werk vergroten. </w:t>
      </w:r>
      <w:r w:rsidRPr="008F348C">
        <w:t xml:space="preserve">Dit gebeurt in beginsel standaard, tenzij sprake is van een (tijdelijke) ontheffing. </w:t>
      </w:r>
    </w:p>
    <w:p w:rsidR="006966AD" w:rsidP="006966AD" w:rsidRDefault="006966AD" w14:paraId="6F7FA05C" w14:textId="77777777">
      <w:pPr>
        <w:spacing w:line="0" w:lineRule="atLeast"/>
      </w:pPr>
    </w:p>
    <w:p w:rsidR="006966AD" w:rsidP="006966AD" w:rsidRDefault="006966AD" w14:paraId="0E37DDDD" w14:textId="77777777">
      <w:pPr>
        <w:spacing w:line="0" w:lineRule="atLeast"/>
      </w:pPr>
      <w:r w:rsidRPr="008F348C">
        <w:t>Uit verschillende onderzoeken blijkt dat een aanzienlijk deel van de mensen in de bijstand (voorlopig)</w:t>
      </w:r>
      <w:r w:rsidRPr="008C648E">
        <w:t xml:space="preserve"> niet of alleen met intensieve begeleiding en ondersteuning aan werk kan komen</w:t>
      </w:r>
      <w:r>
        <w:rPr>
          <w:rStyle w:val="Voetnootmarkering"/>
        </w:rPr>
        <w:footnoteReference w:id="5"/>
      </w:r>
      <w:r>
        <w:t xml:space="preserve">. </w:t>
      </w:r>
      <w:r w:rsidRPr="008F348C">
        <w:t xml:space="preserve">Uit die onderzoeken blijkt ook dat gemeenten binnen hun beschikbare middelen keuzes moet maken en hun </w:t>
      </w:r>
      <w:r w:rsidRPr="008F348C">
        <w:lastRenderedPageBreak/>
        <w:t xml:space="preserve">ondersteuning bij arbeidsinschakeling </w:t>
      </w:r>
      <w:r>
        <w:t xml:space="preserve">in veel gevallen </w:t>
      </w:r>
      <w:r w:rsidRPr="008F348C">
        <w:t xml:space="preserve">vooral richten op </w:t>
      </w:r>
      <w:r w:rsidRPr="008C648E">
        <w:t>bijstandsgerechtigden met een grotere kans op uitstroom naar werk.</w:t>
      </w:r>
    </w:p>
    <w:p w:rsidR="006966AD" w:rsidP="006966AD" w:rsidRDefault="006966AD" w14:paraId="10472541" w14:textId="77777777">
      <w:pPr>
        <w:spacing w:line="0" w:lineRule="atLeast"/>
      </w:pPr>
    </w:p>
    <w:p w:rsidR="006966AD" w:rsidP="006966AD" w:rsidRDefault="006966AD" w14:paraId="146CEA69" w14:textId="77777777">
      <w:pPr>
        <w:spacing w:line="0" w:lineRule="atLeast"/>
      </w:pPr>
      <w:r w:rsidRPr="008C648E">
        <w:t xml:space="preserve">Mensen met een grotere afstand tot de arbeidsmarkt – die vaak langdurig in de bijstand zitten – worden </w:t>
      </w:r>
      <w:r>
        <w:t xml:space="preserve">gemiddeld </w:t>
      </w:r>
      <w:r w:rsidRPr="008C648E">
        <w:t>minder frequent gesproken. Hierdoor hebben gemeenten minder zicht op hun mogelijkheden en belemmeringen om aan het werk te gaan.</w:t>
      </w:r>
    </w:p>
    <w:p w:rsidR="006966AD" w:rsidP="006966AD" w:rsidRDefault="006966AD" w14:paraId="31696FAC" w14:textId="77777777">
      <w:pPr>
        <w:spacing w:line="0" w:lineRule="atLeast"/>
      </w:pPr>
    </w:p>
    <w:p w:rsidR="006966AD" w:rsidP="006966AD" w:rsidRDefault="006966AD" w14:paraId="34EDF5CC" w14:textId="77777777">
      <w:pPr>
        <w:spacing w:line="0" w:lineRule="atLeast"/>
        <w:rPr>
          <w:b/>
          <w:bCs/>
        </w:rPr>
      </w:pPr>
      <w:r w:rsidRPr="008F348C">
        <w:rPr>
          <w:b/>
          <w:bCs/>
        </w:rPr>
        <w:t>Vraag 4</w:t>
      </w:r>
      <w:r>
        <w:rPr>
          <w:b/>
          <w:bCs/>
        </w:rPr>
        <w:t>:</w:t>
      </w:r>
      <w:r w:rsidRPr="008F348C">
        <w:rPr>
          <w:b/>
          <w:bCs/>
        </w:rPr>
        <w:t xml:space="preserve"> Zijn er in Nederland uitkeringsgerechtigden die aantoonbaar kunnen werken, maar dit alsnog niet doen? Zo ja, welke consequenties ervaart deze groep hier in de praktijk van? Verschillen deze consequenties per gemeente? </w:t>
      </w:r>
    </w:p>
    <w:p w:rsidRPr="008F348C" w:rsidR="006966AD" w:rsidP="006966AD" w:rsidRDefault="006966AD" w14:paraId="27FB648F" w14:textId="77777777">
      <w:pPr>
        <w:spacing w:line="0" w:lineRule="atLeast"/>
        <w:rPr>
          <w:b/>
          <w:bCs/>
        </w:rPr>
      </w:pPr>
    </w:p>
    <w:p w:rsidRPr="0061217E" w:rsidR="006966AD" w:rsidP="006966AD" w:rsidRDefault="006966AD" w14:paraId="724D866E" w14:textId="77777777">
      <w:pPr>
        <w:spacing w:line="0" w:lineRule="atLeast"/>
        <w:rPr>
          <w:u w:val="single"/>
        </w:rPr>
      </w:pPr>
      <w:r w:rsidRPr="0061217E">
        <w:rPr>
          <w:u w:val="single"/>
        </w:rPr>
        <w:t>Antwoord 4</w:t>
      </w:r>
      <w:r>
        <w:rPr>
          <w:u w:val="single"/>
        </w:rPr>
        <w:t>:</w:t>
      </w:r>
      <w:r w:rsidRPr="0061217E">
        <w:rPr>
          <w:u w:val="single"/>
        </w:rPr>
        <w:t xml:space="preserve"> </w:t>
      </w:r>
    </w:p>
    <w:p w:rsidR="006966AD" w:rsidP="006966AD" w:rsidRDefault="006966AD" w14:paraId="232B2AEA" w14:textId="77777777">
      <w:pPr>
        <w:spacing w:line="0" w:lineRule="atLeast"/>
      </w:pPr>
      <w:r w:rsidRPr="008F348C">
        <w:t xml:space="preserve">Voor iedereen </w:t>
      </w:r>
      <w:r>
        <w:t xml:space="preserve">die valt onder de </w:t>
      </w:r>
      <w:r w:rsidRPr="008F348C">
        <w:t xml:space="preserve">Participatiewet </w:t>
      </w:r>
      <w:r>
        <w:t xml:space="preserve">en </w:t>
      </w:r>
      <w:r w:rsidRPr="008F348C">
        <w:t>die niet is vrijgesteld van de arbeidsverplichtingen</w:t>
      </w:r>
      <w:r>
        <w:t>,</w:t>
      </w:r>
      <w:r w:rsidRPr="008F348C">
        <w:t xml:space="preserve"> geldt dat men zich moet inspannen om algemeen geaccepteerde </w:t>
      </w:r>
      <w:r w:rsidRPr="00F143F2">
        <w:t xml:space="preserve">arbeid te vinden, te aanvaarden en te behouden. </w:t>
      </w:r>
    </w:p>
    <w:p w:rsidR="006966AD" w:rsidP="006966AD" w:rsidRDefault="006966AD" w14:paraId="4A1A1DB6" w14:textId="77777777">
      <w:pPr>
        <w:spacing w:line="0" w:lineRule="atLeast"/>
      </w:pPr>
    </w:p>
    <w:p w:rsidR="006966AD" w:rsidP="006966AD" w:rsidRDefault="006966AD" w14:paraId="66F2ACA0" w14:textId="77777777">
      <w:pPr>
        <w:spacing w:line="0" w:lineRule="atLeast"/>
      </w:pPr>
      <w:r w:rsidRPr="00F143F2">
        <w:t>Het weigeren van algemeen geaccepteerde arbeid is niet toegestaan en kan leiden tot een verlaging van de uitkering. Dat is mogelijk zowel op basis van de huidige Participatiewet als op basis van de wet- en regelgeving die in voorbereiding is, zoals het wetsvoorstel Participatiewet in balans en het wetsvoorstel Handhaving sociale zekerheid. Met dit laatste wetsvoorstel (en het daarop gebaseerde</w:t>
      </w:r>
      <w:r w:rsidRPr="008F348C">
        <w:t xml:space="preserve"> Maatregelenbesluit) wordt één uniform maatregelenbeleid binnen de sociale zekerheid, inclusief Participatiewet gecreëerd</w:t>
      </w:r>
      <w:r>
        <w:t xml:space="preserve">. Hierdoor worden </w:t>
      </w:r>
      <w:r w:rsidRPr="008F348C">
        <w:t xml:space="preserve">verschillen tussen gemeenten en tussen gemeenten en UWV en SVB weggenomen. </w:t>
      </w:r>
    </w:p>
    <w:p w:rsidR="006966AD" w:rsidP="006966AD" w:rsidRDefault="006966AD" w14:paraId="06D56A58" w14:textId="77777777">
      <w:pPr>
        <w:spacing w:line="0" w:lineRule="atLeast"/>
      </w:pPr>
    </w:p>
    <w:p w:rsidR="006966AD" w:rsidP="006966AD" w:rsidRDefault="006966AD" w14:paraId="445D5AE1" w14:textId="77777777">
      <w:pPr>
        <w:spacing w:line="0" w:lineRule="atLeast"/>
      </w:pPr>
      <w:r w:rsidRPr="008F348C">
        <w:t xml:space="preserve">Gemeenten dienen bij het (eventueel) verlagen van de uitkering vanzelfsprekend zorgvuldig rekening te houden met de omstandigheden, mogelijkheden en middelen van de bijstandsgerechtigde. </w:t>
      </w:r>
    </w:p>
    <w:p w:rsidR="006966AD" w:rsidP="006966AD" w:rsidRDefault="006966AD" w14:paraId="4C744A52" w14:textId="77777777">
      <w:pPr>
        <w:spacing w:line="0" w:lineRule="atLeast"/>
      </w:pPr>
    </w:p>
    <w:p w:rsidR="006966AD" w:rsidP="006966AD" w:rsidRDefault="006966AD" w14:paraId="24540ACD" w14:textId="77777777">
      <w:pPr>
        <w:spacing w:line="0" w:lineRule="atLeast"/>
      </w:pPr>
    </w:p>
    <w:p w:rsidR="006966AD" w:rsidP="006966AD" w:rsidRDefault="006966AD" w14:paraId="472F1A3D" w14:textId="77777777">
      <w:pPr>
        <w:spacing w:line="0" w:lineRule="atLeast"/>
      </w:pPr>
    </w:p>
    <w:p w:rsidR="006966AD" w:rsidP="006966AD" w:rsidRDefault="006966AD" w14:paraId="750E5FBD" w14:textId="77777777">
      <w:pPr>
        <w:spacing w:line="0" w:lineRule="atLeast"/>
      </w:pPr>
    </w:p>
    <w:p w:rsidR="006966AD" w:rsidP="006966AD" w:rsidRDefault="006966AD" w14:paraId="437BBDBC" w14:textId="77777777">
      <w:pPr>
        <w:spacing w:line="0" w:lineRule="atLeast"/>
      </w:pPr>
    </w:p>
    <w:p w:rsidR="006966AD" w:rsidP="006966AD" w:rsidRDefault="006966AD" w14:paraId="7D2ABAAC" w14:textId="77777777">
      <w:pPr>
        <w:spacing w:line="0" w:lineRule="atLeast"/>
        <w:rPr>
          <w:b/>
          <w:bCs/>
        </w:rPr>
      </w:pPr>
      <w:r w:rsidRPr="008F348C">
        <w:rPr>
          <w:b/>
          <w:bCs/>
        </w:rPr>
        <w:lastRenderedPageBreak/>
        <w:t>Vraag 5</w:t>
      </w:r>
      <w:r>
        <w:rPr>
          <w:b/>
          <w:bCs/>
        </w:rPr>
        <w:t xml:space="preserve">: </w:t>
      </w:r>
      <w:r w:rsidRPr="008F348C">
        <w:rPr>
          <w:b/>
          <w:bCs/>
        </w:rPr>
        <w:t xml:space="preserve">Hoe beoordeelt u het voornemen van de christendemocraten en sociaaldemocraten om de uitkering van mensen die kunnen werken, maar herhaaldelijk werk weigeren, volledig te schrappen? </w:t>
      </w:r>
    </w:p>
    <w:p w:rsidRPr="008F348C" w:rsidR="006966AD" w:rsidP="006966AD" w:rsidRDefault="006966AD" w14:paraId="6B484F78" w14:textId="77777777">
      <w:pPr>
        <w:spacing w:line="0" w:lineRule="atLeast"/>
        <w:rPr>
          <w:b/>
          <w:bCs/>
        </w:rPr>
      </w:pPr>
    </w:p>
    <w:p w:rsidRPr="00F143F2" w:rsidR="006966AD" w:rsidP="006966AD" w:rsidRDefault="006966AD" w14:paraId="501D9984" w14:textId="77777777">
      <w:pPr>
        <w:spacing w:line="0" w:lineRule="atLeast"/>
        <w:rPr>
          <w:u w:val="single"/>
        </w:rPr>
      </w:pPr>
      <w:r w:rsidRPr="00F143F2">
        <w:rPr>
          <w:u w:val="single"/>
        </w:rPr>
        <w:t xml:space="preserve">Antwoord 5: </w:t>
      </w:r>
    </w:p>
    <w:p w:rsidR="006966AD" w:rsidP="006966AD" w:rsidRDefault="006966AD" w14:paraId="1A973E96" w14:textId="77777777">
      <w:pPr>
        <w:spacing w:line="0" w:lineRule="atLeast"/>
      </w:pPr>
      <w:r w:rsidRPr="008F348C">
        <w:t xml:space="preserve">In Nederland geldt bij bijstandsverlening het uitgangspunt dat werk boven een uitkering gaat. </w:t>
      </w:r>
      <w:r>
        <w:t>Mensen</w:t>
      </w:r>
      <w:r w:rsidRPr="00DE2ADC">
        <w:t xml:space="preserve"> met een bijstandsuitkering zijn daarom verplicht om werk te verkrijgen, te aanvaarden en te behouden, en om gebruik te maken van re-integratievoorzieningen die hen daarbij ondersteunen.</w:t>
      </w:r>
      <w:r>
        <w:t xml:space="preserve"> </w:t>
      </w:r>
      <w:r w:rsidRPr="00DE2ADC">
        <w:t>Als deze verplichtingen niet worden nagekomen – bijvoorbeeld wanneer iemand weigert algemeen geaccepteerde arbeid te aanvaarden of te behouden – is de gemeente wettelijk verplicht een maatregel op te leggen. In dat geval wordt de uitkering ten minste één maand met 100% verlaagd.</w:t>
      </w:r>
    </w:p>
    <w:p w:rsidR="006966AD" w:rsidP="006966AD" w:rsidRDefault="006966AD" w14:paraId="3748CDF8" w14:textId="77777777">
      <w:pPr>
        <w:spacing w:line="0" w:lineRule="atLeast"/>
      </w:pPr>
    </w:p>
    <w:p w:rsidR="006966AD" w:rsidP="006966AD" w:rsidRDefault="006966AD" w14:paraId="7F1275E3" w14:textId="77777777">
      <w:pPr>
        <w:spacing w:line="0" w:lineRule="atLeast"/>
      </w:pPr>
      <w:r>
        <w:t>Wanneer er sprake i</w:t>
      </w:r>
      <w:r w:rsidRPr="008F348C">
        <w:t xml:space="preserve">s van recidive, dan verlaagt de gemeente de uitkering met 100% gedurende ten minste een maand en maximaal drie maanden. Hierbij moet de duur van de maatregel langer zijn dan bij de eerste overtreding. Bij de derde en verdere overtredingen geldt een maatregel van 100% verlaging van de uitkering, telkens voor een duur van drie maanden. Jurisprudentie geeft hierbij wel aan dat de uitkering een vangnetregeling is, die niet als gevolg van een eenmalig besluit blijvend geweigerd kan worden. </w:t>
      </w:r>
      <w:r w:rsidRPr="00DE2ADC">
        <w:t xml:space="preserve">Gemeenten </w:t>
      </w:r>
      <w:r>
        <w:t>moeten</w:t>
      </w:r>
      <w:r w:rsidRPr="00DE2ADC">
        <w:t xml:space="preserve"> dus altijd zorgvuldig handelen en oog houden voor individuele omstandigheden</w:t>
      </w:r>
      <w:r>
        <w:t xml:space="preserve"> van mensen</w:t>
      </w:r>
      <w:r w:rsidRPr="00DE2ADC">
        <w:t>.</w:t>
      </w:r>
    </w:p>
    <w:p w:rsidR="006966AD" w:rsidP="006966AD" w:rsidRDefault="006966AD" w14:paraId="02417AA8" w14:textId="77777777">
      <w:pPr>
        <w:spacing w:line="0" w:lineRule="atLeast"/>
      </w:pPr>
    </w:p>
    <w:p w:rsidR="006966AD" w:rsidP="006966AD" w:rsidRDefault="006966AD" w14:paraId="250B35CE" w14:textId="77777777">
      <w:pPr>
        <w:spacing w:line="0" w:lineRule="atLeast"/>
        <w:rPr>
          <w:b/>
          <w:bCs/>
        </w:rPr>
      </w:pPr>
      <w:r w:rsidRPr="008F348C">
        <w:rPr>
          <w:b/>
          <w:bCs/>
        </w:rPr>
        <w:t>Vraag 6</w:t>
      </w:r>
      <w:r>
        <w:rPr>
          <w:b/>
          <w:bCs/>
        </w:rPr>
        <w:t xml:space="preserve">: </w:t>
      </w:r>
      <w:r w:rsidRPr="008F348C">
        <w:rPr>
          <w:b/>
          <w:bCs/>
        </w:rPr>
        <w:t xml:space="preserve">Wat zou deze maatregel in Nederland betekenen voor de arbeidsparticipatie en de uitkeringslasten? </w:t>
      </w:r>
    </w:p>
    <w:p w:rsidRPr="008F348C" w:rsidR="006966AD" w:rsidP="006966AD" w:rsidRDefault="006966AD" w14:paraId="3A1BF136" w14:textId="77777777">
      <w:pPr>
        <w:spacing w:line="0" w:lineRule="atLeast"/>
        <w:rPr>
          <w:b/>
          <w:bCs/>
        </w:rPr>
      </w:pPr>
    </w:p>
    <w:p w:rsidRPr="0061217E" w:rsidR="006966AD" w:rsidP="006966AD" w:rsidRDefault="006966AD" w14:paraId="5D017923" w14:textId="77777777">
      <w:pPr>
        <w:spacing w:line="0" w:lineRule="atLeast"/>
        <w:rPr>
          <w:u w:val="single"/>
        </w:rPr>
      </w:pPr>
      <w:r w:rsidRPr="0061217E">
        <w:rPr>
          <w:u w:val="single"/>
        </w:rPr>
        <w:t xml:space="preserve">Antwoord 6: </w:t>
      </w:r>
    </w:p>
    <w:p w:rsidR="006966AD" w:rsidP="006966AD" w:rsidRDefault="006966AD" w14:paraId="1C91095C" w14:textId="77777777">
      <w:pPr>
        <w:spacing w:line="0" w:lineRule="atLeast"/>
      </w:pPr>
      <w:r w:rsidRPr="006674B1">
        <w:t xml:space="preserve">Deze maatregel zal naar verwachting weinig effect hebben op de arbeidsparticipatie en de uitkeringslasten in Nederland. </w:t>
      </w:r>
      <w:r>
        <w:t xml:space="preserve">Nederland kent al </w:t>
      </w:r>
      <w:r w:rsidRPr="008F348C">
        <w:t>een maatregelenbeleid waarbij sprake is van (tijdelijk) 100%-verlaging van de bijstandsuitkering bij (herhaaldelijke) werkweigering</w:t>
      </w:r>
      <w:r>
        <w:t>.</w:t>
      </w:r>
    </w:p>
    <w:p w:rsidR="006966AD" w:rsidP="006966AD" w:rsidRDefault="006966AD" w14:paraId="0320D981" w14:textId="77777777">
      <w:pPr>
        <w:spacing w:line="0" w:lineRule="atLeast"/>
        <w:rPr>
          <w:b/>
          <w:bCs/>
        </w:rPr>
      </w:pPr>
    </w:p>
    <w:p w:rsidRPr="008F348C" w:rsidR="006966AD" w:rsidP="006966AD" w:rsidRDefault="006966AD" w14:paraId="1E44DD7E" w14:textId="77777777">
      <w:pPr>
        <w:spacing w:line="0" w:lineRule="atLeast"/>
        <w:rPr>
          <w:b/>
          <w:bCs/>
        </w:rPr>
      </w:pPr>
      <w:r w:rsidRPr="008F348C">
        <w:rPr>
          <w:b/>
          <w:bCs/>
        </w:rPr>
        <w:t>Vraag 7</w:t>
      </w:r>
      <w:r>
        <w:rPr>
          <w:b/>
          <w:bCs/>
        </w:rPr>
        <w:t>:</w:t>
      </w:r>
      <w:r w:rsidRPr="008F348C">
        <w:rPr>
          <w:b/>
          <w:bCs/>
        </w:rPr>
        <w:t xml:space="preserve"> Bent u bereid om in de herziening van de Participatiewet consequenties te verbinden aan structurele werkweigering, zoals het inkorten of het intrekken van een uitkering? </w:t>
      </w:r>
    </w:p>
    <w:p w:rsidR="006966AD" w:rsidP="006966AD" w:rsidRDefault="006966AD" w14:paraId="52F1E405" w14:textId="77777777">
      <w:pPr>
        <w:spacing w:line="0" w:lineRule="atLeast"/>
      </w:pPr>
    </w:p>
    <w:p w:rsidRPr="0061217E" w:rsidR="006966AD" w:rsidP="006966AD" w:rsidRDefault="006966AD" w14:paraId="24C57BF8" w14:textId="77777777">
      <w:pPr>
        <w:spacing w:line="0" w:lineRule="atLeast"/>
        <w:rPr>
          <w:u w:val="single"/>
        </w:rPr>
      </w:pPr>
      <w:r w:rsidRPr="0061217E">
        <w:rPr>
          <w:u w:val="single"/>
        </w:rPr>
        <w:t xml:space="preserve">Antwoord 7: </w:t>
      </w:r>
    </w:p>
    <w:p w:rsidRPr="008F348C" w:rsidR="006966AD" w:rsidP="006966AD" w:rsidRDefault="006966AD" w14:paraId="47319F00" w14:textId="77777777">
      <w:pPr>
        <w:spacing w:line="0" w:lineRule="atLeast"/>
      </w:pPr>
      <w:r w:rsidRPr="008F348C">
        <w:lastRenderedPageBreak/>
        <w:t>Zoals in antwoorden op vragen 4 en 5 aangegeven worden in de Nederlandse situatie al consequenties verbonden aan (structurele) werkweigering. Ook bij de herziening van de Participatiewet blijft het uitgangspunt gelden dat werkweigering een (tijdelijke) korting van de uitkering oplevert. Dit uitgangspunt is in lijn met het door de minister van Sociale Zaken en Werkgelegenheid ontwikkelde uniforme handhavingsregime binnen de sociale zekerheid, dat momenteel voor advies bij de Raad van State ligt</w:t>
      </w:r>
      <w:r>
        <w:t>.</w:t>
      </w:r>
    </w:p>
    <w:p w:rsidR="006966AD" w:rsidP="006966AD" w:rsidRDefault="006966AD" w14:paraId="55ADAEE5" w14:textId="77777777">
      <w:pPr>
        <w:spacing w:line="0" w:lineRule="atLeast"/>
      </w:pPr>
    </w:p>
    <w:p w:rsidR="006966AD" w:rsidP="006966AD" w:rsidRDefault="006966AD" w14:paraId="031B769D" w14:textId="77777777"/>
    <w:p w:rsidR="002C3023" w:rsidRDefault="002C3023" w14:paraId="4FA21C55" w14:textId="77777777"/>
    <w:sectPr w:rsidR="002C3023" w:rsidSect="006966AD">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0DDD" w14:textId="77777777" w:rsidR="006966AD" w:rsidRDefault="006966AD" w:rsidP="006966AD">
      <w:pPr>
        <w:spacing w:after="0" w:line="240" w:lineRule="auto"/>
      </w:pPr>
      <w:r>
        <w:separator/>
      </w:r>
    </w:p>
  </w:endnote>
  <w:endnote w:type="continuationSeparator" w:id="0">
    <w:p w14:paraId="5A245A25" w14:textId="77777777" w:rsidR="006966AD" w:rsidRDefault="006966AD" w:rsidP="0069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F13E" w14:textId="77777777" w:rsidR="006966AD" w:rsidRPr="006966AD" w:rsidRDefault="006966AD" w:rsidP="006966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710B" w14:textId="77777777" w:rsidR="006966AD" w:rsidRPr="006966AD" w:rsidRDefault="006966AD" w:rsidP="006966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C216" w14:textId="77777777" w:rsidR="006966AD" w:rsidRPr="006966AD" w:rsidRDefault="006966AD" w:rsidP="006966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2E34" w14:textId="77777777" w:rsidR="006966AD" w:rsidRDefault="006966AD" w:rsidP="006966AD">
      <w:pPr>
        <w:spacing w:after="0" w:line="240" w:lineRule="auto"/>
      </w:pPr>
      <w:r>
        <w:separator/>
      </w:r>
    </w:p>
  </w:footnote>
  <w:footnote w:type="continuationSeparator" w:id="0">
    <w:p w14:paraId="3E636548" w14:textId="77777777" w:rsidR="006966AD" w:rsidRDefault="006966AD" w:rsidP="006966AD">
      <w:pPr>
        <w:spacing w:after="0" w:line="240" w:lineRule="auto"/>
      </w:pPr>
      <w:r>
        <w:continuationSeparator/>
      </w:r>
    </w:p>
  </w:footnote>
  <w:footnote w:id="1">
    <w:p w14:paraId="39EF2580" w14:textId="7C5AA116" w:rsidR="006966AD" w:rsidRPr="006966AD" w:rsidRDefault="006966AD" w:rsidP="006966AD">
      <w:pPr>
        <w:spacing w:line="0" w:lineRule="atLeast"/>
        <w:rPr>
          <w:b/>
          <w:bCs/>
          <w:lang w:val="de-DE"/>
        </w:rPr>
      </w:pPr>
      <w:r>
        <w:rPr>
          <w:rStyle w:val="Voetnootmarkering"/>
        </w:rPr>
        <w:footnoteRef/>
      </w:r>
      <w:r>
        <w:t xml:space="preserve"> </w:t>
      </w:r>
      <w:hyperlink r:id="rId1" w:history="1">
        <w:r w:rsidRPr="007E5C77">
          <w:rPr>
            <w:rStyle w:val="Hyperlink"/>
            <w:lang w:val="de-DE"/>
          </w:rPr>
          <w:t>https://www.cdu.de/app/uploads/2025/03/Sondierungspapier-CDU-CSU-SPD.pdf</w:t>
        </w:r>
      </w:hyperlink>
    </w:p>
  </w:footnote>
  <w:footnote w:id="2">
    <w:p w14:paraId="77F4B033" w14:textId="77777777" w:rsidR="006966AD" w:rsidRDefault="006966AD" w:rsidP="006966AD">
      <w:pPr>
        <w:pStyle w:val="Voetnoottekst"/>
      </w:pPr>
      <w:r>
        <w:rPr>
          <w:rStyle w:val="Voetnootmarkering"/>
        </w:rPr>
        <w:footnoteRef/>
      </w:r>
      <w:r>
        <w:t xml:space="preserve"> </w:t>
      </w:r>
      <w:r w:rsidRPr="0061217E">
        <w:rPr>
          <w:sz w:val="16"/>
          <w:szCs w:val="16"/>
        </w:rPr>
        <w:t>Kamerstukken II 2023-2024, 36 582, nr. 2</w:t>
      </w:r>
    </w:p>
  </w:footnote>
  <w:footnote w:id="3">
    <w:p w14:paraId="011893C2" w14:textId="77777777" w:rsidR="006966AD" w:rsidRDefault="006966AD" w:rsidP="006966AD">
      <w:pPr>
        <w:pStyle w:val="Voetnoottekst"/>
      </w:pPr>
      <w:r>
        <w:rPr>
          <w:rStyle w:val="Voetnootmarkering"/>
        </w:rPr>
        <w:footnoteRef/>
      </w:r>
      <w:r>
        <w:t xml:space="preserve"> </w:t>
      </w:r>
      <w:r w:rsidRPr="00F143F2">
        <w:rPr>
          <w:sz w:val="16"/>
          <w:szCs w:val="16"/>
        </w:rPr>
        <w:t>Kamerstukken II 2023-2024, 36 449, nr. 2</w:t>
      </w:r>
    </w:p>
  </w:footnote>
  <w:footnote w:id="4">
    <w:p w14:paraId="26E93D70" w14:textId="77777777" w:rsidR="006966AD" w:rsidRDefault="006966AD" w:rsidP="006966AD">
      <w:pPr>
        <w:pStyle w:val="Voetnoottekst"/>
      </w:pPr>
      <w:r>
        <w:rPr>
          <w:rStyle w:val="Voetnootmarkering"/>
        </w:rPr>
        <w:footnoteRef/>
      </w:r>
      <w:r>
        <w:t xml:space="preserve"> </w:t>
      </w:r>
      <w:r w:rsidRPr="0061217E">
        <w:rPr>
          <w:sz w:val="16"/>
          <w:szCs w:val="16"/>
        </w:rPr>
        <w:t>Kamerstukken II 2024-2025, 36 667, nr. 2</w:t>
      </w:r>
    </w:p>
  </w:footnote>
  <w:footnote w:id="5">
    <w:p w14:paraId="5CE6C1DC" w14:textId="77777777" w:rsidR="006966AD" w:rsidRDefault="006966AD" w:rsidP="006966AD">
      <w:pPr>
        <w:pStyle w:val="Plattetekst"/>
        <w:kinsoku w:val="0"/>
        <w:overflowPunct w:val="0"/>
        <w:spacing w:before="89"/>
        <w:ind w:left="105"/>
        <w:rPr>
          <w:spacing w:val="-4"/>
          <w:sz w:val="16"/>
          <w:szCs w:val="16"/>
        </w:rPr>
      </w:pPr>
      <w:r>
        <w:rPr>
          <w:rStyle w:val="Voetnootmarkering"/>
        </w:rPr>
        <w:footnoteRef/>
      </w:r>
      <w:r>
        <w:t xml:space="preserve"> </w:t>
      </w:r>
      <w:r>
        <w:rPr>
          <w:sz w:val="16"/>
          <w:szCs w:val="16"/>
        </w:rPr>
        <w:t>Bijvoorbeeld</w:t>
      </w:r>
      <w:r>
        <w:rPr>
          <w:spacing w:val="-4"/>
          <w:sz w:val="16"/>
          <w:szCs w:val="16"/>
        </w:rPr>
        <w:t xml:space="preserve"> </w:t>
      </w:r>
      <w:r>
        <w:rPr>
          <w:sz w:val="16"/>
          <w:szCs w:val="16"/>
        </w:rPr>
        <w:t>SCP:</w:t>
      </w:r>
      <w:r>
        <w:rPr>
          <w:spacing w:val="-1"/>
          <w:sz w:val="16"/>
          <w:szCs w:val="16"/>
        </w:rPr>
        <w:t xml:space="preserve"> </w:t>
      </w:r>
      <w:r>
        <w:rPr>
          <w:sz w:val="16"/>
          <w:szCs w:val="16"/>
        </w:rPr>
        <w:t>Een</w:t>
      </w:r>
      <w:r>
        <w:rPr>
          <w:spacing w:val="-5"/>
          <w:sz w:val="16"/>
          <w:szCs w:val="16"/>
        </w:rPr>
        <w:t xml:space="preserve"> </w:t>
      </w:r>
      <w:r>
        <w:rPr>
          <w:sz w:val="16"/>
          <w:szCs w:val="16"/>
        </w:rPr>
        <w:t>brede</w:t>
      </w:r>
      <w:r>
        <w:rPr>
          <w:spacing w:val="-4"/>
          <w:sz w:val="16"/>
          <w:szCs w:val="16"/>
        </w:rPr>
        <w:t xml:space="preserve"> </w:t>
      </w:r>
      <w:r>
        <w:rPr>
          <w:sz w:val="16"/>
          <w:szCs w:val="16"/>
        </w:rPr>
        <w:t>blik op</w:t>
      </w:r>
      <w:r>
        <w:rPr>
          <w:spacing w:val="1"/>
          <w:sz w:val="16"/>
          <w:szCs w:val="16"/>
        </w:rPr>
        <w:t xml:space="preserve"> </w:t>
      </w:r>
      <w:r>
        <w:rPr>
          <w:sz w:val="16"/>
          <w:szCs w:val="16"/>
        </w:rPr>
        <w:t>bijstand,</w:t>
      </w:r>
      <w:r>
        <w:rPr>
          <w:spacing w:val="-2"/>
          <w:sz w:val="16"/>
          <w:szCs w:val="16"/>
        </w:rPr>
        <w:t xml:space="preserve"> </w:t>
      </w:r>
      <w:r>
        <w:rPr>
          <w:sz w:val="16"/>
          <w:szCs w:val="16"/>
        </w:rPr>
        <w:t>juni</w:t>
      </w:r>
      <w:r>
        <w:rPr>
          <w:spacing w:val="-3"/>
          <w:sz w:val="16"/>
          <w:szCs w:val="16"/>
        </w:rPr>
        <w:t xml:space="preserve"> </w:t>
      </w:r>
      <w:r>
        <w:rPr>
          <w:spacing w:val="-4"/>
          <w:sz w:val="16"/>
          <w:szCs w:val="16"/>
        </w:rPr>
        <w:t>2023</w:t>
      </w:r>
    </w:p>
    <w:p w14:paraId="1BA807E7" w14:textId="77777777" w:rsidR="006966AD" w:rsidRDefault="006966AD" w:rsidP="006966A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C633" w14:textId="77777777" w:rsidR="006966AD" w:rsidRPr="006966AD" w:rsidRDefault="006966AD" w:rsidP="006966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BC52" w14:textId="77777777" w:rsidR="006966AD" w:rsidRPr="006966AD" w:rsidRDefault="006966AD" w:rsidP="006966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3289" w14:textId="77777777" w:rsidR="006966AD" w:rsidRPr="006966AD" w:rsidRDefault="006966AD" w:rsidP="006966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90AE3"/>
    <w:multiLevelType w:val="hybridMultilevel"/>
    <w:tmpl w:val="489A9132"/>
    <w:lvl w:ilvl="0" w:tplc="26C6F42E">
      <w:start w:val="1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653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AD"/>
    <w:rsid w:val="002C3023"/>
    <w:rsid w:val="006966AD"/>
    <w:rsid w:val="00DF50A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9BCF"/>
  <w15:chartTrackingRefBased/>
  <w15:docId w15:val="{8C09ACD5-F788-4B25-A39E-743F5782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6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6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6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6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6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6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6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6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6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6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6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6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6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6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6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6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6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66AD"/>
    <w:rPr>
      <w:rFonts w:eastAsiaTheme="majorEastAsia" w:cstheme="majorBidi"/>
      <w:color w:val="272727" w:themeColor="text1" w:themeTint="D8"/>
    </w:rPr>
  </w:style>
  <w:style w:type="paragraph" w:styleId="Titel">
    <w:name w:val="Title"/>
    <w:basedOn w:val="Standaard"/>
    <w:next w:val="Standaard"/>
    <w:link w:val="TitelChar"/>
    <w:uiPriority w:val="10"/>
    <w:qFormat/>
    <w:rsid w:val="00696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6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6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6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6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66AD"/>
    <w:rPr>
      <w:i/>
      <w:iCs/>
      <w:color w:val="404040" w:themeColor="text1" w:themeTint="BF"/>
    </w:rPr>
  </w:style>
  <w:style w:type="paragraph" w:styleId="Lijstalinea">
    <w:name w:val="List Paragraph"/>
    <w:basedOn w:val="Standaard"/>
    <w:uiPriority w:val="34"/>
    <w:qFormat/>
    <w:rsid w:val="006966AD"/>
    <w:pPr>
      <w:ind w:left="720"/>
      <w:contextualSpacing/>
    </w:pPr>
  </w:style>
  <w:style w:type="character" w:styleId="Intensievebenadrukking">
    <w:name w:val="Intense Emphasis"/>
    <w:basedOn w:val="Standaardalinea-lettertype"/>
    <w:uiPriority w:val="21"/>
    <w:qFormat/>
    <w:rsid w:val="006966AD"/>
    <w:rPr>
      <w:i/>
      <w:iCs/>
      <w:color w:val="0F4761" w:themeColor="accent1" w:themeShade="BF"/>
    </w:rPr>
  </w:style>
  <w:style w:type="paragraph" w:styleId="Duidelijkcitaat">
    <w:name w:val="Intense Quote"/>
    <w:basedOn w:val="Standaard"/>
    <w:next w:val="Standaard"/>
    <w:link w:val="DuidelijkcitaatChar"/>
    <w:uiPriority w:val="30"/>
    <w:qFormat/>
    <w:rsid w:val="00696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66AD"/>
    <w:rPr>
      <w:i/>
      <w:iCs/>
      <w:color w:val="0F4761" w:themeColor="accent1" w:themeShade="BF"/>
    </w:rPr>
  </w:style>
  <w:style w:type="character" w:styleId="Intensieveverwijzing">
    <w:name w:val="Intense Reference"/>
    <w:basedOn w:val="Standaardalinea-lettertype"/>
    <w:uiPriority w:val="32"/>
    <w:qFormat/>
    <w:rsid w:val="006966AD"/>
    <w:rPr>
      <w:b/>
      <w:bCs/>
      <w:smallCaps/>
      <w:color w:val="0F4761" w:themeColor="accent1" w:themeShade="BF"/>
      <w:spacing w:val="5"/>
    </w:rPr>
  </w:style>
  <w:style w:type="paragraph" w:styleId="Koptekst">
    <w:name w:val="header"/>
    <w:basedOn w:val="Standaard"/>
    <w:next w:val="Standaard"/>
    <w:link w:val="KoptekstChar"/>
    <w:rsid w:val="006966A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966A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6966A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966AD"/>
    <w:rPr>
      <w:rFonts w:ascii="Verdana" w:eastAsia="DejaVu Sans" w:hAnsi="Verdana" w:cs="Lohit Hindi"/>
      <w:color w:val="000000"/>
      <w:kern w:val="0"/>
      <w:sz w:val="13"/>
      <w:szCs w:val="13"/>
      <w:lang w:eastAsia="nl-NL"/>
      <w14:ligatures w14:val="none"/>
    </w:rPr>
  </w:style>
  <w:style w:type="paragraph" w:styleId="Plattetekst">
    <w:name w:val="Body Text"/>
    <w:basedOn w:val="Standaard"/>
    <w:link w:val="PlattetekstChar"/>
    <w:uiPriority w:val="1"/>
    <w:qFormat/>
    <w:rsid w:val="006966AD"/>
    <w:pPr>
      <w:widowControl w:val="0"/>
      <w:autoSpaceDE w:val="0"/>
      <w:autoSpaceDN w:val="0"/>
      <w:adjustRightInd w:val="0"/>
      <w:spacing w:after="0" w:line="240" w:lineRule="auto"/>
    </w:pPr>
    <w:rPr>
      <w:rFonts w:ascii="Verdana" w:eastAsiaTheme="minorEastAsia" w:hAnsi="Verdana" w:cs="Verdana"/>
      <w:kern w:val="0"/>
      <w:sz w:val="18"/>
      <w:szCs w:val="18"/>
      <w:lang w:eastAsia="nl-NL"/>
      <w14:ligatures w14:val="none"/>
    </w:rPr>
  </w:style>
  <w:style w:type="character" w:customStyle="1" w:styleId="PlattetekstChar">
    <w:name w:val="Platte tekst Char"/>
    <w:basedOn w:val="Standaardalinea-lettertype"/>
    <w:link w:val="Plattetekst"/>
    <w:uiPriority w:val="1"/>
    <w:rsid w:val="006966AD"/>
    <w:rPr>
      <w:rFonts w:ascii="Verdana" w:eastAsiaTheme="minorEastAsia" w:hAnsi="Verdana" w:cs="Verdana"/>
      <w:kern w:val="0"/>
      <w:sz w:val="18"/>
      <w:szCs w:val="18"/>
      <w:lang w:eastAsia="nl-NL"/>
      <w14:ligatures w14:val="none"/>
    </w:rPr>
  </w:style>
  <w:style w:type="paragraph" w:styleId="Voetnoottekst">
    <w:name w:val="footnote text"/>
    <w:basedOn w:val="Standaard"/>
    <w:link w:val="VoetnoottekstChar"/>
    <w:uiPriority w:val="99"/>
    <w:semiHidden/>
    <w:unhideWhenUsed/>
    <w:rsid w:val="006966A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966A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966AD"/>
    <w:rPr>
      <w:vertAlign w:val="superscript"/>
    </w:rPr>
  </w:style>
  <w:style w:type="paragraph" w:styleId="Geenafstand">
    <w:name w:val="No Spacing"/>
    <w:uiPriority w:val="1"/>
    <w:qFormat/>
    <w:rsid w:val="006966AD"/>
    <w:pPr>
      <w:spacing w:after="0" w:line="240" w:lineRule="auto"/>
    </w:pPr>
  </w:style>
  <w:style w:type="character" w:styleId="Hyperlink">
    <w:name w:val="Hyperlink"/>
    <w:basedOn w:val="Standaardalinea-lettertype"/>
    <w:uiPriority w:val="99"/>
    <w:unhideWhenUsed/>
    <w:rsid w:val="006966AD"/>
    <w:rPr>
      <w:color w:val="467886" w:themeColor="hyperlink"/>
      <w:u w:val="single"/>
    </w:rPr>
  </w:style>
  <w:style w:type="character" w:styleId="Onopgelostemelding">
    <w:name w:val="Unresolved Mention"/>
    <w:basedOn w:val="Standaardalinea-lettertype"/>
    <w:uiPriority w:val="99"/>
    <w:semiHidden/>
    <w:unhideWhenUsed/>
    <w:rsid w:val="0069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du.de/app/uploads/2025/03/Sondierungspapier-CDU-CSU-SP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1198</ap:Words>
  <ap:Characters>6595</ap:Characters>
  <ap:DocSecurity>0</ap:DocSecurity>
  <ap:Lines>54</ap:Lines>
  <ap:Paragraphs>15</ap:Paragraphs>
  <ap:ScaleCrop>false</ap:ScaleCrop>
  <ap:LinksUpToDate>false</ap:LinksUpToDate>
  <ap:CharactersWithSpaces>7778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2025-04-14T07:42:00.0000000Z</dcterms:created>
  <dcterms:modified xsi:type="dcterms:W3CDTF">2025-04-14T07:44:00.0000000Z</dcterms:modified>
  <version/>
  <category/>
</coreProperties>
</file>