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2025Z07337</w:t>
        <w:br/>
      </w:r>
      <w:proofErr w:type="spellEnd"/>
    </w:p>
    <w:p>
      <w:pPr>
        <w:pStyle w:val="Normal"/>
        <w:rPr>
          <w:b w:val="1"/>
          <w:bCs w:val="1"/>
        </w:rPr>
      </w:pPr>
      <w:r w:rsidR="250AE766">
        <w:rPr>
          <w:b w:val="0"/>
          <w:bCs w:val="0"/>
        </w:rPr>
        <w:t>(ingezonden 14 april 2025)</w:t>
        <w:br/>
      </w:r>
    </w:p>
    <w:p>
      <w:r>
        <w:t xml:space="preserve">Vragen van het lid Crijns (PVV) aan de staatssecretaris van Volksgezondheid, Welzijn en Sport over het bericht ‘Karremans wil harder optreden tegen ongezond eten’</w:t>
      </w:r>
      <w:r>
        <w:br/>
      </w:r>
    </w:p>
    <w:p>
      <w:r>
        <w:t xml:space="preserve"> </w:t>
      </w:r>
      <w:r>
        <w:br/>
      </w:r>
    </w:p>
    <w:p>
      <w:pPr>
        <w:pStyle w:val="ListParagraph"/>
        <w:numPr>
          <w:ilvl w:val="0"/>
          <w:numId w:val="100475390"/>
        </w:numPr>
        <w:ind w:left="360"/>
      </w:pPr>
      <w:r>
        <w:t>Bent u bekend met het artikel ‘Karremans wil harder optreden tegen ongezond eten’ op Skipr.nl van 10 april 2025? 1)</w:t>
      </w:r>
      <w:r>
        <w:br/>
      </w:r>
      <w:r>
        <w:t>
	 </w:t>
      </w:r>
      <w:r>
        <w:br/>
      </w:r>
    </w:p>
    <w:p>
      <w:pPr>
        <w:pStyle w:val="ListParagraph"/>
        <w:numPr>
          <w:ilvl w:val="0"/>
          <w:numId w:val="100475390"/>
        </w:numPr>
        <w:ind w:left="360"/>
      </w:pPr>
      <w:r>
        <w:t>Deelt u de mening dat het Nationaal Preventieakkoord tot nu toe nauwelijks aantoonbare gezondheidswinst heeft opgeleverd? Zo niet, kunt u dan met harde cijfers onderbouwen dat dit akkoord wél effectief is geweest?</w:t>
      </w:r>
      <w:r>
        <w:br/>
      </w:r>
      <w:r>
        <w:t>
	 </w:t>
      </w:r>
      <w:r>
        <w:br/>
      </w:r>
    </w:p>
    <w:p>
      <w:pPr>
        <w:pStyle w:val="ListParagraph"/>
        <w:numPr>
          <w:ilvl w:val="0"/>
          <w:numId w:val="100475390"/>
        </w:numPr>
        <w:ind w:left="360"/>
      </w:pPr>
      <w:r>
        <w:t>Hoe voorkomt u dat uw aanpak ten koste gaat van de keuzevrijheid van burgers en juist averechts werkt door weerstand op te roepen?</w:t>
      </w:r>
      <w:r>
        <w:br/>
      </w:r>
      <w:r>
        <w:t>
	 </w:t>
      </w:r>
      <w:r>
        <w:br/>
      </w:r>
    </w:p>
    <w:p>
      <w:pPr>
        <w:pStyle w:val="ListParagraph"/>
        <w:numPr>
          <w:ilvl w:val="0"/>
          <w:numId w:val="100475390"/>
        </w:numPr>
        <w:ind w:left="360"/>
      </w:pPr>
      <w:r>
        <w:t>Deelt u de mening dat uw inzet op “gezond eten” in de praktijk juist gezinnen raakt die al moeite hebben om überhaupt eten op tafel te zetten? Zo niet, hoe voorkomt u dat uw beleid deze kwetsbare groep verder onder druk zet?</w:t>
      </w:r>
      <w:r>
        <w:br/>
      </w:r>
      <w:r>
        <w:t>
	 </w:t>
      </w:r>
      <w:r>
        <w:br/>
      </w:r>
    </w:p>
    <w:p>
      <w:pPr>
        <w:pStyle w:val="ListParagraph"/>
        <w:numPr>
          <w:ilvl w:val="0"/>
          <w:numId w:val="100475390"/>
        </w:numPr>
        <w:ind w:left="360"/>
      </w:pPr>
      <w:r>
        <w:t>Deelt u de mening dat het voortdurend opvoeren van druk op burgers en bedrijven – via verboden, waarschuwingen en regels – averechts werkt en leidt tot weerstand in plaats van gedragsverandering? Zo niet, waarop baseert u dan dat deze aanpak wél werkt, ondanks duidelijke signalen van het tegendeel uit de samenleving?</w:t>
      </w:r>
      <w:r>
        <w:br/>
      </w:r>
      <w:r>
        <w:t>
	 </w:t>
      </w:r>
      <w:r>
        <w:br/>
      </w:r>
    </w:p>
    <w:p>
      <w:pPr>
        <w:pStyle w:val="ListParagraph"/>
        <w:numPr>
          <w:ilvl w:val="0"/>
          <w:numId w:val="100475390"/>
        </w:numPr>
        <w:ind w:left="360"/>
      </w:pPr>
      <w:r>
        <w:t>Deelt u de mening dat het geld dat in het ineffectieve Nationaal Preventieakkoord werd gestoken beter had kunnen worden besteed aan het verlagen van de btw op boodschappen, zodat eten écht betaalbaar wordt voor iedereen? Zo niet, waarom blijft u vasthouden aan een aanpak die veel kost, maar weinig oplevert?</w:t>
      </w:r>
      <w:r>
        <w:br/>
      </w:r>
    </w:p>
    <w:p>
      <w:r>
        <w:t xml:space="preserve"> </w:t>
      </w:r>
      <w:r>
        <w:br/>
      </w:r>
    </w:p>
    <w:p>
      <w:r>
        <w:t xml:space="preserve"> </w:t>
      </w:r>
      <w:r>
        <w:br/>
      </w:r>
    </w:p>
    <w:p>
      <w:r>
        <w:t xml:space="preserve">1) https://www.skipr.nl/nieuws/karremans-wil-harder-optreden-tegen-ongezond-eten/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3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330">
    <w:abstractNumId w:val="1004753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