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62377C" w:rsidRDefault="00CC6C89" w14:paraId="21807413" w14:textId="77777777">
      <w:pPr>
        <w:spacing w:line="240" w:lineRule="atLeast"/>
        <w:sectPr w:rsidR="00CC6C89">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7305C8" w:rsidP="0062377C" w:rsidRDefault="007305C8" w14:paraId="05907F29" w14:textId="77777777">
      <w:pPr>
        <w:pStyle w:val="StandaardAanhef"/>
        <w:spacing w:line="240" w:lineRule="atLeast"/>
      </w:pPr>
    </w:p>
    <w:p w:rsidR="001E7C45" w:rsidP="0062377C" w:rsidRDefault="001E7C45" w14:paraId="7206A4D3" w14:textId="6E065FA7">
      <w:pPr>
        <w:pStyle w:val="StandaardAanhef"/>
        <w:spacing w:line="240" w:lineRule="atLeast"/>
      </w:pPr>
      <w:r>
        <w:t xml:space="preserve">Geachte voorzitter, </w:t>
      </w:r>
    </w:p>
    <w:p w:rsidRPr="007F6436" w:rsidR="001E7C45" w:rsidP="0062377C" w:rsidRDefault="001E7C45" w14:paraId="03EE1F74" w14:textId="408A923A">
      <w:pPr>
        <w:spacing w:line="240" w:lineRule="atLeast"/>
        <w:contextualSpacing/>
        <w:rPr>
          <w:bCs/>
          <w:szCs w:val="18"/>
        </w:rPr>
      </w:pPr>
      <w:r w:rsidRPr="00CA7C81">
        <w:t xml:space="preserve">Het kabinet </w:t>
      </w:r>
      <w:r w:rsidR="00FF2ED7">
        <w:t>zorgt</w:t>
      </w:r>
      <w:r w:rsidRPr="00CA7C81">
        <w:t xml:space="preserve"> met de Aanpak onbedoelde en ongewenste zwangerschap</w:t>
      </w:r>
      <w:r>
        <w:rPr>
          <w:rStyle w:val="Voetnootmarkering"/>
        </w:rPr>
        <w:footnoteReference w:id="1"/>
      </w:r>
      <w:r w:rsidRPr="00CA7C81">
        <w:t xml:space="preserve"> voor preventie</w:t>
      </w:r>
      <w:r w:rsidR="002B0765">
        <w:t xml:space="preserve"> van en</w:t>
      </w:r>
      <w:r w:rsidRPr="00CA7C81">
        <w:t xml:space="preserve"> informatie en </w:t>
      </w:r>
      <w:r>
        <w:t>ondersteuning</w:t>
      </w:r>
      <w:r w:rsidRPr="00CA7C81">
        <w:t xml:space="preserve"> bij onbedoelde en ongewenste zwangerschap</w:t>
      </w:r>
      <w:r>
        <w:t>. De huidige aanpak loopt tot en met 2025. Ik geef hieraan een vervolg. Want wie</w:t>
      </w:r>
      <w:r w:rsidRPr="00E8140A">
        <w:rPr>
          <w:bCs/>
          <w:szCs w:val="18"/>
        </w:rPr>
        <w:t xml:space="preserve"> (nog) geen kinderen wil,</w:t>
      </w:r>
      <w:r>
        <w:rPr>
          <w:bCs/>
          <w:szCs w:val="18"/>
        </w:rPr>
        <w:t xml:space="preserve"> moet zich tegen een zwangerschap kunnen beschermen</w:t>
      </w:r>
      <w:r w:rsidRPr="00E8140A">
        <w:rPr>
          <w:bCs/>
          <w:szCs w:val="18"/>
        </w:rPr>
        <w:t xml:space="preserve">. </w:t>
      </w:r>
      <w:r>
        <w:rPr>
          <w:bCs/>
          <w:szCs w:val="18"/>
        </w:rPr>
        <w:t xml:space="preserve">En mensen die te maken krijgen met een onbedoelde zwangerschap moeten kunnen rekenen op betrouwbare informatie en goede ondersteuning. </w:t>
      </w:r>
      <w:r w:rsidRPr="00E8140A">
        <w:rPr>
          <w:bCs/>
          <w:szCs w:val="18"/>
        </w:rPr>
        <w:t>Zo vergroten we de regie van mensen op hun leven</w:t>
      </w:r>
      <w:r>
        <w:rPr>
          <w:bCs/>
          <w:szCs w:val="18"/>
        </w:rPr>
        <w:t>:</w:t>
      </w:r>
      <w:r w:rsidRPr="00E8140A">
        <w:rPr>
          <w:bCs/>
          <w:szCs w:val="18"/>
        </w:rPr>
        <w:t xml:space="preserve"> met óf zonder kinderwens.</w:t>
      </w:r>
    </w:p>
    <w:p w:rsidR="0062377C" w:rsidP="0062377C" w:rsidRDefault="001E7C45" w14:paraId="45F75D56" w14:textId="0ADC59ED">
      <w:pPr>
        <w:spacing w:line="240" w:lineRule="atLeast"/>
        <w:rPr>
          <w:i/>
          <w:iCs/>
        </w:rPr>
      </w:pPr>
      <w:r>
        <w:rPr>
          <w:szCs w:val="18"/>
        </w:rPr>
        <w:br/>
      </w:r>
      <w:r w:rsidRPr="00E15B0D">
        <w:rPr>
          <w:szCs w:val="18"/>
        </w:rPr>
        <w:t xml:space="preserve">In deze </w:t>
      </w:r>
      <w:r>
        <w:rPr>
          <w:szCs w:val="18"/>
        </w:rPr>
        <w:t>brief</w:t>
      </w:r>
      <w:r w:rsidRPr="00E15B0D">
        <w:rPr>
          <w:szCs w:val="18"/>
        </w:rPr>
        <w:t xml:space="preserve"> </w:t>
      </w:r>
      <w:r>
        <w:rPr>
          <w:szCs w:val="18"/>
        </w:rPr>
        <w:t xml:space="preserve">beschrijf ik </w:t>
      </w:r>
      <w:r w:rsidRPr="00E15B0D">
        <w:rPr>
          <w:szCs w:val="18"/>
        </w:rPr>
        <w:t>de voortgang</w:t>
      </w:r>
      <w:r w:rsidR="009F454D">
        <w:rPr>
          <w:szCs w:val="18"/>
        </w:rPr>
        <w:t xml:space="preserve"> van de aanpak</w:t>
      </w:r>
      <w:r>
        <w:rPr>
          <w:szCs w:val="18"/>
        </w:rPr>
        <w:t xml:space="preserve"> van het afgelopen jaar (2024)</w:t>
      </w:r>
      <w:r w:rsidRPr="00E15B0D">
        <w:rPr>
          <w:szCs w:val="18"/>
        </w:rPr>
        <w:t>.</w:t>
      </w:r>
      <w:r>
        <w:rPr>
          <w:szCs w:val="18"/>
        </w:rPr>
        <w:t xml:space="preserve"> Ook schets ik mijn plannen voor het vervolg op de huidige aanpak per 2026. </w:t>
      </w:r>
      <w:r w:rsidR="005003F5">
        <w:rPr>
          <w:szCs w:val="18"/>
        </w:rPr>
        <w:t>Ik ga in</w:t>
      </w:r>
      <w:r>
        <w:rPr>
          <w:szCs w:val="18"/>
        </w:rPr>
        <w:t xml:space="preserve"> op </w:t>
      </w:r>
      <w:r w:rsidR="0015741D">
        <w:rPr>
          <w:szCs w:val="18"/>
        </w:rPr>
        <w:t>een aantal door</w:t>
      </w:r>
      <w:r>
        <w:rPr>
          <w:szCs w:val="18"/>
        </w:rPr>
        <w:t xml:space="preserve"> uw Kamer aangenomen moties</w:t>
      </w:r>
      <w:r w:rsidR="0015741D">
        <w:rPr>
          <w:szCs w:val="18"/>
        </w:rPr>
        <w:t xml:space="preserve">: </w:t>
      </w:r>
      <w:r w:rsidRPr="0015741D" w:rsidR="0015741D">
        <w:t>(1) Motie Stoffer (SGP)</w:t>
      </w:r>
      <w:r w:rsidRPr="0015741D" w:rsidR="0015741D">
        <w:rPr>
          <w:rStyle w:val="Voetnootmarkering"/>
        </w:rPr>
        <w:footnoteReference w:id="2"/>
      </w:r>
      <w:r w:rsidRPr="0015741D" w:rsidR="0015741D">
        <w:t>, (2) Motie Tielen (VVD)</w:t>
      </w:r>
      <w:r w:rsidRPr="0015741D" w:rsidR="0015741D">
        <w:rPr>
          <w:rStyle w:val="Voetnootmarkering"/>
        </w:rPr>
        <w:footnoteReference w:id="3"/>
      </w:r>
      <w:r w:rsidRPr="0015741D" w:rsidR="0015741D">
        <w:t xml:space="preserve"> en (3) Motie Diederik van Dijk (SGP)</w:t>
      </w:r>
      <w:r w:rsidR="00FF2ED7">
        <w:t>.</w:t>
      </w:r>
      <w:r w:rsidR="00FF2ED7">
        <w:rPr>
          <w:rStyle w:val="Voetnootmarkering"/>
        </w:rPr>
        <w:footnoteReference w:id="4"/>
      </w:r>
      <w:r w:rsidRPr="0015741D" w:rsidR="0015741D">
        <w:t xml:space="preserve"> </w:t>
      </w:r>
      <w:r w:rsidR="005003F5">
        <w:t xml:space="preserve">Met deze brief geef ik tot slot gestand aan een aantal </w:t>
      </w:r>
      <w:r w:rsidRPr="0015741D" w:rsidR="005003F5">
        <w:t>toezeggingen</w:t>
      </w:r>
      <w:r w:rsidR="005003F5">
        <w:t>:</w:t>
      </w:r>
      <w:r w:rsidRPr="0015741D" w:rsidR="005003F5">
        <w:t xml:space="preserve"> </w:t>
      </w:r>
      <w:r w:rsidR="005003F5">
        <w:t>het</w:t>
      </w:r>
      <w:r w:rsidRPr="0015741D" w:rsidR="005003F5">
        <w:t xml:space="preserve"> informeren </w:t>
      </w:r>
      <w:r w:rsidR="005003F5">
        <w:t>van de K</w:t>
      </w:r>
      <w:r w:rsidRPr="0015741D" w:rsidR="005003F5">
        <w:t xml:space="preserve">amer over vervolgplannen </w:t>
      </w:r>
      <w:r w:rsidR="005003F5">
        <w:t>ten aanzien van</w:t>
      </w:r>
      <w:r w:rsidRPr="0015741D" w:rsidR="005003F5">
        <w:t xml:space="preserve"> het vergroten van de regie op de kinderwens</w:t>
      </w:r>
      <w:r w:rsidR="005003F5">
        <w:t>,</w:t>
      </w:r>
      <w:r w:rsidR="005003F5">
        <w:rPr>
          <w:rStyle w:val="Voetnootmarkering"/>
        </w:rPr>
        <w:footnoteReference w:id="5"/>
      </w:r>
      <w:r w:rsidR="005003F5">
        <w:t xml:space="preserve"> </w:t>
      </w:r>
      <w:r w:rsidRPr="0015741D" w:rsidR="005003F5">
        <w:t>het tegengaan van de gevolgen van desinformatie</w:t>
      </w:r>
      <w:r w:rsidR="005003F5">
        <w:rPr>
          <w:rStyle w:val="Voetnootmarkering"/>
        </w:rPr>
        <w:footnoteReference w:id="6"/>
      </w:r>
      <w:r w:rsidR="005003F5">
        <w:t xml:space="preserve"> en een vervolg van de extra anticonceptiecounseling in de abortuskliniek.</w:t>
      </w:r>
      <w:r w:rsidR="005003F5">
        <w:rPr>
          <w:rStyle w:val="Voetnootmarkering"/>
        </w:rPr>
        <w:footnoteReference w:id="7"/>
      </w:r>
      <w:r w:rsidR="005003F5">
        <w:t xml:space="preserve">  </w:t>
      </w:r>
      <w:r w:rsidR="0015741D">
        <w:rPr>
          <w:i/>
          <w:iCs/>
        </w:rPr>
        <w:br/>
      </w:r>
      <w:r>
        <w:rPr>
          <w:szCs w:val="18"/>
        </w:rPr>
        <w:t xml:space="preserve"> </w:t>
      </w:r>
      <w:r>
        <w:rPr>
          <w:szCs w:val="18"/>
        </w:rPr>
        <w:br/>
      </w:r>
      <w:r>
        <w:t>Uw</w:t>
      </w:r>
      <w:r w:rsidRPr="00CA7C81">
        <w:t xml:space="preserve"> Kamer</w:t>
      </w:r>
      <w:r>
        <w:t xml:space="preserve"> ontvangt bij deze brief</w:t>
      </w:r>
      <w:r w:rsidRPr="00CA7C81">
        <w:t xml:space="preserve"> twee bijlagen:</w:t>
      </w:r>
      <w:r>
        <w:t xml:space="preserve"> </w:t>
      </w:r>
      <w:r w:rsidRPr="00CA7C81">
        <w:t xml:space="preserve">(1) de meest recente monitor van de Aanpak onbedoelde en ongewenste zwangerschap van het Rijksinstituut voor Volksgezondheid en Milieu (RIVM) en (2) het </w:t>
      </w:r>
      <w:r>
        <w:t xml:space="preserve">kwalitatief onderzoek van het RIVM </w:t>
      </w:r>
      <w:r w:rsidR="002B0765">
        <w:rPr>
          <w:i/>
          <w:iCs/>
        </w:rPr>
        <w:t>’</w:t>
      </w:r>
      <w:r w:rsidRPr="000E513B">
        <w:rPr>
          <w:i/>
          <w:iCs/>
        </w:rPr>
        <w:t>Toegang tot anticonceptie voor personen in een kwetsbare situatie’</w:t>
      </w:r>
      <w:r>
        <w:rPr>
          <w:i/>
          <w:iCs/>
        </w:rPr>
        <w:t>.</w:t>
      </w:r>
    </w:p>
    <w:p w:rsidR="0062377C" w:rsidP="0062377C" w:rsidRDefault="0062377C" w14:paraId="361D4115" w14:textId="77777777">
      <w:pPr>
        <w:spacing w:line="240" w:lineRule="atLeast"/>
        <w:rPr>
          <w:i/>
          <w:iCs/>
        </w:rPr>
      </w:pPr>
      <w:r>
        <w:rPr>
          <w:i/>
          <w:iCs/>
        </w:rPr>
        <w:br w:type="page"/>
      </w:r>
    </w:p>
    <w:p w:rsidR="001E7C45" w:rsidP="0062377C" w:rsidRDefault="001E7C45" w14:paraId="61394EB9" w14:textId="29E57927">
      <w:pPr>
        <w:spacing w:line="240" w:lineRule="atLeast"/>
        <w:rPr>
          <w:b/>
          <w:bCs/>
          <w:szCs w:val="18"/>
        </w:rPr>
      </w:pPr>
      <w:r w:rsidRPr="00BE7DD9">
        <w:rPr>
          <w:b/>
          <w:bCs/>
          <w:szCs w:val="18"/>
        </w:rPr>
        <w:lastRenderedPageBreak/>
        <w:t>Voortgang</w:t>
      </w:r>
      <w:r>
        <w:rPr>
          <w:b/>
          <w:bCs/>
          <w:szCs w:val="18"/>
        </w:rPr>
        <w:t xml:space="preserve"> 2024 per pijler</w:t>
      </w:r>
      <w:r w:rsidRPr="00BE7DD9">
        <w:rPr>
          <w:b/>
          <w:bCs/>
          <w:szCs w:val="18"/>
        </w:rPr>
        <w:t xml:space="preserve"> </w:t>
      </w:r>
    </w:p>
    <w:p w:rsidRPr="00BE7DD9" w:rsidR="004161EF" w:rsidP="0062377C" w:rsidRDefault="004161EF" w14:paraId="7D90B06B" w14:textId="77777777">
      <w:pPr>
        <w:spacing w:line="240" w:lineRule="atLeast"/>
        <w:rPr>
          <w:b/>
          <w:bCs/>
          <w:szCs w:val="18"/>
        </w:rPr>
      </w:pPr>
    </w:p>
    <w:p w:rsidRPr="00F45336" w:rsidR="001E7C45" w:rsidP="0062377C" w:rsidRDefault="001E7C45" w14:paraId="6E8E0824" w14:textId="42729677">
      <w:pPr>
        <w:spacing w:line="240" w:lineRule="atLeast"/>
        <w:rPr>
          <w:szCs w:val="18"/>
        </w:rPr>
      </w:pPr>
      <w:r w:rsidRPr="00F45336">
        <w:rPr>
          <w:szCs w:val="18"/>
          <w:u w:val="single"/>
        </w:rPr>
        <w:t>Pijler 1: Voorkomen van een onbedoelde en/of ongewenste zwangerschap</w:t>
      </w:r>
      <w:r w:rsidRPr="00F45336">
        <w:rPr>
          <w:szCs w:val="18"/>
          <w:u w:val="single"/>
        </w:rPr>
        <w:br/>
      </w:r>
      <w:r w:rsidR="002B0765">
        <w:rPr>
          <w:szCs w:val="18"/>
        </w:rPr>
        <w:t>Ik vind het van groot belang</w:t>
      </w:r>
      <w:r w:rsidRPr="00F45336">
        <w:rPr>
          <w:szCs w:val="18"/>
        </w:rPr>
        <w:t xml:space="preserve"> om onbedoelde zwangerschappen </w:t>
      </w:r>
      <w:r>
        <w:rPr>
          <w:szCs w:val="18"/>
        </w:rPr>
        <w:t>te voorkomen</w:t>
      </w:r>
      <w:r w:rsidRPr="00F45336">
        <w:rPr>
          <w:szCs w:val="18"/>
        </w:rPr>
        <w:t>. In de eerste pijler</w:t>
      </w:r>
      <w:r w:rsidR="0015741D">
        <w:rPr>
          <w:szCs w:val="18"/>
        </w:rPr>
        <w:t xml:space="preserve"> wordt</w:t>
      </w:r>
      <w:r>
        <w:rPr>
          <w:szCs w:val="18"/>
        </w:rPr>
        <w:t xml:space="preserve"> daarom</w:t>
      </w:r>
      <w:r w:rsidR="0015741D">
        <w:rPr>
          <w:szCs w:val="18"/>
        </w:rPr>
        <w:t xml:space="preserve"> </w:t>
      </w:r>
      <w:r>
        <w:rPr>
          <w:szCs w:val="18"/>
        </w:rPr>
        <w:t>op</w:t>
      </w:r>
      <w:r w:rsidRPr="00F45336">
        <w:rPr>
          <w:szCs w:val="18"/>
        </w:rPr>
        <w:t xml:space="preserve"> </w:t>
      </w:r>
      <w:r w:rsidR="0015741D">
        <w:rPr>
          <w:szCs w:val="18"/>
        </w:rPr>
        <w:t>verschillende manieren gewerkt aan</w:t>
      </w:r>
      <w:r w:rsidRPr="00F45336">
        <w:rPr>
          <w:szCs w:val="18"/>
        </w:rPr>
        <w:t xml:space="preserve"> preventie. </w:t>
      </w:r>
    </w:p>
    <w:p w:rsidR="001E7C45" w:rsidP="0062377C" w:rsidRDefault="001E7C45" w14:paraId="281FD8F0" w14:textId="77777777">
      <w:pPr>
        <w:pStyle w:val="Lijstalinea"/>
        <w:spacing w:line="240" w:lineRule="atLeast"/>
        <w:ind w:left="0"/>
        <w:rPr>
          <w:i/>
          <w:iCs/>
          <w:szCs w:val="18"/>
          <w:u w:val="single"/>
          <w:lang w:val="nl-NL"/>
        </w:rPr>
      </w:pPr>
      <w:bookmarkStart w:name="_Hlk192074403" w:id="0"/>
    </w:p>
    <w:p w:rsidRPr="000E513B" w:rsidR="001E7C45" w:rsidP="0062377C" w:rsidRDefault="001E7C45" w14:paraId="59DB2D5C" w14:textId="3C15B725">
      <w:pPr>
        <w:pStyle w:val="Lijstalinea"/>
        <w:spacing w:line="240" w:lineRule="atLeast"/>
        <w:ind w:left="0"/>
        <w:rPr>
          <w:i/>
          <w:iCs/>
          <w:szCs w:val="18"/>
          <w:u w:val="single"/>
          <w:lang w:val="nl-NL"/>
        </w:rPr>
      </w:pPr>
      <w:r w:rsidRPr="000E513B">
        <w:rPr>
          <w:i/>
          <w:iCs/>
          <w:szCs w:val="18"/>
          <w:u w:val="single"/>
          <w:lang w:val="nl-NL"/>
        </w:rPr>
        <w:t>A. Gerichte publiekscommunicatie</w:t>
      </w:r>
    </w:p>
    <w:p w:rsidRPr="00D60641" w:rsidR="001E7C45" w:rsidP="0062377C" w:rsidRDefault="00770E38" w14:paraId="6F76F184" w14:textId="7FD16AEF">
      <w:pPr>
        <w:pStyle w:val="Lijstalinea"/>
        <w:spacing w:line="240" w:lineRule="atLeast"/>
        <w:ind w:left="0"/>
        <w:rPr>
          <w:lang w:val="nl-NL"/>
        </w:rPr>
      </w:pPr>
      <w:r>
        <w:rPr>
          <w:szCs w:val="18"/>
          <w:lang w:val="nl-NL"/>
        </w:rPr>
        <w:t xml:space="preserve">De </w:t>
      </w:r>
      <w:r w:rsidR="001E7C45">
        <w:rPr>
          <w:szCs w:val="18"/>
          <w:lang w:val="nl-NL"/>
        </w:rPr>
        <w:t>campagne voor jongeren over anticonceptie liep van 16</w:t>
      </w:r>
      <w:r w:rsidR="009924FE">
        <w:rPr>
          <w:szCs w:val="18"/>
          <w:lang w:val="nl-NL"/>
        </w:rPr>
        <w:t xml:space="preserve"> december </w:t>
      </w:r>
      <w:r w:rsidR="001E7C45">
        <w:rPr>
          <w:szCs w:val="18"/>
          <w:lang w:val="nl-NL"/>
        </w:rPr>
        <w:t>2024 tot en met 31</w:t>
      </w:r>
      <w:r w:rsidR="009924FE">
        <w:rPr>
          <w:szCs w:val="18"/>
          <w:lang w:val="nl-NL"/>
        </w:rPr>
        <w:t xml:space="preserve"> januari </w:t>
      </w:r>
      <w:r w:rsidR="001E7C45">
        <w:rPr>
          <w:szCs w:val="18"/>
          <w:lang w:val="nl-NL"/>
        </w:rPr>
        <w:t>2025</w:t>
      </w:r>
      <w:r w:rsidR="0086083F">
        <w:rPr>
          <w:szCs w:val="18"/>
          <w:lang w:val="nl-NL"/>
        </w:rPr>
        <w:t>.</w:t>
      </w:r>
      <w:r w:rsidR="001E7C45">
        <w:rPr>
          <w:szCs w:val="18"/>
          <w:lang w:val="nl-NL"/>
        </w:rPr>
        <w:t xml:space="preserve"> </w:t>
      </w:r>
      <w:r w:rsidR="0086083F">
        <w:rPr>
          <w:szCs w:val="18"/>
          <w:lang w:val="nl-NL"/>
        </w:rPr>
        <w:t>I</w:t>
      </w:r>
      <w:r w:rsidR="001E7C45">
        <w:rPr>
          <w:szCs w:val="18"/>
          <w:lang w:val="nl-NL"/>
        </w:rPr>
        <w:t>k ben zeer tevreden met de behaalde resultaten</w:t>
      </w:r>
      <w:r w:rsidR="00093AA6">
        <w:rPr>
          <w:szCs w:val="18"/>
          <w:lang w:val="nl-NL"/>
        </w:rPr>
        <w:t xml:space="preserve"> en heb daarom besloten de</w:t>
      </w:r>
      <w:r w:rsidR="00FF2ED7">
        <w:rPr>
          <w:szCs w:val="18"/>
          <w:lang w:val="nl-NL"/>
        </w:rPr>
        <w:t xml:space="preserve"> campagne</w:t>
      </w:r>
      <w:r w:rsidR="00093AA6">
        <w:rPr>
          <w:szCs w:val="18"/>
          <w:lang w:val="nl-NL"/>
        </w:rPr>
        <w:t xml:space="preserve"> in het najaar van 2025 te herhalen, </w:t>
      </w:r>
      <w:r w:rsidRPr="002064E7" w:rsidR="00093AA6">
        <w:rPr>
          <w:szCs w:val="18"/>
          <w:lang w:val="nl-NL"/>
        </w:rPr>
        <w:t>met verbeteringen op basis van de ervaringen van de eerste campagneperiode</w:t>
      </w:r>
      <w:r w:rsidR="001E7C45">
        <w:rPr>
          <w:szCs w:val="18"/>
          <w:lang w:val="nl-NL"/>
        </w:rPr>
        <w:t xml:space="preserve">. </w:t>
      </w:r>
      <w:r w:rsidR="001E7C45">
        <w:rPr>
          <w:szCs w:val="18"/>
          <w:lang w:val="nl-NL"/>
        </w:rPr>
        <w:br/>
      </w:r>
      <w:r w:rsidRPr="00F4342C" w:rsidR="001E7C45">
        <w:rPr>
          <w:szCs w:val="18"/>
          <w:lang w:val="nl-NL"/>
        </w:rPr>
        <w:t xml:space="preserve">Soa Aids Nederland en Rutgers </w:t>
      </w:r>
      <w:r w:rsidR="001E7C45">
        <w:rPr>
          <w:szCs w:val="18"/>
          <w:lang w:val="nl-NL"/>
        </w:rPr>
        <w:t>ontwikkelde</w:t>
      </w:r>
      <w:r w:rsidR="00F37434">
        <w:rPr>
          <w:szCs w:val="18"/>
          <w:lang w:val="nl-NL"/>
        </w:rPr>
        <w:t>n</w:t>
      </w:r>
      <w:r w:rsidR="0086083F">
        <w:rPr>
          <w:szCs w:val="18"/>
          <w:lang w:val="nl-NL"/>
        </w:rPr>
        <w:t xml:space="preserve"> de</w:t>
      </w:r>
      <w:r w:rsidR="001E7C45">
        <w:rPr>
          <w:szCs w:val="18"/>
          <w:lang w:val="nl-NL"/>
        </w:rPr>
        <w:t xml:space="preserve"> </w:t>
      </w:r>
      <w:r w:rsidR="008E0FC7">
        <w:rPr>
          <w:szCs w:val="18"/>
          <w:lang w:val="nl-NL"/>
        </w:rPr>
        <w:t>campagne</w:t>
      </w:r>
      <w:r w:rsidR="001E7C45">
        <w:rPr>
          <w:szCs w:val="18"/>
          <w:lang w:val="nl-NL"/>
        </w:rPr>
        <w:t xml:space="preserve"> in opdracht van VWS</w:t>
      </w:r>
      <w:r w:rsidR="008E0FC7">
        <w:rPr>
          <w:szCs w:val="18"/>
          <w:lang w:val="nl-NL"/>
        </w:rPr>
        <w:t>, met</w:t>
      </w:r>
      <w:r w:rsidR="0086083F">
        <w:rPr>
          <w:szCs w:val="18"/>
          <w:lang w:val="nl-NL"/>
        </w:rPr>
        <w:t xml:space="preserve"> bestaande</w:t>
      </w:r>
      <w:r w:rsidR="008E0FC7">
        <w:rPr>
          <w:szCs w:val="18"/>
          <w:lang w:val="nl-NL"/>
        </w:rPr>
        <w:t xml:space="preserve"> materialen van de </w:t>
      </w:r>
      <w:r w:rsidRPr="00F4342C" w:rsidR="001E7C45">
        <w:rPr>
          <w:szCs w:val="18"/>
          <w:lang w:val="nl-NL"/>
        </w:rPr>
        <w:t>Vrij Veilige Datingshow</w:t>
      </w:r>
      <w:r w:rsidR="001E7C45">
        <w:rPr>
          <w:rStyle w:val="Voetnootmarkering"/>
          <w:szCs w:val="18"/>
          <w:lang w:val="nl-NL"/>
        </w:rPr>
        <w:footnoteReference w:id="8"/>
      </w:r>
      <w:r w:rsidRPr="00F4342C" w:rsidR="001E7C45">
        <w:rPr>
          <w:szCs w:val="18"/>
          <w:lang w:val="nl-NL"/>
        </w:rPr>
        <w:t xml:space="preserve">, aangevuld met nieuw materiaal. </w:t>
      </w:r>
      <w:r w:rsidR="001E7C45">
        <w:rPr>
          <w:szCs w:val="18"/>
          <w:lang w:val="nl-NL"/>
        </w:rPr>
        <w:t>E</w:t>
      </w:r>
      <w:r w:rsidRPr="00F4342C" w:rsidR="001E7C45">
        <w:rPr>
          <w:szCs w:val="18"/>
          <w:lang w:val="nl-NL"/>
        </w:rPr>
        <w:t>r</w:t>
      </w:r>
      <w:r w:rsidR="001E7C45">
        <w:rPr>
          <w:szCs w:val="18"/>
          <w:lang w:val="nl-NL"/>
        </w:rPr>
        <w:t xml:space="preserve"> zijn</w:t>
      </w:r>
      <w:r w:rsidRPr="00F4342C" w:rsidR="001E7C45">
        <w:rPr>
          <w:szCs w:val="18"/>
          <w:lang w:val="nl-NL"/>
        </w:rPr>
        <w:t xml:space="preserve"> video's gemaakt waarin jongeren vragen stellen over seks aan familieleden (bijv. </w:t>
      </w:r>
      <w:r w:rsidR="009A1789">
        <w:fldChar w:fldCharType="begin"/>
      </w:r>
      <w:r w:rsidRPr="009A1789" w:rsidR="009A1789">
        <w:rPr>
          <w:lang w:val="nl-NL"/>
        </w:rPr>
        <w:instrText>HYPERLINK "https://youtu.be/orzcUPY49-o" \t "_new"</w:instrText>
      </w:r>
      <w:r w:rsidR="009A1789">
        <w:fldChar w:fldCharType="separate"/>
      </w:r>
      <w:r w:rsidRPr="00F4342C" w:rsidR="001E7C45">
        <w:rPr>
          <w:rStyle w:val="Hyperlink"/>
          <w:szCs w:val="18"/>
          <w:lang w:val="nl-NL"/>
        </w:rPr>
        <w:t>video 1</w:t>
      </w:r>
      <w:r w:rsidR="009A1789">
        <w:rPr>
          <w:rStyle w:val="Hyperlink"/>
          <w:szCs w:val="18"/>
          <w:lang w:val="nl-NL"/>
        </w:rPr>
        <w:fldChar w:fldCharType="end"/>
      </w:r>
      <w:r w:rsidRPr="00F4342C" w:rsidR="001E7C45">
        <w:rPr>
          <w:szCs w:val="18"/>
          <w:lang w:val="nl-NL"/>
        </w:rPr>
        <w:t xml:space="preserve"> en </w:t>
      </w:r>
      <w:r w:rsidR="009A1789">
        <w:fldChar w:fldCharType="begin"/>
      </w:r>
      <w:r w:rsidRPr="009A1789" w:rsidR="009A1789">
        <w:rPr>
          <w:lang w:val="nl-NL"/>
        </w:rPr>
        <w:instrText>HYPERLINK "https://www.youtube.com/watch?v=yoou9eY67Vk" \t "_new"</w:instrText>
      </w:r>
      <w:r w:rsidR="009A1789">
        <w:fldChar w:fldCharType="separate"/>
      </w:r>
      <w:r w:rsidRPr="00F4342C" w:rsidR="001E7C45">
        <w:rPr>
          <w:rStyle w:val="Hyperlink"/>
          <w:szCs w:val="18"/>
          <w:lang w:val="nl-NL"/>
        </w:rPr>
        <w:t>video 2</w:t>
      </w:r>
      <w:r w:rsidR="009A1789">
        <w:rPr>
          <w:rStyle w:val="Hyperlink"/>
          <w:szCs w:val="18"/>
          <w:lang w:val="nl-NL"/>
        </w:rPr>
        <w:fldChar w:fldCharType="end"/>
      </w:r>
      <w:r w:rsidRPr="00F4342C" w:rsidR="001E7C45">
        <w:rPr>
          <w:szCs w:val="18"/>
          <w:lang w:val="nl-NL"/>
        </w:rPr>
        <w:t>) en straatinterviews met jongeren over seks, soa’s en anticonceptie (</w:t>
      </w:r>
      <w:r w:rsidR="009A1789">
        <w:fldChar w:fldCharType="begin"/>
      </w:r>
      <w:r w:rsidRPr="009A1789" w:rsidR="009A1789">
        <w:rPr>
          <w:lang w:val="nl-NL"/>
        </w:rPr>
        <w:instrText>HYPERLINK "https://www.youtube.com/shorts/pXh3GkL6s3M" \t "_new"</w:instrText>
      </w:r>
      <w:r w:rsidR="009A1789">
        <w:fldChar w:fldCharType="separate"/>
      </w:r>
      <w:r w:rsidRPr="00F4342C" w:rsidR="001E7C45">
        <w:rPr>
          <w:rStyle w:val="Hyperlink"/>
          <w:szCs w:val="18"/>
          <w:lang w:val="nl-NL"/>
        </w:rPr>
        <w:t>video</w:t>
      </w:r>
      <w:r w:rsidR="009A1789">
        <w:rPr>
          <w:rStyle w:val="Hyperlink"/>
          <w:szCs w:val="18"/>
          <w:lang w:val="nl-NL"/>
        </w:rPr>
        <w:fldChar w:fldCharType="end"/>
      </w:r>
      <w:r w:rsidRPr="00F4342C" w:rsidR="001E7C45">
        <w:rPr>
          <w:szCs w:val="18"/>
          <w:lang w:val="nl-NL"/>
        </w:rPr>
        <w:t>).</w:t>
      </w:r>
      <w:r w:rsidR="001E7C45">
        <w:rPr>
          <w:szCs w:val="18"/>
          <w:lang w:val="nl-NL"/>
        </w:rPr>
        <w:t xml:space="preserve"> </w:t>
      </w:r>
      <w:r w:rsidRPr="00F4342C" w:rsidR="001E7C45">
        <w:rPr>
          <w:szCs w:val="18"/>
          <w:lang w:val="nl-NL"/>
        </w:rPr>
        <w:t xml:space="preserve">De campagne was zichtbaar op </w:t>
      </w:r>
      <w:proofErr w:type="spellStart"/>
      <w:r w:rsidRPr="00F4342C" w:rsidR="001E7C45">
        <w:rPr>
          <w:szCs w:val="18"/>
          <w:lang w:val="nl-NL"/>
        </w:rPr>
        <w:t>TikTok</w:t>
      </w:r>
      <w:proofErr w:type="spellEnd"/>
      <w:r w:rsidRPr="00F4342C" w:rsidR="001E7C45">
        <w:rPr>
          <w:szCs w:val="18"/>
          <w:lang w:val="nl-NL"/>
        </w:rPr>
        <w:t>, Instagram</w:t>
      </w:r>
      <w:r w:rsidR="00A50CEF">
        <w:rPr>
          <w:szCs w:val="18"/>
          <w:lang w:val="nl-NL"/>
        </w:rPr>
        <w:t xml:space="preserve"> (43.000 bezoekers)</w:t>
      </w:r>
      <w:r w:rsidRPr="00F4342C" w:rsidR="001E7C45">
        <w:rPr>
          <w:szCs w:val="18"/>
          <w:lang w:val="nl-NL"/>
        </w:rPr>
        <w:t>, YouTube</w:t>
      </w:r>
      <w:r w:rsidR="00A50CEF">
        <w:rPr>
          <w:szCs w:val="18"/>
          <w:lang w:val="nl-NL"/>
        </w:rPr>
        <w:t xml:space="preserve"> (6000 bezoekers)</w:t>
      </w:r>
      <w:r w:rsidRPr="00F4342C" w:rsidR="001E7C45">
        <w:rPr>
          <w:szCs w:val="18"/>
          <w:lang w:val="nl-NL"/>
        </w:rPr>
        <w:t>, DPG</w:t>
      </w:r>
      <w:r w:rsidR="001E7C45">
        <w:rPr>
          <w:szCs w:val="18"/>
          <w:lang w:val="nl-NL"/>
        </w:rPr>
        <w:t>-media</w:t>
      </w:r>
      <w:r w:rsidR="001E7C45">
        <w:rPr>
          <w:rStyle w:val="Voetnootmarkering"/>
          <w:szCs w:val="18"/>
          <w:lang w:val="nl-NL"/>
        </w:rPr>
        <w:footnoteReference w:id="9"/>
      </w:r>
      <w:r w:rsidR="00A50CEF">
        <w:rPr>
          <w:szCs w:val="18"/>
          <w:lang w:val="nl-NL"/>
        </w:rPr>
        <w:t xml:space="preserve"> (3000 bezoekers)</w:t>
      </w:r>
      <w:r w:rsidR="001E7C45">
        <w:rPr>
          <w:szCs w:val="18"/>
          <w:lang w:val="nl-NL"/>
        </w:rPr>
        <w:t xml:space="preserve"> </w:t>
      </w:r>
      <w:r w:rsidRPr="00F4342C" w:rsidR="001E7C45">
        <w:rPr>
          <w:szCs w:val="18"/>
          <w:lang w:val="nl-NL"/>
        </w:rPr>
        <w:t>en de Sense-website</w:t>
      </w:r>
      <w:r w:rsidR="002064E7">
        <w:rPr>
          <w:szCs w:val="18"/>
          <w:lang w:val="nl-NL"/>
        </w:rPr>
        <w:t xml:space="preserve"> en </w:t>
      </w:r>
      <w:r w:rsidR="0086083F">
        <w:rPr>
          <w:szCs w:val="18"/>
          <w:lang w:val="nl-NL"/>
        </w:rPr>
        <w:t xml:space="preserve">op </w:t>
      </w:r>
      <w:r w:rsidR="002064E7">
        <w:rPr>
          <w:szCs w:val="18"/>
          <w:lang w:val="nl-NL"/>
        </w:rPr>
        <w:t>o</w:t>
      </w:r>
      <w:r w:rsidRPr="00F4342C" w:rsidR="001E7C45">
        <w:rPr>
          <w:szCs w:val="18"/>
          <w:lang w:val="nl-NL"/>
        </w:rPr>
        <w:t xml:space="preserve">ffline posters op </w:t>
      </w:r>
      <w:r w:rsidR="002064E7">
        <w:rPr>
          <w:szCs w:val="18"/>
          <w:lang w:val="nl-NL"/>
        </w:rPr>
        <w:t>plekken</w:t>
      </w:r>
      <w:r w:rsidRPr="00F4342C" w:rsidR="001E7C45">
        <w:rPr>
          <w:szCs w:val="18"/>
          <w:lang w:val="nl-NL"/>
        </w:rPr>
        <w:t xml:space="preserve"> waar jongeren vaak komen. Via de online kanalen konden jongeren doorklikken naar Sense.info</w:t>
      </w:r>
      <w:r w:rsidR="00A50CEF">
        <w:rPr>
          <w:szCs w:val="18"/>
          <w:lang w:val="nl-NL"/>
        </w:rPr>
        <w:t xml:space="preserve">. Dat gebeurde 141.000 keer. Jongeren vonden </w:t>
      </w:r>
      <w:r w:rsidR="00180391">
        <w:rPr>
          <w:szCs w:val="18"/>
          <w:lang w:val="nl-NL"/>
        </w:rPr>
        <w:t>op Sense.info</w:t>
      </w:r>
      <w:r w:rsidR="00A50CEF">
        <w:rPr>
          <w:szCs w:val="18"/>
          <w:lang w:val="nl-NL"/>
        </w:rPr>
        <w:t xml:space="preserve"> </w:t>
      </w:r>
      <w:r w:rsidRPr="00F4342C" w:rsidR="001E7C45">
        <w:rPr>
          <w:szCs w:val="18"/>
          <w:lang w:val="nl-NL"/>
        </w:rPr>
        <w:t xml:space="preserve"> meer informatie over anticonceptie, hormonen, natuurlijke methoden en condoomgebruik ter preventie van soa's.</w:t>
      </w:r>
      <w:r w:rsidR="001E7C45">
        <w:rPr>
          <w:szCs w:val="18"/>
          <w:lang w:val="nl-NL"/>
        </w:rPr>
        <w:t xml:space="preserve"> </w:t>
      </w:r>
      <w:r w:rsidRPr="00344277" w:rsidR="00A50CEF">
        <w:rPr>
          <w:szCs w:val="18"/>
          <w:lang w:val="nl-NL"/>
        </w:rPr>
        <w:t xml:space="preserve">Sense reageerde op meer dan 1.000 </w:t>
      </w:r>
      <w:proofErr w:type="spellStart"/>
      <w:r w:rsidRPr="00344277" w:rsidR="00A50CEF">
        <w:rPr>
          <w:szCs w:val="18"/>
          <w:lang w:val="nl-NL"/>
        </w:rPr>
        <w:t>comments</w:t>
      </w:r>
      <w:proofErr w:type="spellEnd"/>
      <w:r w:rsidRPr="00344277" w:rsidR="00A50CEF">
        <w:rPr>
          <w:szCs w:val="18"/>
          <w:lang w:val="nl-NL"/>
        </w:rPr>
        <w:t xml:space="preserve"> van de doelgroep, corrigeerde misverstanden en verwees naar </w:t>
      </w:r>
      <w:r w:rsidR="00180391">
        <w:rPr>
          <w:szCs w:val="18"/>
          <w:lang w:val="nl-NL"/>
        </w:rPr>
        <w:t>hun website</w:t>
      </w:r>
      <w:r w:rsidRPr="00344277" w:rsidR="00A50CEF">
        <w:rPr>
          <w:szCs w:val="18"/>
          <w:lang w:val="nl-NL"/>
        </w:rPr>
        <w:t xml:space="preserve"> voor meer informatie.</w:t>
      </w:r>
      <w:r w:rsidR="00A50CEF">
        <w:rPr>
          <w:szCs w:val="18"/>
          <w:lang w:val="nl-NL"/>
        </w:rPr>
        <w:t xml:space="preserve"> </w:t>
      </w:r>
      <w:r w:rsidRPr="002064E7" w:rsidR="002064E7">
        <w:rPr>
          <w:szCs w:val="18"/>
          <w:lang w:val="nl-NL"/>
        </w:rPr>
        <w:t>De man/vrouw-verhouding was op alle platformen evenwichtig, wat belangrijk</w:t>
      </w:r>
      <w:r w:rsidR="004161EF">
        <w:rPr>
          <w:szCs w:val="18"/>
          <w:lang w:val="nl-NL"/>
        </w:rPr>
        <w:t xml:space="preserve"> </w:t>
      </w:r>
      <w:r w:rsidRPr="002064E7" w:rsidR="002064E7">
        <w:rPr>
          <w:szCs w:val="18"/>
          <w:lang w:val="nl-NL"/>
        </w:rPr>
        <w:t>is omdat het voorkomen van onbedoelde zwangerschappen en soa's een gedeelde verantwoordelijkheid is</w:t>
      </w:r>
      <w:r w:rsidR="003753C0">
        <w:rPr>
          <w:szCs w:val="18"/>
          <w:lang w:val="nl-NL"/>
        </w:rPr>
        <w:t xml:space="preserve">. </w:t>
      </w:r>
      <w:r w:rsidR="00696E5B">
        <w:rPr>
          <w:szCs w:val="18"/>
          <w:lang w:val="nl-NL"/>
        </w:rPr>
        <w:t xml:space="preserve">Er was </w:t>
      </w:r>
      <w:r w:rsidR="00D56985">
        <w:rPr>
          <w:szCs w:val="18"/>
          <w:lang w:val="nl-NL"/>
        </w:rPr>
        <w:t xml:space="preserve">sprake van </w:t>
      </w:r>
      <w:r w:rsidR="00696E5B">
        <w:rPr>
          <w:szCs w:val="18"/>
          <w:lang w:val="nl-NL"/>
        </w:rPr>
        <w:t>veel interactie met de doelgroep vanuit Sense en tussen jongeren zelf</w:t>
      </w:r>
      <w:r w:rsidRPr="00A27EDA" w:rsidR="001E7C45">
        <w:rPr>
          <w:szCs w:val="18"/>
          <w:lang w:val="nl-NL"/>
        </w:rPr>
        <w:t>. Populaire pagina</w:t>
      </w:r>
      <w:r w:rsidR="001E7C45">
        <w:rPr>
          <w:szCs w:val="18"/>
          <w:lang w:val="nl-NL"/>
        </w:rPr>
        <w:t>’</w:t>
      </w:r>
      <w:r w:rsidRPr="00A27EDA" w:rsidR="001E7C45">
        <w:rPr>
          <w:szCs w:val="18"/>
          <w:lang w:val="nl-NL"/>
        </w:rPr>
        <w:t xml:space="preserve">s </w:t>
      </w:r>
      <w:r w:rsidR="001E7C45">
        <w:rPr>
          <w:szCs w:val="18"/>
          <w:lang w:val="nl-NL"/>
        </w:rPr>
        <w:t xml:space="preserve">op Sense.info </w:t>
      </w:r>
      <w:r w:rsidRPr="00A27EDA" w:rsidR="001E7C45">
        <w:rPr>
          <w:szCs w:val="18"/>
          <w:lang w:val="nl-NL"/>
        </w:rPr>
        <w:t xml:space="preserve">waren </w:t>
      </w:r>
      <w:r w:rsidR="00D56985">
        <w:rPr>
          <w:szCs w:val="18"/>
          <w:lang w:val="nl-NL"/>
        </w:rPr>
        <w:t>‘</w:t>
      </w:r>
      <w:r w:rsidRPr="00A27EDA" w:rsidR="001E7C45">
        <w:rPr>
          <w:szCs w:val="18"/>
          <w:lang w:val="nl-NL"/>
        </w:rPr>
        <w:t>natuurlijke anticonceptiemethoden</w:t>
      </w:r>
      <w:r w:rsidR="00D56985">
        <w:rPr>
          <w:szCs w:val="18"/>
          <w:lang w:val="nl-NL"/>
        </w:rPr>
        <w:t>’</w:t>
      </w:r>
      <w:r w:rsidRPr="00A27EDA" w:rsidR="001E7C45">
        <w:rPr>
          <w:szCs w:val="18"/>
          <w:lang w:val="nl-NL"/>
        </w:rPr>
        <w:t xml:space="preserve"> (3.800 bezoeke</w:t>
      </w:r>
      <w:r w:rsidR="001E7C45">
        <w:rPr>
          <w:szCs w:val="18"/>
          <w:lang w:val="nl-NL"/>
        </w:rPr>
        <w:t>rs</w:t>
      </w:r>
      <w:r w:rsidRPr="00A27EDA" w:rsidR="001E7C45">
        <w:rPr>
          <w:szCs w:val="18"/>
          <w:lang w:val="nl-NL"/>
        </w:rPr>
        <w:t xml:space="preserve">) en </w:t>
      </w:r>
      <w:r w:rsidR="00D56985">
        <w:rPr>
          <w:szCs w:val="18"/>
          <w:lang w:val="nl-NL"/>
        </w:rPr>
        <w:t>‘</w:t>
      </w:r>
      <w:proofErr w:type="spellStart"/>
      <w:r w:rsidRPr="00A27EDA" w:rsidR="001E7C45">
        <w:rPr>
          <w:szCs w:val="18"/>
          <w:lang w:val="nl-NL"/>
        </w:rPr>
        <w:t>veelgestelde</w:t>
      </w:r>
      <w:proofErr w:type="spellEnd"/>
      <w:r w:rsidRPr="00A27EDA" w:rsidR="001E7C45">
        <w:rPr>
          <w:szCs w:val="18"/>
          <w:lang w:val="nl-NL"/>
        </w:rPr>
        <w:t xml:space="preserve"> vragen</w:t>
      </w:r>
      <w:r w:rsidR="00D56985">
        <w:rPr>
          <w:szCs w:val="18"/>
          <w:lang w:val="nl-NL"/>
        </w:rPr>
        <w:t xml:space="preserve"> over</w:t>
      </w:r>
      <w:r w:rsidRPr="00A27EDA" w:rsidR="001E7C45">
        <w:rPr>
          <w:szCs w:val="18"/>
          <w:lang w:val="nl-NL"/>
        </w:rPr>
        <w:t xml:space="preserve"> misverstanden over anticonceptie en soa’s</w:t>
      </w:r>
      <w:r w:rsidR="00D56985">
        <w:rPr>
          <w:szCs w:val="18"/>
          <w:lang w:val="nl-NL"/>
        </w:rPr>
        <w:t xml:space="preserve">’ </w:t>
      </w:r>
      <w:r w:rsidRPr="00A27EDA" w:rsidR="00D56985">
        <w:rPr>
          <w:szCs w:val="18"/>
          <w:lang w:val="nl-NL"/>
        </w:rPr>
        <w:t>(128.000 klikken)</w:t>
      </w:r>
      <w:r w:rsidRPr="00A27EDA" w:rsidR="001E7C45">
        <w:rPr>
          <w:szCs w:val="18"/>
          <w:lang w:val="nl-NL"/>
        </w:rPr>
        <w:t>.</w:t>
      </w:r>
      <w:r w:rsidR="002064E7">
        <w:rPr>
          <w:szCs w:val="18"/>
          <w:lang w:val="nl-NL"/>
        </w:rPr>
        <w:br/>
      </w:r>
      <w:bookmarkStart w:name="_Hlk192073656" w:id="1"/>
      <w:bookmarkEnd w:id="0"/>
      <w:r w:rsidR="002064E7">
        <w:rPr>
          <w:rFonts w:eastAsia="DejaVu Sans" w:cs="Lohit Hindi"/>
          <w:kern w:val="3"/>
          <w:szCs w:val="18"/>
          <w:lang w:val="nl-NL" w:eastAsia="zh-CN" w:bidi="hi-IN"/>
        </w:rPr>
        <w:br/>
      </w:r>
      <w:r w:rsidRPr="000E513B" w:rsidR="001E7C45">
        <w:rPr>
          <w:i/>
          <w:iCs/>
          <w:szCs w:val="18"/>
          <w:u w:val="single"/>
          <w:lang w:val="nl-NL"/>
        </w:rPr>
        <w:t xml:space="preserve">B. Stimuleringsprogramma Gezonde Relaties en Seksualiteit </w:t>
      </w:r>
      <w:r w:rsidRPr="000E513B" w:rsidR="001E7C45">
        <w:rPr>
          <w:i/>
          <w:iCs/>
          <w:szCs w:val="18"/>
          <w:u w:val="single"/>
          <w:lang w:val="nl-NL"/>
        </w:rPr>
        <w:br/>
      </w:r>
      <w:r w:rsidRPr="00D60641" w:rsidR="001E7C45">
        <w:rPr>
          <w:lang w:val="nl-NL"/>
        </w:rPr>
        <w:t>Het Stimuleringsprogramma Gezonde Relaties en Seksualiteit ging</w:t>
      </w:r>
      <w:r w:rsidR="00093AA6">
        <w:rPr>
          <w:lang w:val="nl-NL"/>
        </w:rPr>
        <w:t>, als onderdeel van h</w:t>
      </w:r>
      <w:r w:rsidRPr="00D60641" w:rsidR="00093AA6">
        <w:rPr>
          <w:lang w:val="nl-NL"/>
        </w:rPr>
        <w:t>et programma Gezonde School</w:t>
      </w:r>
      <w:r w:rsidR="00093AA6">
        <w:rPr>
          <w:lang w:val="nl-NL"/>
        </w:rPr>
        <w:t>,</w:t>
      </w:r>
      <w:r w:rsidRPr="00D60641" w:rsidR="001E7C45">
        <w:rPr>
          <w:lang w:val="nl-NL"/>
        </w:rPr>
        <w:t xml:space="preserve"> in 2019 van start</w:t>
      </w:r>
      <w:r w:rsidR="00093AA6">
        <w:rPr>
          <w:lang w:val="nl-NL"/>
        </w:rPr>
        <w:t xml:space="preserve"> en loopt dit jaar af</w:t>
      </w:r>
      <w:r w:rsidRPr="00D60641" w:rsidR="001E7C45">
        <w:rPr>
          <w:lang w:val="nl-NL"/>
        </w:rPr>
        <w:t xml:space="preserve">. Het </w:t>
      </w:r>
      <w:r w:rsidR="00093AA6">
        <w:rPr>
          <w:lang w:val="nl-NL"/>
        </w:rPr>
        <w:t xml:space="preserve">programma </w:t>
      </w:r>
      <w:r w:rsidR="00FF2ED7">
        <w:rPr>
          <w:lang w:val="nl-NL"/>
        </w:rPr>
        <w:t>is bedoeld als</w:t>
      </w:r>
      <w:r w:rsidRPr="00D60641" w:rsidR="001E7C45">
        <w:rPr>
          <w:lang w:val="nl-NL"/>
        </w:rPr>
        <w:t xml:space="preserve"> tijdelijke impuls met als doel collectieve preventie op het gebied van seksuele en relationele vorming via het onderwijs structureel te verbeteren. </w:t>
      </w:r>
      <w:r w:rsidR="00180391">
        <w:rPr>
          <w:lang w:val="nl-NL"/>
        </w:rPr>
        <w:t xml:space="preserve">De afgelopen jaren namen ruim 2000 scholen deel. </w:t>
      </w:r>
      <w:r w:rsidR="001E7C45">
        <w:rPr>
          <w:lang w:val="nl-NL"/>
        </w:rPr>
        <w:br/>
      </w:r>
      <w:r w:rsidRPr="005A640E" w:rsidR="001E7C45">
        <w:rPr>
          <w:lang w:val="nl-NL"/>
        </w:rPr>
        <w:t>In het schooljaar 2023/2024 maakten 339 scholen</w:t>
      </w:r>
      <w:r w:rsidR="00093AA6">
        <w:rPr>
          <w:rStyle w:val="Voetnootmarkering"/>
          <w:lang w:val="nl-NL"/>
        </w:rPr>
        <w:footnoteReference w:id="10"/>
      </w:r>
      <w:r w:rsidRPr="005A640E" w:rsidR="001E7C45">
        <w:rPr>
          <w:lang w:val="nl-NL"/>
        </w:rPr>
        <w:t xml:space="preserve"> gebruik van de stimuleringsregeling G</w:t>
      </w:r>
      <w:r w:rsidR="001E7C45">
        <w:rPr>
          <w:lang w:val="nl-NL"/>
        </w:rPr>
        <w:t xml:space="preserve">ezonde </w:t>
      </w:r>
      <w:r w:rsidRPr="005A640E" w:rsidR="001E7C45">
        <w:rPr>
          <w:lang w:val="nl-NL"/>
        </w:rPr>
        <w:t>R</w:t>
      </w:r>
      <w:r w:rsidR="001E7C45">
        <w:rPr>
          <w:lang w:val="nl-NL"/>
        </w:rPr>
        <w:t xml:space="preserve">elaties en </w:t>
      </w:r>
      <w:r w:rsidRPr="005A640E" w:rsidR="001E7C45">
        <w:rPr>
          <w:lang w:val="nl-NL"/>
        </w:rPr>
        <w:t>S</w:t>
      </w:r>
      <w:r w:rsidR="001E7C45">
        <w:rPr>
          <w:lang w:val="nl-NL"/>
        </w:rPr>
        <w:t>eksualiteit</w:t>
      </w:r>
      <w:r w:rsidRPr="005A640E" w:rsidR="001E7C45">
        <w:rPr>
          <w:lang w:val="nl-NL"/>
        </w:rPr>
        <w:t xml:space="preserve">. Ook voor het </w:t>
      </w:r>
      <w:r w:rsidR="00D56985">
        <w:rPr>
          <w:lang w:val="nl-NL"/>
        </w:rPr>
        <w:t xml:space="preserve">huidige </w:t>
      </w:r>
      <w:r w:rsidRPr="005A640E" w:rsidR="001E7C45">
        <w:rPr>
          <w:lang w:val="nl-NL"/>
        </w:rPr>
        <w:t xml:space="preserve">schooljaar 2024/2025 is de belangstelling </w:t>
      </w:r>
      <w:r w:rsidR="00D56985">
        <w:rPr>
          <w:lang w:val="nl-NL"/>
        </w:rPr>
        <w:t>groot</w:t>
      </w:r>
      <w:r w:rsidRPr="005A640E" w:rsidR="001E7C45">
        <w:rPr>
          <w:lang w:val="nl-NL"/>
        </w:rPr>
        <w:t>, met momenteel 311 deelnemende scholen</w:t>
      </w:r>
      <w:r w:rsidR="00D56985">
        <w:rPr>
          <w:lang w:val="nl-NL"/>
        </w:rPr>
        <w:t>.</w:t>
      </w:r>
      <w:r w:rsidR="00093AA6">
        <w:rPr>
          <w:rStyle w:val="Voetnootmarkering"/>
          <w:lang w:val="nl-NL"/>
        </w:rPr>
        <w:footnoteReference w:id="11"/>
      </w:r>
      <w:r w:rsidRPr="005A640E" w:rsidR="001E7C45">
        <w:rPr>
          <w:lang w:val="nl-NL"/>
        </w:rPr>
        <w:t xml:space="preserve"> </w:t>
      </w:r>
      <w:r w:rsidR="00497868">
        <w:rPr>
          <w:lang w:val="nl-NL"/>
        </w:rPr>
        <w:t>D</w:t>
      </w:r>
      <w:r w:rsidR="00A179C7">
        <w:rPr>
          <w:lang w:val="nl-NL"/>
        </w:rPr>
        <w:t>e laatste evaluatie van het programma</w:t>
      </w:r>
      <w:r w:rsidR="00A179C7">
        <w:rPr>
          <w:rStyle w:val="Voetnootmarkering"/>
          <w:lang w:val="nl-NL"/>
        </w:rPr>
        <w:footnoteReference w:id="12"/>
      </w:r>
      <w:r w:rsidR="00497868">
        <w:rPr>
          <w:lang w:val="nl-NL"/>
        </w:rPr>
        <w:t xml:space="preserve"> laat zien dat 89% van de scholen tevreden is met de uitvoering van de regeling</w:t>
      </w:r>
      <w:r w:rsidR="00093AA6">
        <w:rPr>
          <w:lang w:val="nl-NL"/>
        </w:rPr>
        <w:t>.</w:t>
      </w:r>
      <w:r w:rsidR="00497868">
        <w:rPr>
          <w:lang w:val="nl-NL"/>
        </w:rPr>
        <w:t xml:space="preserve"> </w:t>
      </w:r>
      <w:r w:rsidR="00A32183">
        <w:rPr>
          <w:lang w:val="nl-NL"/>
        </w:rPr>
        <w:t xml:space="preserve">91% van de scholen ziet dat leerlingen </w:t>
      </w:r>
      <w:r w:rsidR="00D56985">
        <w:rPr>
          <w:lang w:val="nl-NL"/>
        </w:rPr>
        <w:t xml:space="preserve">sinds de toekenning van de stimuleringsregeling </w:t>
      </w:r>
      <w:r w:rsidR="00A32183">
        <w:rPr>
          <w:lang w:val="nl-NL"/>
        </w:rPr>
        <w:t>respectvoller omgaan met hun eigen seksualiteit en die van de ander</w:t>
      </w:r>
      <w:r w:rsidR="00093AA6">
        <w:rPr>
          <w:lang w:val="nl-NL"/>
        </w:rPr>
        <w:t>. En</w:t>
      </w:r>
      <w:r w:rsidR="00497868">
        <w:rPr>
          <w:lang w:val="nl-NL"/>
        </w:rPr>
        <w:t xml:space="preserve"> </w:t>
      </w:r>
      <w:r w:rsidR="00863025">
        <w:rPr>
          <w:lang w:val="nl-NL"/>
        </w:rPr>
        <w:t xml:space="preserve">bijna </w:t>
      </w:r>
      <w:r w:rsidRPr="00863025" w:rsidR="00863025">
        <w:rPr>
          <w:lang w:val="nl-NL"/>
        </w:rPr>
        <w:t xml:space="preserve">de helft van de scholen </w:t>
      </w:r>
      <w:r w:rsidR="00863025">
        <w:rPr>
          <w:lang w:val="nl-NL"/>
        </w:rPr>
        <w:t>geeft</w:t>
      </w:r>
      <w:r w:rsidRPr="00863025" w:rsidR="00863025">
        <w:rPr>
          <w:lang w:val="nl-NL"/>
        </w:rPr>
        <w:t xml:space="preserve"> specifiek aandacht aan hoog risicogroepen met betrekking tot het thema relaties en seksualiteit</w:t>
      </w:r>
      <w:r w:rsidR="00093AA6">
        <w:rPr>
          <w:lang w:val="nl-NL"/>
        </w:rPr>
        <w:t>.</w:t>
      </w:r>
      <w:r w:rsidRPr="00863025" w:rsidR="00863025">
        <w:rPr>
          <w:lang w:val="nl-NL"/>
        </w:rPr>
        <w:t xml:space="preserve"> </w:t>
      </w:r>
      <w:r w:rsidR="00497868">
        <w:rPr>
          <w:lang w:val="nl-NL"/>
        </w:rPr>
        <w:t xml:space="preserve">28% van de scholen heeft het thema in het beleid en visie vastgelegd en 44% heeft hier een begin mee gemaakt. </w:t>
      </w:r>
      <w:r w:rsidR="0086083F">
        <w:rPr>
          <w:lang w:val="nl-NL"/>
        </w:rPr>
        <w:br/>
      </w:r>
      <w:r w:rsidRPr="005A640E" w:rsidR="001E7C45">
        <w:rPr>
          <w:lang w:val="nl-NL"/>
        </w:rPr>
        <w:lastRenderedPageBreak/>
        <w:t>Ter ondersteuning van scholen is in de professionaliseringactiviteiten van het stimuleringsprogramma extra ingezet op de onderwerpen borging, ouderbetrokkenheid en het omgaan met polarisatie. Steeds meer hogeschoolopleiders gebruiken het ontwikkelde lesmateriaal</w:t>
      </w:r>
      <w:r w:rsidR="001E7C45">
        <w:rPr>
          <w:rStyle w:val="Voetnootmarkering"/>
          <w:lang w:val="nl-NL"/>
        </w:rPr>
        <w:footnoteReference w:id="13"/>
      </w:r>
      <w:r w:rsidR="001E7C45">
        <w:rPr>
          <w:lang w:val="nl-NL"/>
        </w:rPr>
        <w:t xml:space="preserve"> op hun lerarenopleidingen</w:t>
      </w:r>
      <w:r w:rsidRPr="005A640E" w:rsidR="001E7C45">
        <w:rPr>
          <w:lang w:val="nl-NL"/>
        </w:rPr>
        <w:t xml:space="preserve">, en er zijn workshops gegeven tijdens congressen en op hogescholen. Vanuit de </w:t>
      </w:r>
      <w:proofErr w:type="spellStart"/>
      <w:r w:rsidRPr="005A640E" w:rsidR="001E7C45">
        <w:rPr>
          <w:lang w:val="nl-NL"/>
        </w:rPr>
        <w:t>GGD’en</w:t>
      </w:r>
      <w:proofErr w:type="spellEnd"/>
      <w:r w:rsidRPr="005A640E" w:rsidR="001E7C45">
        <w:rPr>
          <w:lang w:val="nl-NL"/>
        </w:rPr>
        <w:t xml:space="preserve"> wordt gewerkt aan de continuïteit van de activiteiten, ook na de afronding van het programma</w:t>
      </w:r>
      <w:r w:rsidR="001E7C45">
        <w:rPr>
          <w:lang w:val="nl-NL"/>
        </w:rPr>
        <w:t xml:space="preserve"> in 2025</w:t>
      </w:r>
      <w:r w:rsidRPr="005A640E" w:rsidR="001E7C45">
        <w:rPr>
          <w:lang w:val="nl-NL"/>
        </w:rPr>
        <w:t>.</w:t>
      </w:r>
    </w:p>
    <w:p w:rsidRPr="001C068E" w:rsidR="001E7C45" w:rsidP="0062377C" w:rsidRDefault="001E7C45" w14:paraId="411C4B7D" w14:textId="5C030880">
      <w:pPr>
        <w:spacing w:line="240" w:lineRule="atLeast"/>
        <w:rPr>
          <w:szCs w:val="18"/>
        </w:rPr>
      </w:pPr>
      <w:bookmarkStart w:name="_Hlk163217078" w:id="2"/>
      <w:bookmarkEnd w:id="1"/>
      <w:r w:rsidRPr="000E513B">
        <w:rPr>
          <w:i/>
          <w:iCs/>
          <w:u w:val="single"/>
        </w:rPr>
        <w:t xml:space="preserve">C. Gratis en toegankelijke anticonceptie voor personen in een kwetsbare situatie </w:t>
      </w:r>
      <w:r w:rsidRPr="000E513B">
        <w:rPr>
          <w:i/>
          <w:iCs/>
          <w:u w:val="single"/>
        </w:rPr>
        <w:br/>
      </w:r>
      <w:r w:rsidRPr="00D60641" w:rsidR="00142B26">
        <w:rPr>
          <w:szCs w:val="18"/>
        </w:rPr>
        <w:t xml:space="preserve">Om onbedoelde en/of ongewenste zwangerschappen te voorkomen zijn extra maatregelen genomen om gratis </w:t>
      </w:r>
      <w:r w:rsidRPr="00DD274A" w:rsidR="00142B26">
        <w:rPr>
          <w:szCs w:val="18"/>
        </w:rPr>
        <w:t>en toegankelijke anticonceptie voor personen in een kwetsbare situatie beschikbaar te maken. Allereerst</w:t>
      </w:r>
      <w:r w:rsidR="00015340">
        <w:rPr>
          <w:szCs w:val="18"/>
        </w:rPr>
        <w:t xml:space="preserve"> wordt</w:t>
      </w:r>
      <w:r w:rsidRPr="00DD274A" w:rsidR="00142B26">
        <w:rPr>
          <w:szCs w:val="18"/>
        </w:rPr>
        <w:t xml:space="preserve"> er </w:t>
      </w:r>
      <w:r w:rsidR="00015340">
        <w:rPr>
          <w:szCs w:val="18"/>
        </w:rPr>
        <w:t xml:space="preserve">vanaf </w:t>
      </w:r>
      <w:r w:rsidRPr="00DD274A" w:rsidR="00142B26">
        <w:rPr>
          <w:szCs w:val="18"/>
        </w:rPr>
        <w:t>2023</w:t>
      </w:r>
      <w:r w:rsidR="00142B26">
        <w:rPr>
          <w:szCs w:val="18"/>
        </w:rPr>
        <w:t xml:space="preserve"> tot en met 2027</w:t>
      </w:r>
      <w:r w:rsidR="00142B26">
        <w:rPr>
          <w:rStyle w:val="Voetnootmarkering"/>
          <w:szCs w:val="18"/>
        </w:rPr>
        <w:footnoteReference w:id="14"/>
      </w:r>
      <w:r w:rsidR="00142B26">
        <w:rPr>
          <w:szCs w:val="18"/>
        </w:rPr>
        <w:t xml:space="preserve"> </w:t>
      </w:r>
      <w:r w:rsidRPr="00DD274A" w:rsidR="00142B26">
        <w:rPr>
          <w:szCs w:val="18"/>
        </w:rPr>
        <w:t xml:space="preserve">extra geïnvesteerd in het </w:t>
      </w:r>
      <w:r w:rsidR="00142B26">
        <w:rPr>
          <w:szCs w:val="18"/>
        </w:rPr>
        <w:t xml:space="preserve">landelijk </w:t>
      </w:r>
      <w:r w:rsidRPr="00DD274A" w:rsidR="00142B26">
        <w:rPr>
          <w:szCs w:val="18"/>
        </w:rPr>
        <w:t>programma Nu Niet Zwanger</w:t>
      </w:r>
      <w:r w:rsidR="00015340">
        <w:rPr>
          <w:szCs w:val="18"/>
        </w:rPr>
        <w:t xml:space="preserve"> (NNZ)</w:t>
      </w:r>
      <w:r w:rsidR="00142B26">
        <w:rPr>
          <w:szCs w:val="18"/>
        </w:rPr>
        <w:t xml:space="preserve"> dat door de GGD GHOR Nederland wordt uitgevoerd</w:t>
      </w:r>
      <w:r w:rsidRPr="00DD274A" w:rsidR="00142B26">
        <w:rPr>
          <w:szCs w:val="18"/>
        </w:rPr>
        <w:t xml:space="preserve">. </w:t>
      </w:r>
      <w:r w:rsidR="00142B26">
        <w:rPr>
          <w:szCs w:val="18"/>
        </w:rPr>
        <w:t>Daarnaast</w:t>
      </w:r>
      <w:r w:rsidRPr="00DD274A" w:rsidR="00142B26">
        <w:rPr>
          <w:szCs w:val="18"/>
        </w:rPr>
        <w:t xml:space="preserve"> is via de SPUK</w:t>
      </w:r>
      <w:r w:rsidR="00142B26">
        <w:rPr>
          <w:szCs w:val="18"/>
        </w:rPr>
        <w:t xml:space="preserve"> GALA</w:t>
      </w:r>
      <w:r w:rsidRPr="00DD274A" w:rsidR="00142B26">
        <w:rPr>
          <w:szCs w:val="18"/>
        </w:rPr>
        <w:t xml:space="preserve"> (Specifieke Uitkering</w:t>
      </w:r>
      <w:r w:rsidR="00142B26">
        <w:rPr>
          <w:szCs w:val="18"/>
        </w:rPr>
        <w:t xml:space="preserve"> voor de onderdelen uit het Gezond en Actief Leven Akkoord</w:t>
      </w:r>
      <w:r w:rsidRPr="00DD274A" w:rsidR="00142B26">
        <w:rPr>
          <w:szCs w:val="18"/>
        </w:rPr>
        <w:t>) extra geld beschikbaar gesteld waarmee gemeenten indien nodig anticonceptie kunnen betalen voor Nu Niet Zwanger</w:t>
      </w:r>
      <w:r w:rsidRPr="00D60641" w:rsidR="00142B26">
        <w:rPr>
          <w:szCs w:val="18"/>
        </w:rPr>
        <w:t>-cliënten.</w:t>
      </w:r>
      <w:r w:rsidR="00142B26">
        <w:rPr>
          <w:szCs w:val="18"/>
        </w:rPr>
        <w:t xml:space="preserve"> </w:t>
      </w:r>
      <w:r w:rsidR="00142B26">
        <w:rPr>
          <w:szCs w:val="18"/>
        </w:rPr>
        <w:br/>
      </w:r>
      <w:r w:rsidR="00FF2ED7">
        <w:rPr>
          <w:szCs w:val="18"/>
        </w:rPr>
        <w:t>Ook</w:t>
      </w:r>
      <w:r w:rsidRPr="00D60641" w:rsidR="00142B26">
        <w:rPr>
          <w:szCs w:val="18"/>
        </w:rPr>
        <w:t xml:space="preserve"> </w:t>
      </w:r>
      <w:r w:rsidR="00FF2ED7">
        <w:rPr>
          <w:szCs w:val="18"/>
        </w:rPr>
        <w:t>wordt sinds</w:t>
      </w:r>
      <w:r w:rsidRPr="00D60641" w:rsidR="00142B26">
        <w:rPr>
          <w:szCs w:val="18"/>
        </w:rPr>
        <w:t xml:space="preserve"> 1 juli 2023 in verschillende abortusklinieken in het land ervaring opgedaan met het </w:t>
      </w:r>
      <w:r w:rsidR="00D56985">
        <w:rPr>
          <w:szCs w:val="18"/>
        </w:rPr>
        <w:t xml:space="preserve">op maat </w:t>
      </w:r>
      <w:r w:rsidRPr="00D60641" w:rsidR="00142B26">
        <w:rPr>
          <w:szCs w:val="18"/>
        </w:rPr>
        <w:t>geven van extra anticonceptieconsulten aan vrouwen</w:t>
      </w:r>
      <w:r w:rsidR="00D56985">
        <w:rPr>
          <w:szCs w:val="18"/>
        </w:rPr>
        <w:t xml:space="preserve"> in een meer kwetsbare positie</w:t>
      </w:r>
      <w:r w:rsidRPr="00D60641" w:rsidR="00142B26">
        <w:rPr>
          <w:szCs w:val="18"/>
        </w:rPr>
        <w:t xml:space="preserve">, vlak voor of na een abortusbehandeling. </w:t>
      </w:r>
      <w:r w:rsidRPr="00D60641" w:rsidR="00142B26">
        <w:rPr>
          <w:szCs w:val="18"/>
        </w:rPr>
        <w:br/>
        <w:t xml:space="preserve">Beide maatregelen zijn geëvalueerd door het RIVM als onderdeel van de kwalitatieve monitor </w:t>
      </w:r>
      <w:r w:rsidR="00142B26">
        <w:rPr>
          <w:szCs w:val="18"/>
        </w:rPr>
        <w:t>o</w:t>
      </w:r>
      <w:r w:rsidRPr="00D60641" w:rsidR="00142B26">
        <w:rPr>
          <w:szCs w:val="18"/>
        </w:rPr>
        <w:t>nbedoelde zwangerschappen (zie bijlage 2).</w:t>
      </w:r>
      <w:r w:rsidRPr="00D60641" w:rsidR="00142B26">
        <w:rPr>
          <w:i/>
          <w:iCs/>
          <w:szCs w:val="18"/>
        </w:rPr>
        <w:t xml:space="preserve"> </w:t>
      </w:r>
      <w:r w:rsidRPr="00D60641" w:rsidR="00142B26">
        <w:rPr>
          <w:szCs w:val="18"/>
        </w:rPr>
        <w:t xml:space="preserve">Dit verdiepende onderzoek laat zien dat zowel de inzet van extra anticonceptiecounseling in abortusklinieken als de impulsgelden voor het </w:t>
      </w:r>
      <w:r w:rsidR="00142B26">
        <w:rPr>
          <w:szCs w:val="18"/>
        </w:rPr>
        <w:t xml:space="preserve">landelijk </w:t>
      </w:r>
      <w:r w:rsidRPr="00D60641" w:rsidR="00142B26">
        <w:rPr>
          <w:szCs w:val="18"/>
        </w:rPr>
        <w:t>programma NNZ kunnen bijdragen aan een verbeterde toegankelijkheid tot anticonceptie voor personen in een kwetsbare situatie. De voortzetting van beide maatregelen is aan te bevelen</w:t>
      </w:r>
      <w:r w:rsidR="00142B26">
        <w:rPr>
          <w:szCs w:val="18"/>
        </w:rPr>
        <w:t>, zo stelt het RIVM</w:t>
      </w:r>
      <w:r w:rsidRPr="00D60641" w:rsidR="00142B26">
        <w:rPr>
          <w:szCs w:val="18"/>
        </w:rPr>
        <w:t>.</w:t>
      </w:r>
      <w:r w:rsidR="00142B26">
        <w:rPr>
          <w:szCs w:val="18"/>
        </w:rPr>
        <w:br/>
        <w:t>De extra middelen voor het landelijk programma Nu Niet Zwanger blijven tot en met 2027 beschikbaar. En d</w:t>
      </w:r>
      <w:r w:rsidRPr="001C068E" w:rsidR="00142B26">
        <w:rPr>
          <w:szCs w:val="18"/>
        </w:rPr>
        <w:t xml:space="preserve">e extra anticonceptiecounseling in de abortusklinieken wordt </w:t>
      </w:r>
      <w:r w:rsidR="00093AA6">
        <w:rPr>
          <w:szCs w:val="18"/>
        </w:rPr>
        <w:t xml:space="preserve">vanaf 2026 </w:t>
      </w:r>
      <w:r w:rsidRPr="001C068E" w:rsidR="00142B26">
        <w:rPr>
          <w:szCs w:val="18"/>
        </w:rPr>
        <w:t>een vast en structureel onderdeel van de Subsidieregeling abortusk</w:t>
      </w:r>
      <w:r w:rsidR="00093AA6">
        <w:rPr>
          <w:szCs w:val="18"/>
        </w:rPr>
        <w:t>linieken</w:t>
      </w:r>
      <w:r w:rsidRPr="00093AA6" w:rsidR="00142B26">
        <w:rPr>
          <w:szCs w:val="18"/>
        </w:rPr>
        <w:t>.</w:t>
      </w:r>
    </w:p>
    <w:bookmarkEnd w:id="2"/>
    <w:p w:rsidRPr="00F45336" w:rsidR="001E7C45" w:rsidP="0062377C" w:rsidRDefault="00770E38" w14:paraId="7588E208" w14:textId="1900E155">
      <w:pPr>
        <w:spacing w:line="240" w:lineRule="atLeast"/>
        <w:rPr>
          <w:rFonts w:cs="Verdana"/>
          <w:szCs w:val="18"/>
        </w:rPr>
      </w:pPr>
      <w:r>
        <w:rPr>
          <w:szCs w:val="18"/>
          <w:u w:val="single"/>
        </w:rPr>
        <w:br/>
      </w:r>
      <w:r w:rsidRPr="00F45336" w:rsidR="001E7C45">
        <w:rPr>
          <w:szCs w:val="18"/>
          <w:u w:val="single"/>
        </w:rPr>
        <w:t>Pijler 2: Informatie en ondersteuning bij onbedoelde zwangerschap</w:t>
      </w:r>
      <w:r w:rsidRPr="00F45336" w:rsidR="001E7C45">
        <w:rPr>
          <w:szCs w:val="18"/>
          <w:u w:val="single"/>
        </w:rPr>
        <w:br/>
      </w:r>
      <w:r w:rsidRPr="00F45336" w:rsidR="001E7C45">
        <w:rPr>
          <w:szCs w:val="18"/>
        </w:rPr>
        <w:t xml:space="preserve">Binnen </w:t>
      </w:r>
      <w:r w:rsidR="001E7C45">
        <w:rPr>
          <w:szCs w:val="18"/>
        </w:rPr>
        <w:t xml:space="preserve">de tweede </w:t>
      </w:r>
      <w:r w:rsidRPr="00F45336" w:rsidR="001E7C45">
        <w:rPr>
          <w:szCs w:val="18"/>
        </w:rPr>
        <w:t xml:space="preserve">pijler </w:t>
      </w:r>
      <w:r w:rsidR="001E7C45">
        <w:rPr>
          <w:szCs w:val="18"/>
        </w:rPr>
        <w:t xml:space="preserve">zorg ik voor </w:t>
      </w:r>
      <w:r w:rsidRPr="00F45336" w:rsidR="001E7C45">
        <w:rPr>
          <w:szCs w:val="18"/>
        </w:rPr>
        <w:t xml:space="preserve">laagdrempelige en passende informatie </w:t>
      </w:r>
      <w:r w:rsidR="001E7C45">
        <w:rPr>
          <w:szCs w:val="18"/>
        </w:rPr>
        <w:t xml:space="preserve">en voor </w:t>
      </w:r>
      <w:r w:rsidRPr="00F45336" w:rsidR="001E7C45">
        <w:rPr>
          <w:szCs w:val="18"/>
        </w:rPr>
        <w:t xml:space="preserve">goede en landelijk beschikbare ondersteuning </w:t>
      </w:r>
      <w:r w:rsidR="001E7C45">
        <w:rPr>
          <w:szCs w:val="18"/>
        </w:rPr>
        <w:t>bij</w:t>
      </w:r>
      <w:r w:rsidRPr="00F45336" w:rsidR="001E7C45">
        <w:rPr>
          <w:szCs w:val="18"/>
        </w:rPr>
        <w:t xml:space="preserve"> een onbedoelde</w:t>
      </w:r>
      <w:r w:rsidR="001E7C45">
        <w:rPr>
          <w:szCs w:val="18"/>
        </w:rPr>
        <w:t xml:space="preserve"> of ongewenste</w:t>
      </w:r>
      <w:r w:rsidRPr="00F45336" w:rsidR="001E7C45">
        <w:rPr>
          <w:szCs w:val="18"/>
        </w:rPr>
        <w:t xml:space="preserve"> zwangerschap</w:t>
      </w:r>
      <w:r w:rsidR="001E7C45">
        <w:rPr>
          <w:szCs w:val="18"/>
        </w:rPr>
        <w:t>.</w:t>
      </w:r>
    </w:p>
    <w:p w:rsidRPr="00F45336" w:rsidR="001E7C45" w:rsidP="0062377C" w:rsidRDefault="00770E38" w14:paraId="1F545521" w14:textId="5BB56FBA">
      <w:pPr>
        <w:spacing w:line="240" w:lineRule="atLeast"/>
        <w:rPr>
          <w:szCs w:val="18"/>
        </w:rPr>
      </w:pPr>
      <w:r>
        <w:rPr>
          <w:i/>
          <w:iCs/>
          <w:szCs w:val="18"/>
          <w:u w:val="single"/>
        </w:rPr>
        <w:br/>
      </w:r>
      <w:r w:rsidRPr="006A0596" w:rsidR="001E7C45">
        <w:rPr>
          <w:i/>
          <w:iCs/>
          <w:szCs w:val="18"/>
          <w:u w:val="single"/>
        </w:rPr>
        <w:t>A. Landelijk informatiepunt onbedoelde zwangerschap</w:t>
      </w:r>
      <w:r w:rsidRPr="006A0596" w:rsidR="001E7C45">
        <w:rPr>
          <w:i/>
          <w:iCs/>
          <w:szCs w:val="18"/>
        </w:rPr>
        <w:br/>
      </w:r>
      <w:r w:rsidRPr="000A5FA1" w:rsidR="001E7C45">
        <w:rPr>
          <w:szCs w:val="18"/>
        </w:rPr>
        <w:t xml:space="preserve">Het Landelijk informatiepunt bestaat uit de website </w:t>
      </w:r>
      <w:hyperlink w:history="1" r:id="rId15">
        <w:r w:rsidRPr="000A5FA1" w:rsidR="001E7C45">
          <w:rPr>
            <w:rStyle w:val="Hyperlink"/>
            <w:szCs w:val="18"/>
          </w:rPr>
          <w:t>www.infopuntonbedoeldzwanger.nl</w:t>
        </w:r>
      </w:hyperlink>
      <w:r w:rsidRPr="000A5FA1" w:rsidR="001E7C45">
        <w:rPr>
          <w:szCs w:val="18"/>
        </w:rPr>
        <w:t xml:space="preserve"> en een chat- en telefoonlijn. Het informatiepunt wordt door Fiom beheerd</w:t>
      </w:r>
      <w:r w:rsidR="001E7C45">
        <w:rPr>
          <w:szCs w:val="18"/>
        </w:rPr>
        <w:t xml:space="preserve"> en</w:t>
      </w:r>
      <w:r w:rsidRPr="000A5FA1" w:rsidR="001E7C45">
        <w:rPr>
          <w:szCs w:val="18"/>
        </w:rPr>
        <w:t xml:space="preserve"> verwijst door naar gespecialiseerde </w:t>
      </w:r>
      <w:r w:rsidRPr="00093AA6" w:rsidR="001E7C45">
        <w:rPr>
          <w:szCs w:val="18"/>
        </w:rPr>
        <w:t>keuzehulp</w:t>
      </w:r>
      <w:r w:rsidRPr="00093AA6" w:rsidR="00015340">
        <w:rPr>
          <w:szCs w:val="18"/>
        </w:rPr>
        <w:t>verleners</w:t>
      </w:r>
      <w:r w:rsidRPr="00093AA6" w:rsidR="001E7C45">
        <w:rPr>
          <w:szCs w:val="18"/>
        </w:rPr>
        <w:t xml:space="preserve"> en</w:t>
      </w:r>
      <w:r w:rsidR="001E7C45">
        <w:rPr>
          <w:szCs w:val="18"/>
        </w:rPr>
        <w:t xml:space="preserve"> hulpverleners psychosociale hulp na abortus</w:t>
      </w:r>
      <w:r w:rsidRPr="000A5FA1" w:rsidR="001E7C45">
        <w:rPr>
          <w:szCs w:val="18"/>
        </w:rPr>
        <w:t>, mocht dit wenselijk zijn.</w:t>
      </w:r>
      <w:r w:rsidR="001E7C45">
        <w:rPr>
          <w:szCs w:val="18"/>
        </w:rPr>
        <w:br/>
      </w:r>
      <w:r w:rsidRPr="00F45336" w:rsidR="001E7C45">
        <w:rPr>
          <w:szCs w:val="18"/>
        </w:rPr>
        <w:t>In 202</w:t>
      </w:r>
      <w:r w:rsidR="001E7C45">
        <w:rPr>
          <w:szCs w:val="18"/>
        </w:rPr>
        <w:t>4</w:t>
      </w:r>
      <w:r w:rsidRPr="00F45336" w:rsidR="001E7C45">
        <w:rPr>
          <w:szCs w:val="18"/>
        </w:rPr>
        <w:t xml:space="preserve"> bezochten </w:t>
      </w:r>
      <w:r w:rsidR="001E7C45">
        <w:rPr>
          <w:szCs w:val="18"/>
        </w:rPr>
        <w:t xml:space="preserve">opnieuw meer </w:t>
      </w:r>
      <w:r w:rsidRPr="00F45336" w:rsidR="001E7C45">
        <w:rPr>
          <w:szCs w:val="18"/>
        </w:rPr>
        <w:t>individuele bezoekers de website,</w:t>
      </w:r>
      <w:r w:rsidR="001E7C45">
        <w:rPr>
          <w:szCs w:val="18"/>
        </w:rPr>
        <w:t xml:space="preserve"> namelijk 45.316,</w:t>
      </w:r>
      <w:r w:rsidRPr="00F45336" w:rsidR="001E7C45">
        <w:rPr>
          <w:szCs w:val="18"/>
        </w:rPr>
        <w:t xml:space="preserve"> een </w:t>
      </w:r>
      <w:r w:rsidRPr="00C3128D" w:rsidR="001E7C45">
        <w:rPr>
          <w:szCs w:val="18"/>
        </w:rPr>
        <w:t>stijging</w:t>
      </w:r>
      <w:r w:rsidRPr="00F45336" w:rsidR="001E7C45">
        <w:rPr>
          <w:szCs w:val="18"/>
        </w:rPr>
        <w:t xml:space="preserve"> van </w:t>
      </w:r>
      <w:r w:rsidR="001E7C45">
        <w:rPr>
          <w:szCs w:val="18"/>
        </w:rPr>
        <w:t>5,25</w:t>
      </w:r>
      <w:r w:rsidRPr="00F45336" w:rsidR="001E7C45">
        <w:rPr>
          <w:szCs w:val="18"/>
        </w:rPr>
        <w:t xml:space="preserve">% </w:t>
      </w:r>
      <w:r w:rsidR="00015340">
        <w:rPr>
          <w:szCs w:val="18"/>
        </w:rPr>
        <w:t xml:space="preserve">ten opzichte van </w:t>
      </w:r>
      <w:r w:rsidRPr="00F45336" w:rsidR="001E7C45">
        <w:rPr>
          <w:szCs w:val="18"/>
        </w:rPr>
        <w:t>202</w:t>
      </w:r>
      <w:r w:rsidR="001E7C45">
        <w:rPr>
          <w:szCs w:val="18"/>
        </w:rPr>
        <w:t>3</w:t>
      </w:r>
      <w:r w:rsidRPr="00F45336" w:rsidR="001E7C45">
        <w:rPr>
          <w:szCs w:val="18"/>
        </w:rPr>
        <w:t xml:space="preserve">. </w:t>
      </w:r>
      <w:r w:rsidR="001E7C45">
        <w:rPr>
          <w:szCs w:val="18"/>
        </w:rPr>
        <w:t>Er k</w:t>
      </w:r>
      <w:r w:rsidRPr="00F45336" w:rsidR="001E7C45">
        <w:rPr>
          <w:szCs w:val="18"/>
        </w:rPr>
        <w:t xml:space="preserve">wamen </w:t>
      </w:r>
      <w:r w:rsidR="001E7C45">
        <w:rPr>
          <w:szCs w:val="18"/>
        </w:rPr>
        <w:t>455</w:t>
      </w:r>
      <w:r w:rsidRPr="00F45336" w:rsidR="001E7C45">
        <w:rPr>
          <w:szCs w:val="18"/>
        </w:rPr>
        <w:t xml:space="preserve"> telefoontjes binnen bij het </w:t>
      </w:r>
      <w:r w:rsidR="001E7C45">
        <w:rPr>
          <w:szCs w:val="18"/>
        </w:rPr>
        <w:t>informatiepunt, een aantal dat ongeveer gelijk is aan dat van 2023</w:t>
      </w:r>
      <w:r w:rsidRPr="00F45336" w:rsidR="001E7C45">
        <w:rPr>
          <w:szCs w:val="18"/>
        </w:rPr>
        <w:t xml:space="preserve">. </w:t>
      </w:r>
      <w:r w:rsidR="001E7C45">
        <w:rPr>
          <w:szCs w:val="18"/>
        </w:rPr>
        <w:t>Het aantal chatgesprekken is verder gestegen: 949</w:t>
      </w:r>
      <w:r w:rsidRPr="00F45336" w:rsidR="001E7C45">
        <w:rPr>
          <w:szCs w:val="18"/>
        </w:rPr>
        <w:t xml:space="preserve"> mensen zochten </w:t>
      </w:r>
      <w:r w:rsidR="001E7C45">
        <w:rPr>
          <w:szCs w:val="18"/>
        </w:rPr>
        <w:lastRenderedPageBreak/>
        <w:t xml:space="preserve">via de chat </w:t>
      </w:r>
      <w:r w:rsidRPr="00F45336" w:rsidR="001E7C45">
        <w:rPr>
          <w:szCs w:val="18"/>
        </w:rPr>
        <w:t>contac</w:t>
      </w:r>
      <w:r w:rsidR="001E7C45">
        <w:rPr>
          <w:szCs w:val="18"/>
        </w:rPr>
        <w:t>t</w:t>
      </w:r>
      <w:r w:rsidRPr="00F45336" w:rsidR="001E7C45">
        <w:rPr>
          <w:szCs w:val="18"/>
        </w:rPr>
        <w:t>.</w:t>
      </w:r>
      <w:r w:rsidR="001E7C45">
        <w:rPr>
          <w:szCs w:val="18"/>
        </w:rPr>
        <w:t xml:space="preserve"> In 2023 waren dat 782 mensen en in 2022 508.</w:t>
      </w:r>
      <w:r w:rsidR="00D56985">
        <w:rPr>
          <w:szCs w:val="18"/>
        </w:rPr>
        <w:t xml:space="preserve"> I</w:t>
      </w:r>
      <w:r w:rsidR="00C946F4">
        <w:rPr>
          <w:szCs w:val="18"/>
        </w:rPr>
        <w:t xml:space="preserve">n de nieuwe aanpak per 2026 </w:t>
      </w:r>
      <w:r w:rsidR="00D56985">
        <w:rPr>
          <w:szCs w:val="18"/>
        </w:rPr>
        <w:t>blijft het aanbod van</w:t>
      </w:r>
      <w:r w:rsidR="00C946F4">
        <w:rPr>
          <w:szCs w:val="18"/>
        </w:rPr>
        <w:t xml:space="preserve"> het </w:t>
      </w:r>
      <w:r w:rsidR="00093AA6">
        <w:rPr>
          <w:szCs w:val="18"/>
        </w:rPr>
        <w:t>Landelijk i</w:t>
      </w:r>
      <w:r w:rsidR="00C946F4">
        <w:rPr>
          <w:szCs w:val="18"/>
        </w:rPr>
        <w:t>nformatiepunt</w:t>
      </w:r>
      <w:r w:rsidR="00D56985">
        <w:rPr>
          <w:szCs w:val="18"/>
        </w:rPr>
        <w:t xml:space="preserve"> behouden</w:t>
      </w:r>
      <w:r w:rsidR="00C946F4">
        <w:rPr>
          <w:szCs w:val="18"/>
        </w:rPr>
        <w:t xml:space="preserve">. </w:t>
      </w:r>
      <w:r w:rsidR="001E7C45">
        <w:rPr>
          <w:szCs w:val="18"/>
        </w:rPr>
        <w:t xml:space="preserve"> </w:t>
      </w:r>
      <w:r w:rsidRPr="00F45336" w:rsidR="001E7C45">
        <w:rPr>
          <w:szCs w:val="18"/>
        </w:rPr>
        <w:t xml:space="preserve"> </w:t>
      </w:r>
    </w:p>
    <w:p w:rsidRPr="00D45CA4" w:rsidR="001E7C45" w:rsidP="0062377C" w:rsidRDefault="00770E38" w14:paraId="01528F29" w14:textId="41B1CA2E">
      <w:pPr>
        <w:spacing w:line="240" w:lineRule="atLeast"/>
      </w:pPr>
      <w:r>
        <w:rPr>
          <w:i/>
          <w:iCs/>
          <w:szCs w:val="18"/>
          <w:u w:val="single"/>
        </w:rPr>
        <w:br/>
      </w:r>
      <w:r w:rsidRPr="006A0596" w:rsidR="001E7C45">
        <w:rPr>
          <w:i/>
          <w:iCs/>
          <w:szCs w:val="18"/>
          <w:u w:val="single"/>
        </w:rPr>
        <w:t>B. Keuzehulp bij onbedoelde zwangerschap</w:t>
      </w:r>
      <w:r w:rsidRPr="006A0596" w:rsidR="001E7C45">
        <w:rPr>
          <w:i/>
          <w:iCs/>
          <w:szCs w:val="18"/>
        </w:rPr>
        <w:br/>
      </w:r>
      <w:r w:rsidRPr="006A0596" w:rsidR="001E7C45">
        <w:t xml:space="preserve">Mensen die behoefte hebben aan begeleiding bij </w:t>
      </w:r>
      <w:r w:rsidR="001E7C45">
        <w:t>het komen tot een</w:t>
      </w:r>
      <w:r w:rsidRPr="006A0596" w:rsidR="001E7C45">
        <w:t xml:space="preserve"> keuze</w:t>
      </w:r>
      <w:r w:rsidRPr="00E04C06" w:rsidR="001E7C45">
        <w:rPr>
          <w:rStyle w:val="Voetnootmarkering"/>
          <w:szCs w:val="18"/>
        </w:rPr>
        <w:footnoteReference w:id="15"/>
      </w:r>
      <w:r w:rsidR="001E7C45">
        <w:t xml:space="preserve"> over een onbedoelde zwangerschap</w:t>
      </w:r>
      <w:r w:rsidRPr="006A0596" w:rsidR="001E7C45">
        <w:t xml:space="preserve"> hebben allereerst de mogelijkheid tot het volgen van een online zelfhulpmodule ‘</w:t>
      </w:r>
      <w:r w:rsidR="000D4A6C">
        <w:t>Z</w:t>
      </w:r>
      <w:r w:rsidRPr="006A0596" w:rsidR="001E7C45">
        <w:t xml:space="preserve">wanger wat nu?’, </w:t>
      </w:r>
      <w:r w:rsidR="000D4A6C">
        <w:t>aangeboden</w:t>
      </w:r>
      <w:r w:rsidRPr="006A0596" w:rsidR="001E7C45">
        <w:t xml:space="preserve"> door Fiom. </w:t>
      </w:r>
      <w:r w:rsidR="001E7C45">
        <w:t xml:space="preserve">In 2024 maakten </w:t>
      </w:r>
      <w:r w:rsidRPr="001566ED" w:rsidR="001E7C45">
        <w:t xml:space="preserve">1607 </w:t>
      </w:r>
      <w:r w:rsidR="001E7C45">
        <w:t xml:space="preserve">mensen van dit aanbod gebruik. </w:t>
      </w:r>
      <w:r w:rsidRPr="006A0596" w:rsidR="001E7C45">
        <w:t xml:space="preserve">Daarnaast is er het landelijk dekkend netwerk </w:t>
      </w:r>
      <w:r w:rsidR="000D4A6C">
        <w:t xml:space="preserve">van </w:t>
      </w:r>
      <w:r w:rsidRPr="006A0596" w:rsidR="001E7C45">
        <w:t>keuzehulpverleners</w:t>
      </w:r>
      <w:r w:rsidR="001E7C45">
        <w:t>.</w:t>
      </w:r>
      <w:r w:rsidRPr="006A0596" w:rsidR="001E7C45">
        <w:t xml:space="preserve"> Er zijn momenteel </w:t>
      </w:r>
      <w:r w:rsidR="001E7C45">
        <w:t>vijf</w:t>
      </w:r>
      <w:r w:rsidRPr="006A0596" w:rsidR="001E7C45">
        <w:t xml:space="preserve"> aanbieders en tientallen vestigingen in het land. Er wordt zowel online als face-</w:t>
      </w:r>
      <w:proofErr w:type="spellStart"/>
      <w:r w:rsidRPr="006A0596" w:rsidR="001E7C45">
        <w:t>to</w:t>
      </w:r>
      <w:proofErr w:type="spellEnd"/>
      <w:r w:rsidRPr="006A0596" w:rsidR="001E7C45">
        <w:t>-face hulp geboden. Keuzehulpverleners zijn verplicht tot registratie, training en intervisie vanuit Kenniscentrum Fiom.</w:t>
      </w:r>
      <w:r w:rsidR="001E7C45">
        <w:br/>
      </w:r>
      <w:r w:rsidRPr="00D45CA4" w:rsidR="001E7C45">
        <w:t xml:space="preserve">Met een </w:t>
      </w:r>
      <w:proofErr w:type="spellStart"/>
      <w:r w:rsidRPr="00D45CA4" w:rsidR="001E7C45">
        <w:t>factsheet</w:t>
      </w:r>
      <w:proofErr w:type="spellEnd"/>
      <w:r w:rsidR="00FF2ED7">
        <w:rPr>
          <w:rStyle w:val="Voetnootmarkering"/>
        </w:rPr>
        <w:footnoteReference w:id="16"/>
      </w:r>
      <w:r w:rsidRPr="00D45CA4" w:rsidR="001E7C45">
        <w:t xml:space="preserve"> rapporteert Fiom jaarlijks over de keuzehulp. Dit jaar zijn ook de chatgesprekken voor het eerst in de </w:t>
      </w:r>
      <w:proofErr w:type="spellStart"/>
      <w:r w:rsidRPr="00D45CA4" w:rsidR="001E7C45">
        <w:t>factsheet</w:t>
      </w:r>
      <w:proofErr w:type="spellEnd"/>
      <w:r w:rsidRPr="00D45CA4" w:rsidR="001E7C45">
        <w:t xml:space="preserve"> opgenomen. Dit zorgt voor een forse stijging </w:t>
      </w:r>
      <w:r w:rsidR="002B0765">
        <w:t xml:space="preserve">van het aantal keuzehulptrajecten </w:t>
      </w:r>
      <w:r w:rsidRPr="00D45CA4" w:rsidR="001E7C45">
        <w:t xml:space="preserve">in vergelijking met voorgaande jaren, waarin de chatgesprekken geen onderdeel van de </w:t>
      </w:r>
      <w:proofErr w:type="spellStart"/>
      <w:r w:rsidRPr="00D45CA4" w:rsidR="001E7C45">
        <w:t>factsheet</w:t>
      </w:r>
      <w:proofErr w:type="spellEnd"/>
      <w:r w:rsidRPr="00D45CA4" w:rsidR="001E7C45">
        <w:t xml:space="preserve"> waren. Verder blijkt dat in 2024 1800 keuzehulptrajecten</w:t>
      </w:r>
      <w:r w:rsidRPr="00D45CA4" w:rsidR="001E7C45">
        <w:rPr>
          <w:vertAlign w:val="superscript"/>
        </w:rPr>
        <w:footnoteReference w:id="17"/>
      </w:r>
      <w:r w:rsidRPr="00D45CA4" w:rsidR="001E7C45">
        <w:t xml:space="preserve"> zijn doorlopen bij</w:t>
      </w:r>
      <w:r w:rsidR="000D4A6C">
        <w:t xml:space="preserve"> de </w:t>
      </w:r>
      <w:r w:rsidRPr="00D45CA4" w:rsidR="001E7C45">
        <w:t xml:space="preserve">5 verschillende aanbieders. Het grootste deel van de gesprekken vond alleen met de vrouw plaats. Bijna de helft van de gesprekken was fysiek en 75% van de </w:t>
      </w:r>
      <w:proofErr w:type="spellStart"/>
      <w:r w:rsidRPr="00D45CA4" w:rsidR="001E7C45">
        <w:t>zwangeren</w:t>
      </w:r>
      <w:proofErr w:type="spellEnd"/>
      <w:r w:rsidRPr="00D45CA4" w:rsidR="001E7C45">
        <w:t xml:space="preserve"> was korter dan 9 weken zwanger.</w:t>
      </w:r>
      <w:r w:rsidRPr="00D45CA4" w:rsidR="001E7C45">
        <w:rPr>
          <w:i/>
          <w:iCs/>
        </w:rPr>
        <w:t xml:space="preserve"> </w:t>
      </w:r>
      <w:r w:rsidRPr="00D45CA4" w:rsidR="001E7C45">
        <w:t>Opvallend is dat 27% van de vrouwen en 17% van de mannen volgens de keuzehulpverlener die de data aanleverde een vorm van druk heeft ervaren tijdens de besluitvorming. In 2023 was dit 15% van de vrouwen en 19% van de mannen. De druk kan zowel gaan over sturing richting een zwangerschapsafbreking of</w:t>
      </w:r>
      <w:r w:rsidR="00B87285">
        <w:t xml:space="preserve"> </w:t>
      </w:r>
      <w:r w:rsidR="00D56985">
        <w:t xml:space="preserve">juist </w:t>
      </w:r>
      <w:r w:rsidR="00B87285">
        <w:t>richting</w:t>
      </w:r>
      <w:r w:rsidRPr="00D45CA4" w:rsidR="001E7C45">
        <w:t xml:space="preserve"> het uitdragen van de zwangerschap. Deze cijfers komen niet overeen met internationaal </w:t>
      </w:r>
      <w:r w:rsidRPr="00E337E0" w:rsidR="001E7C45">
        <w:t>onderzoek</w:t>
      </w:r>
      <w:r w:rsidRPr="00E337E0" w:rsidR="001E7C45">
        <w:rPr>
          <w:rStyle w:val="Voetnootmarkering"/>
        </w:rPr>
        <w:footnoteReference w:id="18"/>
      </w:r>
      <w:r w:rsidRPr="00E337E0" w:rsidR="001E7C45">
        <w:t xml:space="preserve"> </w:t>
      </w:r>
      <w:r w:rsidRPr="00D45CA4" w:rsidR="001E7C45">
        <w:t>naar druk bij onbedoelde zwangerschap</w:t>
      </w:r>
      <w:r w:rsidR="00F401CC">
        <w:t xml:space="preserve"> en</w:t>
      </w:r>
      <w:r w:rsidRPr="00D45CA4" w:rsidR="001E7C45">
        <w:t xml:space="preserve"> zijn daarmee opvallend. </w:t>
      </w:r>
      <w:r w:rsidRPr="00011DE4" w:rsidR="001E7C45">
        <w:t>Het lijkt aannemelijk dat mensen die professionele hulp zoeken bij het maken van een keuze vaker van mening verschillen met hun partner of mensen om hen heen</w:t>
      </w:r>
      <w:r w:rsidR="001E7C45">
        <w:t>.</w:t>
      </w:r>
      <w:r w:rsidRPr="00011DE4" w:rsidR="001E7C45">
        <w:t xml:space="preserve"> </w:t>
      </w:r>
      <w:r w:rsidR="001E7C45">
        <w:t>V</w:t>
      </w:r>
      <w:r w:rsidRPr="00011DE4" w:rsidR="001E7C45">
        <w:t>anuit dat ‘conflict’ kan druk ontstaan.</w:t>
      </w:r>
      <w:r w:rsidRPr="00D45CA4" w:rsidR="001E7C45">
        <w:t xml:space="preserve"> De keuzehulpverlener</w:t>
      </w:r>
      <w:r w:rsidR="001E7C45">
        <w:t xml:space="preserve"> kan</w:t>
      </w:r>
      <w:r w:rsidRPr="00D45CA4" w:rsidR="001E7C45">
        <w:t xml:space="preserve"> hierbij ondersteuning bieden zodat de vrouw alsnog de voor haar beste keuze kan maken. Fiom doet momenteel onderzoek naar het onderwerp druk binnen het besluitvormingsproces en wat hierin helpend voor de zwangere zou kunnen zijn. De resultaten worden </w:t>
      </w:r>
      <w:r w:rsidR="001E7C45">
        <w:t>in 2026</w:t>
      </w:r>
      <w:r w:rsidRPr="00D45CA4" w:rsidR="001E7C45">
        <w:t xml:space="preserve"> verwacht. </w:t>
      </w:r>
    </w:p>
    <w:p w:rsidRPr="00F45336" w:rsidR="00C946F4" w:rsidP="0062377C" w:rsidRDefault="00093AA6" w14:paraId="5B408163" w14:textId="08A50F6D">
      <w:pPr>
        <w:spacing w:line="240" w:lineRule="atLeast"/>
        <w:rPr>
          <w:szCs w:val="18"/>
        </w:rPr>
      </w:pPr>
      <w:r>
        <w:rPr>
          <w:szCs w:val="18"/>
        </w:rPr>
        <w:t>De online zelfhulpmodule en h</w:t>
      </w:r>
      <w:r w:rsidR="00C946F4">
        <w:rPr>
          <w:szCs w:val="18"/>
        </w:rPr>
        <w:t>et landelijk dekkend netwerk keuzehulp blij</w:t>
      </w:r>
      <w:r>
        <w:rPr>
          <w:szCs w:val="18"/>
        </w:rPr>
        <w:t xml:space="preserve">ven </w:t>
      </w:r>
      <w:r w:rsidR="00C946F4">
        <w:rPr>
          <w:szCs w:val="18"/>
        </w:rPr>
        <w:t>in de nieuwe aanpak per 2</w:t>
      </w:r>
      <w:r>
        <w:rPr>
          <w:szCs w:val="18"/>
        </w:rPr>
        <w:t>026 beschikbaar</w:t>
      </w:r>
      <w:r w:rsidR="00C946F4">
        <w:rPr>
          <w:szCs w:val="18"/>
        </w:rPr>
        <w:t xml:space="preserve">. </w:t>
      </w:r>
    </w:p>
    <w:p w:rsidRPr="000E513B" w:rsidR="001E7C45" w:rsidP="0062377C" w:rsidRDefault="00770E38" w14:paraId="6A96F6A0" w14:textId="165EE21B">
      <w:pPr>
        <w:spacing w:line="240" w:lineRule="atLeast"/>
        <w:rPr>
          <w:szCs w:val="18"/>
        </w:rPr>
      </w:pPr>
      <w:r>
        <w:rPr>
          <w:i/>
          <w:iCs/>
          <w:szCs w:val="18"/>
          <w:u w:val="single"/>
        </w:rPr>
        <w:br/>
      </w:r>
      <w:r w:rsidRPr="000E513B" w:rsidR="001E7C45">
        <w:rPr>
          <w:i/>
          <w:iCs/>
          <w:szCs w:val="18"/>
          <w:u w:val="single"/>
        </w:rPr>
        <w:t>C. Psychosociale hulp na een abortus</w:t>
      </w:r>
      <w:r w:rsidRPr="000E513B" w:rsidR="001E7C45">
        <w:rPr>
          <w:szCs w:val="18"/>
        </w:rPr>
        <w:t xml:space="preserve"> </w:t>
      </w:r>
      <w:r w:rsidRPr="000E513B" w:rsidR="001E7C45">
        <w:rPr>
          <w:szCs w:val="18"/>
        </w:rPr>
        <w:br/>
      </w:r>
      <w:r w:rsidRPr="000E513B" w:rsidR="00551BB0">
        <w:rPr>
          <w:szCs w:val="18"/>
        </w:rPr>
        <w:t xml:space="preserve">In Nederland is de eventuele keuze voor abortus een veilige keuze; het leidt </w:t>
      </w:r>
      <w:r w:rsidRPr="00093AA6" w:rsidR="00551BB0">
        <w:rPr>
          <w:szCs w:val="18"/>
        </w:rPr>
        <w:t>niet</w:t>
      </w:r>
      <w:r w:rsidRPr="0015741D" w:rsidR="00551BB0">
        <w:rPr>
          <w:i/>
          <w:iCs/>
          <w:szCs w:val="18"/>
        </w:rPr>
        <w:t xml:space="preserve"> </w:t>
      </w:r>
      <w:r w:rsidRPr="000E513B" w:rsidR="00551BB0">
        <w:rPr>
          <w:szCs w:val="18"/>
        </w:rPr>
        <w:t>tot (mentale) gezondheidsschade voor de vrouw.</w:t>
      </w:r>
      <w:r w:rsidR="00551BB0">
        <w:rPr>
          <w:rStyle w:val="Voetnootmarkering"/>
          <w:szCs w:val="18"/>
        </w:rPr>
        <w:footnoteReference w:id="19"/>
      </w:r>
      <w:r w:rsidRPr="000E513B" w:rsidR="00551BB0">
        <w:rPr>
          <w:szCs w:val="18"/>
          <w:vertAlign w:val="superscript"/>
        </w:rPr>
        <w:t>,</w:t>
      </w:r>
      <w:r w:rsidR="00551BB0">
        <w:rPr>
          <w:rStyle w:val="Voetnootmarkering"/>
          <w:szCs w:val="18"/>
        </w:rPr>
        <w:footnoteReference w:id="20"/>
      </w:r>
      <w:r w:rsidRPr="000E513B" w:rsidR="00551BB0">
        <w:rPr>
          <w:szCs w:val="18"/>
        </w:rPr>
        <w:t xml:space="preserve"> </w:t>
      </w:r>
      <w:r w:rsidR="00551BB0">
        <w:t>Maar uiteraard kan er behoefte zijn aan extra ondersteuning bij de verwerking van een zwangerschapsafbreking. Voor mensen die hier behoefte aan hebben is de</w:t>
      </w:r>
      <w:r w:rsidRPr="000E513B" w:rsidR="001E7C45">
        <w:t xml:space="preserve"> online </w:t>
      </w:r>
      <w:r w:rsidRPr="000E513B" w:rsidR="001E7C45">
        <w:lastRenderedPageBreak/>
        <w:t>zelfhulpmodule ‘</w:t>
      </w:r>
      <w:r w:rsidR="00690264">
        <w:t>A</w:t>
      </w:r>
      <w:r w:rsidRPr="000E513B" w:rsidR="001E7C45">
        <w:t>bortusverwerking’</w:t>
      </w:r>
      <w:r w:rsidR="001E7C45">
        <w:t xml:space="preserve"> </w:t>
      </w:r>
      <w:r w:rsidR="00551BB0">
        <w:t>beschikbaar</w:t>
      </w:r>
      <w:r w:rsidRPr="000E513B" w:rsidR="001E7C45">
        <w:t xml:space="preserve">, </w:t>
      </w:r>
      <w:r w:rsidR="00D56985">
        <w:t>aangeboden</w:t>
      </w:r>
      <w:r w:rsidRPr="000E513B" w:rsidR="001E7C45">
        <w:t xml:space="preserve"> door Fiom</w:t>
      </w:r>
      <w:r w:rsidR="00093AA6">
        <w:t>.</w:t>
      </w:r>
      <w:r w:rsidR="001E7C45">
        <w:t xml:space="preserve"> In 2024 maakten 334 mensen hiervan gebruik.</w:t>
      </w:r>
      <w:r w:rsidRPr="000E513B" w:rsidR="001E7C45">
        <w:t xml:space="preserve"> Daarnaast is er </w:t>
      </w:r>
      <w:r w:rsidR="001E7C45">
        <w:t xml:space="preserve">sinds juli 2023 </w:t>
      </w:r>
      <w:r w:rsidRPr="000E513B" w:rsidR="001E7C45">
        <w:t xml:space="preserve">het landelijk dekkend netwerk hulpverleners psychosociale hulp na abortus. Dit wordt als optionele extra taak binnen de </w:t>
      </w:r>
      <w:r w:rsidRPr="00180391" w:rsidR="001E7C45">
        <w:rPr>
          <w:i/>
          <w:iCs/>
        </w:rPr>
        <w:t>open house</w:t>
      </w:r>
      <w:r w:rsidRPr="000E513B" w:rsidR="001E7C45">
        <w:t xml:space="preserve"> voor keuzehulp gefinancierd. Er zijn momenteel 5 aanbieders en tientallen vestigingen in het land</w:t>
      </w:r>
      <w:r w:rsidR="001E7C45">
        <w:t xml:space="preserve"> waar</w:t>
      </w:r>
      <w:r w:rsidRPr="000E513B" w:rsidR="001E7C45">
        <w:t xml:space="preserve"> </w:t>
      </w:r>
      <w:r w:rsidR="00690264">
        <w:t xml:space="preserve">deze </w:t>
      </w:r>
      <w:r w:rsidRPr="000E513B" w:rsidR="001E7C45">
        <w:t>face-</w:t>
      </w:r>
      <w:proofErr w:type="spellStart"/>
      <w:r w:rsidRPr="000E513B" w:rsidR="001E7C45">
        <w:t>to</w:t>
      </w:r>
      <w:proofErr w:type="spellEnd"/>
      <w:r w:rsidRPr="000E513B" w:rsidR="001E7C45">
        <w:t>-face hulp</w:t>
      </w:r>
      <w:r w:rsidR="001E7C45">
        <w:t xml:space="preserve"> wordt</w:t>
      </w:r>
      <w:r w:rsidRPr="000E513B" w:rsidR="001E7C45">
        <w:t xml:space="preserve"> geboden. Hulpverleners zijn verplicht tot registratie, training en intervisie vanuit Kenniscentrum Fiom.</w:t>
      </w:r>
      <w:r w:rsidR="001E7C45">
        <w:br/>
        <w:t xml:space="preserve">Met een </w:t>
      </w:r>
      <w:proofErr w:type="spellStart"/>
      <w:r w:rsidR="001E7C45">
        <w:t>factsheet</w:t>
      </w:r>
      <w:proofErr w:type="spellEnd"/>
      <w:r w:rsidR="00FF2ED7">
        <w:rPr>
          <w:rStyle w:val="Voetnootmarkering"/>
        </w:rPr>
        <w:footnoteReference w:id="21"/>
      </w:r>
      <w:r w:rsidR="001E7C45">
        <w:t xml:space="preserve"> rapporteert Fiom dit jaar voor het eerst over psychosociale hulp na abortus. In 2024 vonden 272 trajecten plaats. Voor het overgrote deel van de (voornamelijk vrouwelijke) cliënten was de zwangerschapsafbreking korter dan een jaar geleden. Zij zochten hulp bij gevoelens van verdriet, schuldgevoel, spijt, somberheid en eenzaamheid.  </w:t>
      </w:r>
      <w:r w:rsidR="00093AA6">
        <w:br/>
        <w:t>Zowel de online zelfhulpmodule als het landelijk dekkend netwerk voor face-</w:t>
      </w:r>
      <w:proofErr w:type="spellStart"/>
      <w:r w:rsidR="00093AA6">
        <w:t>to</w:t>
      </w:r>
      <w:proofErr w:type="spellEnd"/>
      <w:r w:rsidR="00093AA6">
        <w:t>-face hulp</w:t>
      </w:r>
      <w:r w:rsidR="00D56985">
        <w:t xml:space="preserve"> na een abortus</w:t>
      </w:r>
      <w:r w:rsidR="00093AA6">
        <w:t xml:space="preserve"> blijven </w:t>
      </w:r>
      <w:r w:rsidR="00D56985">
        <w:t xml:space="preserve">ook </w:t>
      </w:r>
      <w:r w:rsidR="00093AA6">
        <w:t xml:space="preserve">na 2026 beschikbaar. </w:t>
      </w:r>
    </w:p>
    <w:p w:rsidRPr="00AE4129" w:rsidR="001E7C45" w:rsidP="0062377C" w:rsidRDefault="00770E38" w14:paraId="30EF00B5" w14:textId="3FCAE32E">
      <w:pPr>
        <w:spacing w:line="240" w:lineRule="atLeast"/>
        <w:rPr>
          <w:rFonts w:eastAsia="Times New Roman" w:cs="Calibri"/>
          <w:szCs w:val="18"/>
          <w:lang w:eastAsia="nl-NL"/>
        </w:rPr>
      </w:pPr>
      <w:bookmarkStart w:name="_Hlk189730983" w:id="3"/>
      <w:r>
        <w:rPr>
          <w:i/>
          <w:iCs/>
          <w:szCs w:val="18"/>
          <w:u w:val="single"/>
        </w:rPr>
        <w:br/>
      </w:r>
      <w:r w:rsidRPr="002028AD" w:rsidR="001E7C45">
        <w:rPr>
          <w:i/>
          <w:iCs/>
          <w:szCs w:val="18"/>
          <w:u w:val="single"/>
        </w:rPr>
        <w:t xml:space="preserve">D. </w:t>
      </w:r>
      <w:bookmarkStart w:name="_Hlk129154646" w:id="4"/>
      <w:r w:rsidRPr="002028AD" w:rsidR="001E7C45">
        <w:rPr>
          <w:i/>
          <w:iCs/>
          <w:szCs w:val="18"/>
          <w:u w:val="single"/>
        </w:rPr>
        <w:t>Gespreksleidraad onbedoelde zwangerschap voor huisartsen</w:t>
      </w:r>
      <w:r w:rsidRPr="002028AD" w:rsidR="001E7C45">
        <w:rPr>
          <w:i/>
          <w:iCs/>
          <w:szCs w:val="18"/>
        </w:rPr>
        <w:br/>
      </w:r>
      <w:r w:rsidRPr="002028AD" w:rsidR="001E7C45">
        <w:rPr>
          <w:szCs w:val="18"/>
        </w:rPr>
        <w:t xml:space="preserve">De </w:t>
      </w:r>
      <w:proofErr w:type="spellStart"/>
      <w:r w:rsidRPr="002028AD" w:rsidR="001E7C45">
        <w:rPr>
          <w:szCs w:val="18"/>
        </w:rPr>
        <w:t>SeksHAG</w:t>
      </w:r>
      <w:proofErr w:type="spellEnd"/>
      <w:r w:rsidRPr="002028AD" w:rsidR="001E7C45">
        <w:rPr>
          <w:szCs w:val="18"/>
        </w:rPr>
        <w:t xml:space="preserve"> (een expertgroep van het Nederlands Huisartsen Genootschap (NHG)), Fiom en Rutgers hebben </w:t>
      </w:r>
      <w:r w:rsidRPr="002028AD" w:rsidR="001E7C45">
        <w:rPr>
          <w:rFonts w:cs="Arial"/>
          <w:szCs w:val="18"/>
        </w:rPr>
        <w:t xml:space="preserve">gezamenlijk </w:t>
      </w:r>
      <w:r w:rsidR="00093AA6">
        <w:rPr>
          <w:rFonts w:cs="Arial"/>
          <w:szCs w:val="18"/>
        </w:rPr>
        <w:t xml:space="preserve">met groot succes </w:t>
      </w:r>
      <w:r w:rsidRPr="002028AD" w:rsidR="001E7C45">
        <w:rPr>
          <w:rFonts w:cs="Arial"/>
          <w:szCs w:val="18"/>
        </w:rPr>
        <w:t xml:space="preserve">gewerkt aan het inmiddels afgeronde project </w:t>
      </w:r>
      <w:r w:rsidRPr="002028AD" w:rsidR="001E7C45">
        <w:rPr>
          <w:szCs w:val="18"/>
        </w:rPr>
        <w:t>’Verbetering van begeleiding bij onbedoelde zwangerschap in de huisartsenpraktijk en implementatie van de leidraad’</w:t>
      </w:r>
      <w:r w:rsidRPr="00F45336" w:rsidR="001E7C45">
        <w:rPr>
          <w:rStyle w:val="Voetnootmarkering"/>
          <w:szCs w:val="18"/>
        </w:rPr>
        <w:footnoteReference w:id="22"/>
      </w:r>
      <w:r w:rsidRPr="002028AD" w:rsidR="001E7C45">
        <w:rPr>
          <w:szCs w:val="18"/>
        </w:rPr>
        <w:t>.</w:t>
      </w:r>
      <w:r w:rsidR="001E7C45">
        <w:rPr>
          <w:szCs w:val="18"/>
        </w:rPr>
        <w:t xml:space="preserve"> </w:t>
      </w:r>
      <w:r w:rsidRPr="002028AD" w:rsidR="001E7C45">
        <w:rPr>
          <w:szCs w:val="18"/>
        </w:rPr>
        <w:t xml:space="preserve">Sinds 2024 zijn er geaccrediteerde </w:t>
      </w:r>
      <w:r w:rsidRPr="00180391" w:rsidR="001E7C45">
        <w:rPr>
          <w:i/>
          <w:iCs/>
          <w:szCs w:val="18"/>
        </w:rPr>
        <w:t>e-</w:t>
      </w:r>
      <w:proofErr w:type="spellStart"/>
      <w:r w:rsidRPr="00180391" w:rsidR="001E7C45">
        <w:rPr>
          <w:i/>
          <w:iCs/>
          <w:szCs w:val="18"/>
        </w:rPr>
        <w:t>learnings</w:t>
      </w:r>
      <w:proofErr w:type="spellEnd"/>
      <w:r w:rsidRPr="002028AD" w:rsidR="001E7C45">
        <w:rPr>
          <w:szCs w:val="18"/>
        </w:rPr>
        <w:t xml:space="preserve"> voor huisartsen beschikbaar</w:t>
      </w:r>
      <w:bookmarkEnd w:id="4"/>
      <w:r w:rsidR="0086083F">
        <w:rPr>
          <w:szCs w:val="18"/>
        </w:rPr>
        <w:t xml:space="preserve">. </w:t>
      </w:r>
      <w:r w:rsidRPr="002028AD" w:rsidR="001E7C45">
        <w:rPr>
          <w:rFonts w:eastAsia="Times New Roman" w:cs="Times New Roman"/>
          <w:szCs w:val="18"/>
          <w:lang w:eastAsia="nl-NL"/>
        </w:rPr>
        <w:t xml:space="preserve">Huisartsen die de medicamenteuze zwangerschapsafbreking aan hun patiënten aanbieden zijn verplicht tot het volgen van alle genoemde online modules, behalve </w:t>
      </w:r>
      <w:r w:rsidR="00FA0AD7">
        <w:rPr>
          <w:rFonts w:eastAsia="Times New Roman" w:cs="Times New Roman"/>
          <w:szCs w:val="18"/>
          <w:lang w:eastAsia="nl-NL"/>
        </w:rPr>
        <w:t xml:space="preserve">de module </w:t>
      </w:r>
      <w:r w:rsidRPr="002028AD" w:rsidR="001E7C45">
        <w:rPr>
          <w:rFonts w:eastAsia="Times New Roman" w:cs="Times New Roman"/>
          <w:szCs w:val="18"/>
          <w:lang w:eastAsia="nl-NL"/>
        </w:rPr>
        <w:t xml:space="preserve">over preventie. </w:t>
      </w:r>
      <w:r w:rsidRPr="002028AD" w:rsidR="001E7C45">
        <w:rPr>
          <w:szCs w:val="18"/>
        </w:rPr>
        <w:t>Het streven was om in het eerste jaar minimaal 100 huisartsen te scholen</w:t>
      </w:r>
      <w:r w:rsidR="001E7C45">
        <w:rPr>
          <w:szCs w:val="18"/>
        </w:rPr>
        <w:t>. D</w:t>
      </w:r>
      <w:r w:rsidRPr="002028AD" w:rsidR="001E7C45">
        <w:rPr>
          <w:szCs w:val="18"/>
        </w:rPr>
        <w:t xml:space="preserve">at aantal is ruim overschreden. In 2024 (peildatum 31-12-2024) </w:t>
      </w:r>
      <w:r w:rsidRPr="002028AD" w:rsidR="001E7C45">
        <w:rPr>
          <w:rFonts w:eastAsia="Times New Roman" w:cs="Calibri"/>
          <w:szCs w:val="18"/>
          <w:lang w:eastAsia="nl-NL"/>
        </w:rPr>
        <w:t>ging het om de volgende aantallen:</w:t>
      </w:r>
      <w:r w:rsidR="0086083F">
        <w:rPr>
          <w:rFonts w:eastAsia="Times New Roman" w:cs="Calibri"/>
          <w:szCs w:val="18"/>
          <w:lang w:eastAsia="nl-NL"/>
        </w:rPr>
        <w:t xml:space="preserve"> (1) </w:t>
      </w:r>
      <w:r w:rsidR="001E7C45">
        <w:rPr>
          <w:rFonts w:eastAsia="Times New Roman" w:cs="Calibri"/>
          <w:szCs w:val="18"/>
          <w:lang w:eastAsia="nl-NL"/>
        </w:rPr>
        <w:t>Geslaagd voor de module Keuzehulp: 466 huisartsen</w:t>
      </w:r>
      <w:r w:rsidR="0086083F">
        <w:rPr>
          <w:rFonts w:eastAsia="Times New Roman" w:cs="Calibri"/>
          <w:szCs w:val="18"/>
          <w:lang w:eastAsia="nl-NL"/>
        </w:rPr>
        <w:t xml:space="preserve">. (2) </w:t>
      </w:r>
      <w:r w:rsidR="001E7C45">
        <w:rPr>
          <w:rFonts w:eastAsia="Times New Roman" w:cs="Calibri"/>
          <w:szCs w:val="18"/>
          <w:lang w:eastAsia="nl-NL"/>
        </w:rPr>
        <w:t>Geslaagd voor de module Nazorg: 320 huisartsen</w:t>
      </w:r>
      <w:r w:rsidR="0086083F">
        <w:rPr>
          <w:rFonts w:eastAsia="Times New Roman" w:cs="Calibri"/>
          <w:szCs w:val="18"/>
          <w:lang w:eastAsia="nl-NL"/>
        </w:rPr>
        <w:t xml:space="preserve">. (3) </w:t>
      </w:r>
      <w:r w:rsidR="001E7C45">
        <w:rPr>
          <w:rFonts w:eastAsia="Times New Roman" w:cs="Calibri"/>
          <w:szCs w:val="18"/>
          <w:lang w:eastAsia="nl-NL"/>
        </w:rPr>
        <w:t>Geslaagd</w:t>
      </w:r>
      <w:r w:rsidRPr="00AE4129" w:rsidR="001E7C45">
        <w:rPr>
          <w:szCs w:val="18"/>
        </w:rPr>
        <w:t xml:space="preserve"> </w:t>
      </w:r>
      <w:r w:rsidRPr="002028AD" w:rsidR="001E7C45">
        <w:rPr>
          <w:szCs w:val="18"/>
        </w:rPr>
        <w:t xml:space="preserve">voor de module Preventie (herhaalde) onbedoelde zwangerschap: 216 </w:t>
      </w:r>
      <w:r w:rsidR="001E7C45">
        <w:rPr>
          <w:szCs w:val="18"/>
        </w:rPr>
        <w:t>h</w:t>
      </w:r>
      <w:r w:rsidRPr="002028AD" w:rsidR="001E7C45">
        <w:rPr>
          <w:szCs w:val="18"/>
        </w:rPr>
        <w:t>uisartsen</w:t>
      </w:r>
      <w:r w:rsidR="0086083F">
        <w:rPr>
          <w:szCs w:val="18"/>
        </w:rPr>
        <w:t xml:space="preserve">. (4) </w:t>
      </w:r>
      <w:r w:rsidR="001E7C45">
        <w:rPr>
          <w:szCs w:val="18"/>
        </w:rPr>
        <w:t xml:space="preserve">Geslaagd voor de module </w:t>
      </w:r>
      <w:r w:rsidRPr="002028AD" w:rsidR="001E7C45">
        <w:rPr>
          <w:szCs w:val="18"/>
        </w:rPr>
        <w:t xml:space="preserve">medicamenteuze zwangerschapsafbreking: 65 huisartsen. </w:t>
      </w:r>
    </w:p>
    <w:p w:rsidRPr="002028AD" w:rsidR="001E7C45" w:rsidP="0062377C" w:rsidRDefault="00770E38" w14:paraId="5BFADA7F" w14:textId="5963D646">
      <w:pPr>
        <w:spacing w:line="240" w:lineRule="atLeast"/>
        <w:rPr>
          <w:szCs w:val="18"/>
        </w:rPr>
      </w:pPr>
      <w:r>
        <w:rPr>
          <w:szCs w:val="18"/>
        </w:rPr>
        <w:t>D</w:t>
      </w:r>
      <w:r w:rsidR="001E7C45">
        <w:rPr>
          <w:szCs w:val="18"/>
        </w:rPr>
        <w:t xml:space="preserve">e </w:t>
      </w:r>
      <w:r w:rsidRPr="00180391" w:rsidR="001E7C45">
        <w:rPr>
          <w:i/>
          <w:iCs/>
          <w:szCs w:val="18"/>
        </w:rPr>
        <w:t>e-</w:t>
      </w:r>
      <w:proofErr w:type="spellStart"/>
      <w:r w:rsidRPr="00180391" w:rsidR="001E7C45">
        <w:rPr>
          <w:i/>
          <w:iCs/>
          <w:szCs w:val="18"/>
        </w:rPr>
        <w:t>learnings</w:t>
      </w:r>
      <w:proofErr w:type="spellEnd"/>
      <w:r w:rsidR="001E7C45">
        <w:rPr>
          <w:szCs w:val="18"/>
        </w:rPr>
        <w:t xml:space="preserve"> </w:t>
      </w:r>
      <w:r w:rsidR="00FA0AD7">
        <w:rPr>
          <w:szCs w:val="18"/>
        </w:rPr>
        <w:t xml:space="preserve">worden </w:t>
      </w:r>
      <w:r w:rsidR="001E7C45">
        <w:rPr>
          <w:szCs w:val="18"/>
        </w:rPr>
        <w:t xml:space="preserve">blijvend beheerd door </w:t>
      </w:r>
      <w:r w:rsidRPr="002028AD" w:rsidR="001E7C45">
        <w:rPr>
          <w:szCs w:val="18"/>
        </w:rPr>
        <w:t>Rutgers en Fiom</w:t>
      </w:r>
      <w:r w:rsidR="001E7C45">
        <w:rPr>
          <w:szCs w:val="18"/>
        </w:rPr>
        <w:t>, in samenwerking met</w:t>
      </w:r>
      <w:r w:rsidRPr="002028AD" w:rsidR="001E7C45">
        <w:rPr>
          <w:szCs w:val="18"/>
        </w:rPr>
        <w:t xml:space="preserve"> de </w:t>
      </w:r>
      <w:proofErr w:type="spellStart"/>
      <w:r w:rsidRPr="002028AD" w:rsidR="001E7C45">
        <w:rPr>
          <w:szCs w:val="18"/>
        </w:rPr>
        <w:t>SeksHag</w:t>
      </w:r>
      <w:proofErr w:type="spellEnd"/>
      <w:r w:rsidR="001E7C45">
        <w:rPr>
          <w:szCs w:val="18"/>
        </w:rPr>
        <w:t xml:space="preserve">. </w:t>
      </w:r>
    </w:p>
    <w:bookmarkEnd w:id="3"/>
    <w:p w:rsidR="00770E38" w:rsidP="0062377C" w:rsidRDefault="00770E38" w14:paraId="76FF100B" w14:textId="77777777">
      <w:pPr>
        <w:spacing w:line="240" w:lineRule="atLeast"/>
        <w:rPr>
          <w:i/>
          <w:iCs/>
          <w:szCs w:val="18"/>
          <w:u w:val="single"/>
        </w:rPr>
      </w:pPr>
    </w:p>
    <w:p w:rsidRPr="00941E13" w:rsidR="001E7C45" w:rsidP="0062377C" w:rsidRDefault="001E7C45" w14:paraId="446A1498" w14:textId="2AF53873">
      <w:pPr>
        <w:spacing w:line="240" w:lineRule="atLeast"/>
        <w:rPr>
          <w:rFonts w:cstheme="minorHAnsi"/>
        </w:rPr>
      </w:pPr>
      <w:r w:rsidRPr="00802FD9">
        <w:rPr>
          <w:i/>
          <w:iCs/>
          <w:szCs w:val="18"/>
          <w:u w:val="single"/>
        </w:rPr>
        <w:t>E. Begeleiding bij afstand ter adoptie</w:t>
      </w:r>
      <w:r w:rsidRPr="00F45336">
        <w:rPr>
          <w:i/>
          <w:iCs/>
          <w:color w:val="0070C0"/>
          <w:szCs w:val="18"/>
        </w:rPr>
        <w:br/>
      </w:r>
      <w:r w:rsidRPr="00F45336">
        <w:rPr>
          <w:szCs w:val="18"/>
        </w:rPr>
        <w:t xml:space="preserve">Het aantal vrouwen in Nederland dat overweegt om hun kind af te staan ter adoptie is relatief </w:t>
      </w:r>
      <w:r w:rsidR="0086083F">
        <w:rPr>
          <w:szCs w:val="18"/>
        </w:rPr>
        <w:t>laag</w:t>
      </w:r>
      <w:r w:rsidRPr="00F45336">
        <w:rPr>
          <w:szCs w:val="18"/>
        </w:rPr>
        <w:t xml:space="preserve"> (gemiddeld 60 per jaar). </w:t>
      </w:r>
      <w:r>
        <w:rPr>
          <w:szCs w:val="18"/>
        </w:rPr>
        <w:t>Ongeveer</w:t>
      </w:r>
      <w:r w:rsidRPr="00F45336">
        <w:rPr>
          <w:szCs w:val="18"/>
        </w:rPr>
        <w:t xml:space="preserve"> een derde van hen besluit uiteindelijk daadwerkelijk afstand te doen van hun kind. </w:t>
      </w:r>
      <w:r>
        <w:rPr>
          <w:szCs w:val="18"/>
        </w:rPr>
        <w:br/>
      </w:r>
      <w:r w:rsidRPr="004F5ABC">
        <w:rPr>
          <w:szCs w:val="18"/>
        </w:rPr>
        <w:t xml:space="preserve">Sinds 2024 is de begeleiding </w:t>
      </w:r>
      <w:r w:rsidRPr="001566ED">
        <w:rPr>
          <w:szCs w:val="18"/>
        </w:rPr>
        <w:t>van vrouwen die overwegen een kind ter adoptie af te staan of in het verleden afstand ter adoptie van een kind hebben gedaan</w:t>
      </w:r>
      <w:r w:rsidRPr="004F5ABC">
        <w:rPr>
          <w:szCs w:val="18"/>
        </w:rPr>
        <w:t xml:space="preserve"> in een aparte opdracht</w:t>
      </w:r>
      <w:r>
        <w:rPr>
          <w:rStyle w:val="Voetnootmarkering"/>
          <w:szCs w:val="18"/>
        </w:rPr>
        <w:footnoteReference w:id="23"/>
      </w:r>
      <w:r w:rsidRPr="004F5ABC">
        <w:rPr>
          <w:szCs w:val="18"/>
        </w:rPr>
        <w:t xml:space="preserve"> geregeld</w:t>
      </w:r>
      <w:r>
        <w:rPr>
          <w:szCs w:val="18"/>
        </w:rPr>
        <w:t xml:space="preserve">. </w:t>
      </w:r>
      <w:r w:rsidRPr="004F5ABC">
        <w:rPr>
          <w:szCs w:val="18"/>
        </w:rPr>
        <w:t xml:space="preserve">Na een aanbestedingsprocedure is deze opdracht aan Fiom gegund. In de nieuwe opdracht is meer ruimte gekomen voor de </w:t>
      </w:r>
      <w:r>
        <w:rPr>
          <w:szCs w:val="18"/>
        </w:rPr>
        <w:t>ondersteuning</w:t>
      </w:r>
      <w:r w:rsidR="0086083F">
        <w:rPr>
          <w:szCs w:val="18"/>
        </w:rPr>
        <w:t xml:space="preserve"> (nazorg)</w:t>
      </w:r>
      <w:r>
        <w:rPr>
          <w:szCs w:val="18"/>
        </w:rPr>
        <w:t xml:space="preserve"> </w:t>
      </w:r>
      <w:r w:rsidRPr="004F5ABC">
        <w:rPr>
          <w:szCs w:val="18"/>
        </w:rPr>
        <w:t xml:space="preserve">van mensen die in het verleden afstand ter adoptie van hun kind(eren) deden.  </w:t>
      </w:r>
      <w:r>
        <w:rPr>
          <w:szCs w:val="18"/>
        </w:rPr>
        <w:br/>
      </w:r>
      <w:r w:rsidRPr="001566ED">
        <w:rPr>
          <w:szCs w:val="18"/>
        </w:rPr>
        <w:t xml:space="preserve">In 2024 is begeleiding gestart aan 38 nieuwe cliënten </w:t>
      </w:r>
      <w:r>
        <w:rPr>
          <w:szCs w:val="18"/>
        </w:rPr>
        <w:t xml:space="preserve">en </w:t>
      </w:r>
      <w:r w:rsidRPr="001566ED">
        <w:rPr>
          <w:szCs w:val="18"/>
        </w:rPr>
        <w:t>waren er in totaal 97 actieve trajecten waarin vrouwen (en</w:t>
      </w:r>
      <w:r w:rsidR="00FA0AD7">
        <w:rPr>
          <w:szCs w:val="18"/>
        </w:rPr>
        <w:t xml:space="preserve"> hun</w:t>
      </w:r>
      <w:r w:rsidRPr="001566ED">
        <w:rPr>
          <w:szCs w:val="18"/>
        </w:rPr>
        <w:t xml:space="preserve"> partner) begeleiding is geboden tijdens het keuzeproces, na de bevalling en tijdens de bedenktijd na de bevalling. Afhankelijk van hun keuze is begeleiding geboden bij het verdere afstandstraject of is er een warme toeleiding geweest naar zelf zorgen of pleegzorg. </w:t>
      </w:r>
      <w:r w:rsidRPr="001566ED">
        <w:rPr>
          <w:szCs w:val="18"/>
        </w:rPr>
        <w:br/>
      </w:r>
      <w:r>
        <w:rPr>
          <w:szCs w:val="18"/>
        </w:rPr>
        <w:t>De</w:t>
      </w:r>
      <w:r w:rsidRPr="001566ED">
        <w:rPr>
          <w:szCs w:val="18"/>
        </w:rPr>
        <w:t xml:space="preserve"> Landelijke Afstand Ter Adoptie Registratie (LATAR</w:t>
      </w:r>
      <w:r w:rsidRPr="001566ED">
        <w:rPr>
          <w:rStyle w:val="Voetnootmarkering"/>
          <w:szCs w:val="18"/>
        </w:rPr>
        <w:footnoteReference w:id="24"/>
      </w:r>
      <w:r w:rsidRPr="001566ED">
        <w:rPr>
          <w:szCs w:val="18"/>
        </w:rPr>
        <w:t xml:space="preserve">) </w:t>
      </w:r>
      <w:r>
        <w:rPr>
          <w:szCs w:val="18"/>
        </w:rPr>
        <w:t xml:space="preserve">biedt inzicht in de </w:t>
      </w:r>
      <w:r>
        <w:rPr>
          <w:szCs w:val="18"/>
        </w:rPr>
        <w:lastRenderedPageBreak/>
        <w:t xml:space="preserve">begeleiding bij afstand ter adoptie. </w:t>
      </w:r>
      <w:r w:rsidRPr="001566ED">
        <w:rPr>
          <w:szCs w:val="18"/>
        </w:rPr>
        <w:t xml:space="preserve">In </w:t>
      </w:r>
      <w:r>
        <w:rPr>
          <w:szCs w:val="18"/>
        </w:rPr>
        <w:t>het tweede kwartaal van dit jaar</w:t>
      </w:r>
      <w:r w:rsidRPr="001566ED">
        <w:rPr>
          <w:szCs w:val="18"/>
        </w:rPr>
        <w:t xml:space="preserve"> wordt de rapportage </w:t>
      </w:r>
      <w:r>
        <w:rPr>
          <w:szCs w:val="18"/>
        </w:rPr>
        <w:t>over</w:t>
      </w:r>
      <w:r w:rsidRPr="001566ED">
        <w:rPr>
          <w:szCs w:val="18"/>
        </w:rPr>
        <w:t xml:space="preserve"> 2024 verwacht.</w:t>
      </w:r>
      <w:r>
        <w:rPr>
          <w:szCs w:val="18"/>
          <w:highlight w:val="yellow"/>
        </w:rPr>
        <w:br/>
      </w:r>
      <w:r>
        <w:rPr>
          <w:szCs w:val="18"/>
          <w:highlight w:val="yellow"/>
        </w:rPr>
        <w:br/>
      </w:r>
      <w:r w:rsidRPr="00941E13">
        <w:rPr>
          <w:i/>
          <w:iCs/>
          <w:u w:val="single"/>
        </w:rPr>
        <w:t>Pijler 3: Zorg en ondersteuning voor (aanstaande) ouders: een Kansrijke Start</w:t>
      </w:r>
      <w:r w:rsidRPr="00941E13">
        <w:rPr>
          <w:b/>
          <w:bCs/>
        </w:rPr>
        <w:br/>
      </w:r>
      <w:bookmarkStart w:name="_Hlk129936553" w:id="5"/>
      <w:r w:rsidRPr="00941E13">
        <w:t>Binnen de Aanpak onbedoelde en ongewenste zwangerschap is de samenwerking met Kansrijke Start op de volgende manieren vormgegeven:</w:t>
      </w:r>
    </w:p>
    <w:bookmarkEnd w:id="5"/>
    <w:p w:rsidRPr="004B576C" w:rsidR="00142B26" w:rsidP="0062377C" w:rsidRDefault="00142B26" w14:paraId="4B874109" w14:textId="6AE8F9E3">
      <w:pPr>
        <w:pStyle w:val="Lijstalinea"/>
        <w:numPr>
          <w:ilvl w:val="0"/>
          <w:numId w:val="2"/>
        </w:numPr>
        <w:spacing w:after="0" w:line="240" w:lineRule="atLeast"/>
        <w:ind w:left="284" w:hanging="284"/>
        <w:rPr>
          <w:rFonts w:cstheme="minorHAnsi"/>
          <w:szCs w:val="18"/>
          <w:lang w:val="nl-NL"/>
        </w:rPr>
      </w:pPr>
      <w:r w:rsidRPr="004B576C">
        <w:rPr>
          <w:szCs w:val="18"/>
          <w:lang w:val="nl-NL"/>
        </w:rPr>
        <w:t>Gratis en toegankelijke anticonceptie voor personen in een kwetsbare situatie: extra middelen voor de verbreding en uitbreiding van Nu Niet Zwanger</w:t>
      </w:r>
      <w:r>
        <w:rPr>
          <w:szCs w:val="18"/>
          <w:lang w:val="nl-NL"/>
        </w:rPr>
        <w:t xml:space="preserve"> </w:t>
      </w:r>
      <w:r w:rsidRPr="004B576C">
        <w:rPr>
          <w:szCs w:val="18"/>
          <w:lang w:val="nl-NL"/>
        </w:rPr>
        <w:t>zodat meer mensen in een kwetsbare situatie ondersteund worden bij het nemen van regie op hun kinderwens en daarmee betere toegang krijgen tot anticonceptie.</w:t>
      </w:r>
      <w:r w:rsidR="00D56985">
        <w:rPr>
          <w:szCs w:val="18"/>
          <w:lang w:val="nl-NL"/>
        </w:rPr>
        <w:t xml:space="preserve"> </w:t>
      </w:r>
      <w:r w:rsidR="00093AA6">
        <w:rPr>
          <w:szCs w:val="18"/>
          <w:lang w:val="nl-NL"/>
        </w:rPr>
        <w:t xml:space="preserve">En </w:t>
      </w:r>
      <w:r w:rsidRPr="004B576C">
        <w:rPr>
          <w:szCs w:val="18"/>
          <w:lang w:val="nl-NL"/>
        </w:rPr>
        <w:t>extra middelen voor gemeenten via de SPUK</w:t>
      </w:r>
      <w:r>
        <w:rPr>
          <w:szCs w:val="18"/>
          <w:lang w:val="nl-NL"/>
        </w:rPr>
        <w:t xml:space="preserve"> GALA</w:t>
      </w:r>
      <w:r w:rsidRPr="004B576C">
        <w:rPr>
          <w:szCs w:val="18"/>
          <w:lang w:val="nl-NL"/>
        </w:rPr>
        <w:t xml:space="preserve"> om anticonceptie te betalen voor mensen die ondersteund worden via Nu Niet Zwanger en dit zelf niet kunnen betalen. </w:t>
      </w:r>
    </w:p>
    <w:p w:rsidRPr="00142B26" w:rsidR="00142B26" w:rsidP="0062377C" w:rsidRDefault="00142B26" w14:paraId="42CBEF56" w14:textId="2883712A">
      <w:pPr>
        <w:pStyle w:val="Lijstalinea"/>
        <w:numPr>
          <w:ilvl w:val="0"/>
          <w:numId w:val="2"/>
        </w:numPr>
        <w:spacing w:after="0" w:line="240" w:lineRule="atLeast"/>
        <w:ind w:left="284" w:hanging="284"/>
        <w:rPr>
          <w:rFonts w:cstheme="minorHAnsi"/>
          <w:szCs w:val="18"/>
          <w:lang w:val="nl-NL"/>
        </w:rPr>
      </w:pPr>
      <w:r w:rsidRPr="00142B26">
        <w:rPr>
          <w:szCs w:val="18"/>
          <w:lang w:val="nl-NL"/>
        </w:rPr>
        <w:t xml:space="preserve">Kansrijke Start en Nu Niet Zwanger zijn meer gaan samenwerken met het Landelijk informatiepunt onbedoelde zwangerschap en de keuzehulpverleners. </w:t>
      </w:r>
    </w:p>
    <w:p w:rsidRPr="00C946F4" w:rsidR="00C946F4" w:rsidP="0062377C" w:rsidRDefault="00142B26" w14:paraId="1B3E13E7" w14:textId="222E38CA">
      <w:pPr>
        <w:pStyle w:val="Lijstalinea"/>
        <w:numPr>
          <w:ilvl w:val="0"/>
          <w:numId w:val="2"/>
        </w:numPr>
        <w:spacing w:after="0" w:line="240" w:lineRule="atLeast"/>
        <w:ind w:left="284" w:hanging="284"/>
        <w:rPr>
          <w:rFonts w:cstheme="minorHAnsi"/>
          <w:szCs w:val="18"/>
          <w:lang w:val="nl-NL"/>
        </w:rPr>
      </w:pPr>
      <w:r w:rsidRPr="00142B26">
        <w:rPr>
          <w:szCs w:val="18"/>
          <w:lang w:val="nl-NL"/>
        </w:rPr>
        <w:t xml:space="preserve">Gezamenlijk </w:t>
      </w:r>
      <w:proofErr w:type="spellStart"/>
      <w:r w:rsidRPr="00142B26">
        <w:rPr>
          <w:szCs w:val="18"/>
          <w:lang w:val="nl-NL"/>
        </w:rPr>
        <w:t>ZonMw</w:t>
      </w:r>
      <w:proofErr w:type="spellEnd"/>
      <w:r w:rsidRPr="00142B26">
        <w:rPr>
          <w:szCs w:val="18"/>
          <w:lang w:val="nl-NL"/>
        </w:rPr>
        <w:t>-kennisprogramma Onbedoelde zwangerschap en kwetsbaar (jong) ouderschap</w:t>
      </w:r>
      <w:r w:rsidR="006B0757">
        <w:rPr>
          <w:szCs w:val="18"/>
          <w:lang w:val="nl-NL"/>
        </w:rPr>
        <w:t>.</w:t>
      </w:r>
    </w:p>
    <w:p w:rsidRPr="00C946F4" w:rsidR="00C946F4" w:rsidP="0062377C" w:rsidRDefault="00C946F4" w14:paraId="1DEF465C" w14:textId="162F6FDD">
      <w:pPr>
        <w:spacing w:line="240" w:lineRule="atLeast"/>
        <w:rPr>
          <w:rFonts w:cstheme="minorHAnsi"/>
          <w:szCs w:val="18"/>
        </w:rPr>
      </w:pPr>
      <w:r w:rsidRPr="00C946F4">
        <w:rPr>
          <w:szCs w:val="18"/>
        </w:rPr>
        <w:t>De doelen binnen deze pijler zijn behaald: de samenwerking is de afgelopen jaren in praktijk gebracht</w:t>
      </w:r>
      <w:r w:rsidR="00093AA6">
        <w:rPr>
          <w:szCs w:val="18"/>
        </w:rPr>
        <w:t>.</w:t>
      </w:r>
      <w:r w:rsidRPr="00C946F4">
        <w:rPr>
          <w:szCs w:val="18"/>
        </w:rPr>
        <w:t xml:space="preserve"> </w:t>
      </w:r>
      <w:r w:rsidR="00093AA6">
        <w:rPr>
          <w:szCs w:val="18"/>
        </w:rPr>
        <w:t>D</w:t>
      </w:r>
      <w:r>
        <w:rPr>
          <w:szCs w:val="18"/>
        </w:rPr>
        <w:t xml:space="preserve">eze </w:t>
      </w:r>
      <w:r w:rsidR="00093AA6">
        <w:rPr>
          <w:szCs w:val="18"/>
        </w:rPr>
        <w:t>p</w:t>
      </w:r>
      <w:r>
        <w:rPr>
          <w:szCs w:val="18"/>
        </w:rPr>
        <w:t xml:space="preserve">ijler zal in de nieuwe Aanpak per 2026 dan ook komen te vervallen. </w:t>
      </w:r>
    </w:p>
    <w:p w:rsidR="00702935" w:rsidP="0062377C" w:rsidRDefault="00142B26" w14:paraId="51D35AF6" w14:textId="3F72D711">
      <w:pPr>
        <w:spacing w:line="240" w:lineRule="atLeast"/>
        <w:rPr>
          <w:i/>
          <w:iCs/>
          <w:szCs w:val="18"/>
          <w:u w:val="single"/>
        </w:rPr>
      </w:pPr>
      <w:r>
        <w:rPr>
          <w:szCs w:val="18"/>
          <w:u w:val="single"/>
        </w:rPr>
        <w:br/>
      </w:r>
      <w:r w:rsidRPr="00F45336" w:rsidR="001E7C45">
        <w:rPr>
          <w:szCs w:val="18"/>
          <w:u w:val="single"/>
        </w:rPr>
        <w:t>Pijler 4 Onderzoek en monitoring</w:t>
      </w:r>
      <w:r w:rsidRPr="00F45336" w:rsidR="001E7C45">
        <w:rPr>
          <w:szCs w:val="18"/>
        </w:rPr>
        <w:t xml:space="preserve"> </w:t>
      </w:r>
      <w:r w:rsidRPr="00F45336" w:rsidR="001E7C45">
        <w:rPr>
          <w:szCs w:val="18"/>
        </w:rPr>
        <w:br/>
      </w:r>
      <w:r w:rsidRPr="007C384F" w:rsidR="001E7C45">
        <w:rPr>
          <w:szCs w:val="18"/>
        </w:rPr>
        <w:t>De laatste pijler bestaat uit het onderzoek en de monitoring over onbedoelde en/of ongewenste zwangerschap.</w:t>
      </w:r>
      <w:r w:rsidR="001E7C45">
        <w:rPr>
          <w:i/>
          <w:iCs/>
          <w:szCs w:val="18"/>
          <w:u w:val="single"/>
        </w:rPr>
        <w:br/>
      </w:r>
      <w:r w:rsidR="001E7C45">
        <w:rPr>
          <w:i/>
          <w:iCs/>
          <w:szCs w:val="18"/>
          <w:u w:val="single"/>
        </w:rPr>
        <w:br/>
      </w:r>
      <w:r w:rsidRPr="00834B03" w:rsidR="001E7C45">
        <w:rPr>
          <w:i/>
          <w:iCs/>
          <w:szCs w:val="18"/>
          <w:u w:val="single"/>
        </w:rPr>
        <w:t>A. RIVM-monitor</w:t>
      </w:r>
      <w:r w:rsidRPr="00834B03" w:rsidR="001E7C45">
        <w:rPr>
          <w:i/>
          <w:iCs/>
          <w:szCs w:val="18"/>
        </w:rPr>
        <w:br/>
      </w:r>
      <w:bookmarkStart w:name="_Hlk161239906" w:id="6"/>
      <w:r w:rsidRPr="00F45336" w:rsidR="001E7C45">
        <w:rPr>
          <w:szCs w:val="18"/>
        </w:rPr>
        <w:t xml:space="preserve">Het RIVM is verantwoordelijk voor de monitor van de </w:t>
      </w:r>
      <w:r w:rsidR="001E7C45">
        <w:rPr>
          <w:szCs w:val="18"/>
        </w:rPr>
        <w:t>A</w:t>
      </w:r>
      <w:r w:rsidRPr="00F45336" w:rsidR="001E7C45">
        <w:rPr>
          <w:szCs w:val="18"/>
        </w:rPr>
        <w:t xml:space="preserve">anpak onbedoelde en ongewenste zwangerschap. </w:t>
      </w:r>
      <w:r w:rsidRPr="0089124D" w:rsidR="001E7C45">
        <w:rPr>
          <w:szCs w:val="18"/>
        </w:rPr>
        <w:t>De monitor bestaat uit een cijferoverzicht (kwantitatieve rapportage met indicatoren</w:t>
      </w:r>
      <w:r w:rsidR="007F2CBD">
        <w:rPr>
          <w:szCs w:val="18"/>
        </w:rPr>
        <w:t>, bijlage 1</w:t>
      </w:r>
      <w:r w:rsidRPr="0089124D" w:rsidR="001E7C45">
        <w:rPr>
          <w:szCs w:val="18"/>
        </w:rPr>
        <w:t>)</w:t>
      </w:r>
      <w:r w:rsidR="001E7C45">
        <w:rPr>
          <w:szCs w:val="18"/>
        </w:rPr>
        <w:t xml:space="preserve"> en een </w:t>
      </w:r>
      <w:r w:rsidR="007F2CBD">
        <w:rPr>
          <w:szCs w:val="18"/>
        </w:rPr>
        <w:t xml:space="preserve">verdiepend </w:t>
      </w:r>
      <w:r w:rsidR="001E7C45">
        <w:rPr>
          <w:szCs w:val="18"/>
        </w:rPr>
        <w:t>kwalitatief onderzoek</w:t>
      </w:r>
      <w:r w:rsidR="007F2CBD">
        <w:rPr>
          <w:szCs w:val="18"/>
        </w:rPr>
        <w:t>, in 2023 en 2024 over de maatregelen ter verbetering van de toegang tot anticonceptie voor personen in een kwetsbare situatie</w:t>
      </w:r>
      <w:r w:rsidR="001E7C45">
        <w:rPr>
          <w:szCs w:val="18"/>
        </w:rPr>
        <w:t xml:space="preserve"> (bijlage 2).</w:t>
      </w:r>
      <w:r w:rsidR="001E7C45">
        <w:rPr>
          <w:szCs w:val="18"/>
        </w:rPr>
        <w:br/>
        <w:t xml:space="preserve">In </w:t>
      </w:r>
      <w:r w:rsidR="007F2CBD">
        <w:rPr>
          <w:szCs w:val="18"/>
        </w:rPr>
        <w:t>het cijferoverzicht</w:t>
      </w:r>
      <w:r w:rsidRPr="00F45336" w:rsidR="001E7C45">
        <w:rPr>
          <w:szCs w:val="18"/>
        </w:rPr>
        <w:t xml:space="preserve"> </w:t>
      </w:r>
      <w:r w:rsidR="001E7C45">
        <w:rPr>
          <w:szCs w:val="18"/>
        </w:rPr>
        <w:t xml:space="preserve">zijn ten opzichte van vorig jaar </w:t>
      </w:r>
      <w:r w:rsidRPr="00F45336" w:rsidR="001E7C45">
        <w:rPr>
          <w:szCs w:val="18"/>
        </w:rPr>
        <w:t>drie</w:t>
      </w:r>
      <w:r w:rsidR="001E7C45">
        <w:rPr>
          <w:szCs w:val="18"/>
        </w:rPr>
        <w:t xml:space="preserve"> nieuwe</w:t>
      </w:r>
      <w:r w:rsidRPr="00F45336" w:rsidR="001E7C45">
        <w:rPr>
          <w:szCs w:val="18"/>
        </w:rPr>
        <w:t xml:space="preserve"> indicatoren </w:t>
      </w:r>
      <w:r w:rsidR="001E7C45">
        <w:rPr>
          <w:szCs w:val="18"/>
        </w:rPr>
        <w:t>toe</w:t>
      </w:r>
      <w:r w:rsidRPr="00F45336" w:rsidR="001E7C45">
        <w:rPr>
          <w:szCs w:val="18"/>
        </w:rPr>
        <w:t>gevoegd; (</w:t>
      </w:r>
      <w:r w:rsidR="007F2CBD">
        <w:rPr>
          <w:szCs w:val="18"/>
        </w:rPr>
        <w:t>1</w:t>
      </w:r>
      <w:r w:rsidRPr="00F45336" w:rsidR="001E7C45">
        <w:rPr>
          <w:szCs w:val="18"/>
        </w:rPr>
        <w:t>) het aantal aanmeldingen voor psychosociale hulp na abortus na een onbedoelde zwangerschap, (</w:t>
      </w:r>
      <w:r w:rsidR="007F2CBD">
        <w:rPr>
          <w:szCs w:val="18"/>
        </w:rPr>
        <w:t>2</w:t>
      </w:r>
      <w:r w:rsidRPr="00F45336" w:rsidR="001E7C45">
        <w:rPr>
          <w:szCs w:val="18"/>
        </w:rPr>
        <w:t>) het aantal aanmeldingen voor de online zelfhulpmodule ‘</w:t>
      </w:r>
      <w:r w:rsidR="00FA0AD7">
        <w:rPr>
          <w:szCs w:val="18"/>
        </w:rPr>
        <w:t>Abortusverwerking’</w:t>
      </w:r>
      <w:r w:rsidR="001E7C45">
        <w:rPr>
          <w:szCs w:val="18"/>
        </w:rPr>
        <w:t xml:space="preserve"> van Fiom</w:t>
      </w:r>
      <w:r w:rsidRPr="00F45336" w:rsidR="001E7C45">
        <w:rPr>
          <w:szCs w:val="18"/>
        </w:rPr>
        <w:t xml:space="preserve"> en (</w:t>
      </w:r>
      <w:r w:rsidR="007F2CBD">
        <w:rPr>
          <w:szCs w:val="18"/>
        </w:rPr>
        <w:t>3</w:t>
      </w:r>
      <w:r w:rsidRPr="00F45336" w:rsidR="001E7C45">
        <w:rPr>
          <w:szCs w:val="18"/>
        </w:rPr>
        <w:t>) cijfers over het gebruik van anticonceptie</w:t>
      </w:r>
      <w:r w:rsidR="001E7C45">
        <w:rPr>
          <w:szCs w:val="18"/>
        </w:rPr>
        <w:t xml:space="preserve">. </w:t>
      </w:r>
      <w:r w:rsidR="001E7C45">
        <w:rPr>
          <w:szCs w:val="18"/>
        </w:rPr>
        <w:br/>
      </w:r>
      <w:bookmarkEnd w:id="6"/>
    </w:p>
    <w:p w:rsidR="00AD65E2" w:rsidP="0062377C" w:rsidRDefault="001E7C45" w14:paraId="6BEC3A48" w14:textId="7C7D4929">
      <w:pPr>
        <w:spacing w:line="240" w:lineRule="atLeast"/>
        <w:rPr>
          <w:szCs w:val="18"/>
        </w:rPr>
      </w:pPr>
      <w:r w:rsidRPr="00834B03">
        <w:rPr>
          <w:i/>
          <w:iCs/>
          <w:szCs w:val="18"/>
          <w:u w:val="single"/>
        </w:rPr>
        <w:t xml:space="preserve">B. </w:t>
      </w:r>
      <w:proofErr w:type="spellStart"/>
      <w:r w:rsidRPr="00834B03">
        <w:rPr>
          <w:i/>
          <w:iCs/>
          <w:szCs w:val="18"/>
          <w:u w:val="single"/>
        </w:rPr>
        <w:t>ZonMw</w:t>
      </w:r>
      <w:proofErr w:type="spellEnd"/>
      <w:r w:rsidRPr="00834B03">
        <w:rPr>
          <w:i/>
          <w:iCs/>
          <w:szCs w:val="18"/>
          <w:u w:val="single"/>
        </w:rPr>
        <w:t>-programma Onbedoelde zwangerschap en kwetsbaar (jong) ouderschap</w:t>
      </w:r>
      <w:r w:rsidRPr="00834B03">
        <w:rPr>
          <w:i/>
          <w:iCs/>
          <w:szCs w:val="18"/>
          <w:u w:val="single"/>
        </w:rPr>
        <w:br/>
      </w:r>
      <w:r w:rsidRPr="00F45336">
        <w:rPr>
          <w:szCs w:val="18"/>
        </w:rPr>
        <w:t xml:space="preserve">Met dit </w:t>
      </w:r>
      <w:proofErr w:type="spellStart"/>
      <w:r w:rsidRPr="00F45336">
        <w:rPr>
          <w:szCs w:val="18"/>
        </w:rPr>
        <w:t>ZonMw</w:t>
      </w:r>
      <w:proofErr w:type="spellEnd"/>
      <w:r w:rsidRPr="00F45336">
        <w:rPr>
          <w:szCs w:val="18"/>
        </w:rPr>
        <w:t>-programma wordt kennis gegenereerd over preventie, zorg en ondersteuning bij onbedoelde zwangerschappen.</w:t>
      </w:r>
      <w:r>
        <w:rPr>
          <w:rStyle w:val="Voetnootmarkering"/>
          <w:szCs w:val="18"/>
        </w:rPr>
        <w:footnoteReference w:id="25"/>
      </w:r>
      <w:r w:rsidRPr="00F45336">
        <w:rPr>
          <w:szCs w:val="18"/>
        </w:rPr>
        <w:t xml:space="preserve"> </w:t>
      </w:r>
      <w:r>
        <w:rPr>
          <w:szCs w:val="18"/>
        </w:rPr>
        <w:t>Eé</w:t>
      </w:r>
      <w:r w:rsidRPr="00F45336">
        <w:rPr>
          <w:szCs w:val="18"/>
        </w:rPr>
        <w:t xml:space="preserve">n van de doelstellingen van het programma is om ervoor te zorgen dat de ontwikkelde kennis beschikbaar wordt gemaakt voor de praktijk. </w:t>
      </w:r>
      <w:proofErr w:type="spellStart"/>
      <w:r w:rsidRPr="00F45336">
        <w:rPr>
          <w:szCs w:val="18"/>
        </w:rPr>
        <w:t>ZonMw</w:t>
      </w:r>
      <w:proofErr w:type="spellEnd"/>
      <w:r w:rsidRPr="00F45336">
        <w:rPr>
          <w:szCs w:val="18"/>
        </w:rPr>
        <w:t xml:space="preserve"> organiseert meerdere keren per jaar een leernetwerkbijeenkomst KOOZ (Kwetsbaar Ouderschap Onbedoelde Zwangerschap)</w:t>
      </w:r>
      <w:r>
        <w:rPr>
          <w:szCs w:val="18"/>
        </w:rPr>
        <w:t xml:space="preserve"> voor alle b</w:t>
      </w:r>
      <w:r w:rsidRPr="00F45336">
        <w:rPr>
          <w:szCs w:val="18"/>
        </w:rPr>
        <w:t>etrokkenen bij de projecten</w:t>
      </w:r>
      <w:r w:rsidR="007F2CBD">
        <w:rPr>
          <w:szCs w:val="18"/>
        </w:rPr>
        <w:t xml:space="preserve"> en heeft een online platform</w:t>
      </w:r>
      <w:r w:rsidRPr="00F45336">
        <w:rPr>
          <w:szCs w:val="18"/>
        </w:rPr>
        <w:t xml:space="preserve"> waar ervaringen, tips en onderzoeksresultaten worden gedeeld.</w:t>
      </w:r>
      <w:r w:rsidR="00093AA6">
        <w:rPr>
          <w:szCs w:val="18"/>
        </w:rPr>
        <w:br/>
      </w:r>
      <w:r w:rsidRPr="00093AA6" w:rsidR="00093AA6">
        <w:rPr>
          <w:szCs w:val="18"/>
        </w:rPr>
        <w:t xml:space="preserve">Er zijn recent twee projecten afgerond: </w:t>
      </w:r>
    </w:p>
    <w:p w:rsidR="00FD7C18" w:rsidP="0062377C" w:rsidRDefault="00AD65E2" w14:paraId="7C4F973B" w14:textId="1FEA5F0B">
      <w:pPr>
        <w:spacing w:line="240" w:lineRule="atLeast"/>
        <w:rPr>
          <w:szCs w:val="18"/>
        </w:rPr>
      </w:pPr>
      <w:r>
        <w:rPr>
          <w:szCs w:val="18"/>
        </w:rPr>
        <w:t xml:space="preserve">- (1) </w:t>
      </w:r>
      <w:r w:rsidRPr="00093AA6" w:rsidR="00093AA6">
        <w:rPr>
          <w:szCs w:val="18"/>
        </w:rPr>
        <w:t>‘</w:t>
      </w:r>
      <w:proofErr w:type="spellStart"/>
      <w:r w:rsidRPr="00093AA6" w:rsidR="00093AA6">
        <w:rPr>
          <w:szCs w:val="18"/>
        </w:rPr>
        <w:t>Shkorey</w:t>
      </w:r>
      <w:proofErr w:type="spellEnd"/>
      <w:r w:rsidRPr="00093AA6" w:rsidR="00093AA6">
        <w:rPr>
          <w:szCs w:val="18"/>
        </w:rPr>
        <w:t>’</w:t>
      </w:r>
      <w:r w:rsidRPr="00093AA6" w:rsidR="00093AA6">
        <w:rPr>
          <w:rStyle w:val="Voetnootmarkering"/>
          <w:szCs w:val="18"/>
        </w:rPr>
        <w:footnoteReference w:id="26"/>
      </w:r>
      <w:r w:rsidR="004627E2">
        <w:rPr>
          <w:szCs w:val="18"/>
        </w:rPr>
        <w:t xml:space="preserve">, </w:t>
      </w:r>
      <w:r w:rsidR="007624E1">
        <w:rPr>
          <w:szCs w:val="18"/>
        </w:rPr>
        <w:t xml:space="preserve">voor </w:t>
      </w:r>
      <w:r w:rsidR="00F7335B">
        <w:rPr>
          <w:szCs w:val="18"/>
        </w:rPr>
        <w:t>Eritreeërs</w:t>
      </w:r>
      <w:r w:rsidR="007624E1">
        <w:rPr>
          <w:szCs w:val="18"/>
        </w:rPr>
        <w:t xml:space="preserve"> in Leeuwarden is er een </w:t>
      </w:r>
      <w:proofErr w:type="spellStart"/>
      <w:r w:rsidR="007624E1">
        <w:rPr>
          <w:szCs w:val="18"/>
        </w:rPr>
        <w:t>serious</w:t>
      </w:r>
      <w:proofErr w:type="spellEnd"/>
      <w:r w:rsidR="007624E1">
        <w:rPr>
          <w:szCs w:val="18"/>
        </w:rPr>
        <w:t xml:space="preserve"> game, de </w:t>
      </w:r>
      <w:proofErr w:type="spellStart"/>
      <w:r w:rsidR="007624E1">
        <w:rPr>
          <w:szCs w:val="18"/>
        </w:rPr>
        <w:t>Shkorey</w:t>
      </w:r>
      <w:proofErr w:type="spellEnd"/>
      <w:r w:rsidR="007624E1">
        <w:rPr>
          <w:szCs w:val="18"/>
        </w:rPr>
        <w:t>-app</w:t>
      </w:r>
      <w:r w:rsidR="00E06782">
        <w:rPr>
          <w:szCs w:val="18"/>
        </w:rPr>
        <w:t>,</w:t>
      </w:r>
      <w:r w:rsidR="007624E1">
        <w:rPr>
          <w:szCs w:val="18"/>
        </w:rPr>
        <w:t xml:space="preserve"> ontwikkeld. </w:t>
      </w:r>
      <w:r w:rsidRPr="007624E1" w:rsidR="007624E1">
        <w:rPr>
          <w:szCs w:val="18"/>
        </w:rPr>
        <w:t xml:space="preserve">Het project heeft geleid tot </w:t>
      </w:r>
      <w:r w:rsidR="00F7335B">
        <w:rPr>
          <w:szCs w:val="18"/>
        </w:rPr>
        <w:t>samenwerkingen</w:t>
      </w:r>
      <w:r w:rsidRPr="007624E1" w:rsidR="007624E1">
        <w:rPr>
          <w:szCs w:val="18"/>
        </w:rPr>
        <w:t xml:space="preserve"> tussen verloskundigen, kraamzorg en maatschappelijk werkers bij </w:t>
      </w:r>
      <w:proofErr w:type="spellStart"/>
      <w:r w:rsidRPr="007624E1" w:rsidR="007624E1">
        <w:rPr>
          <w:szCs w:val="18"/>
        </w:rPr>
        <w:t>Humanitas</w:t>
      </w:r>
      <w:proofErr w:type="spellEnd"/>
      <w:r w:rsidR="00FD7C18">
        <w:rPr>
          <w:szCs w:val="18"/>
        </w:rPr>
        <w:t>. De app is</w:t>
      </w:r>
      <w:r w:rsidRPr="007624E1" w:rsidR="007624E1">
        <w:rPr>
          <w:szCs w:val="18"/>
        </w:rPr>
        <w:t xml:space="preserve"> klaar voor bredere implementatie, ook buiten Leeuwarden</w:t>
      </w:r>
      <w:r w:rsidR="007624E1">
        <w:rPr>
          <w:szCs w:val="18"/>
        </w:rPr>
        <w:t>.</w:t>
      </w:r>
      <w:r w:rsidRPr="00093AA6" w:rsidR="00093AA6">
        <w:rPr>
          <w:szCs w:val="18"/>
        </w:rPr>
        <w:t xml:space="preserve"> </w:t>
      </w:r>
    </w:p>
    <w:p w:rsidR="00093AA6" w:rsidP="0062377C" w:rsidRDefault="00AD65E2" w14:paraId="50482668" w14:textId="0C786AD5">
      <w:pPr>
        <w:spacing w:line="240" w:lineRule="atLeast"/>
        <w:rPr>
          <w:szCs w:val="18"/>
        </w:rPr>
      </w:pPr>
      <w:r>
        <w:rPr>
          <w:szCs w:val="18"/>
        </w:rPr>
        <w:lastRenderedPageBreak/>
        <w:t xml:space="preserve">- (2) </w:t>
      </w:r>
      <w:r w:rsidRPr="00093AA6" w:rsidR="00093AA6">
        <w:rPr>
          <w:szCs w:val="18"/>
        </w:rPr>
        <w:t xml:space="preserve">‘Understanding </w:t>
      </w:r>
      <w:proofErr w:type="spellStart"/>
      <w:r w:rsidRPr="00093AA6" w:rsidR="00093AA6">
        <w:rPr>
          <w:szCs w:val="18"/>
        </w:rPr>
        <w:t>vulnerability</w:t>
      </w:r>
      <w:proofErr w:type="spellEnd"/>
      <w:r w:rsidRPr="00093AA6" w:rsidR="00093AA6">
        <w:rPr>
          <w:szCs w:val="18"/>
        </w:rPr>
        <w:t>’</w:t>
      </w:r>
      <w:r w:rsidRPr="00093AA6" w:rsidR="00093AA6">
        <w:rPr>
          <w:rStyle w:val="Voetnootmarkering"/>
          <w:szCs w:val="18"/>
        </w:rPr>
        <w:footnoteReference w:id="27"/>
      </w:r>
      <w:r w:rsidR="004627E2">
        <w:rPr>
          <w:szCs w:val="18"/>
        </w:rPr>
        <w:t>,</w:t>
      </w:r>
      <w:r w:rsidR="00093AA6">
        <w:rPr>
          <w:szCs w:val="18"/>
        </w:rPr>
        <w:t xml:space="preserve"> </w:t>
      </w:r>
      <w:r w:rsidRPr="004627E2" w:rsidR="004627E2">
        <w:rPr>
          <w:szCs w:val="18"/>
        </w:rPr>
        <w:t>la</w:t>
      </w:r>
      <w:r w:rsidR="004627E2">
        <w:rPr>
          <w:szCs w:val="18"/>
        </w:rPr>
        <w:t xml:space="preserve">at zien dat mbo’ers niveau 1 en 2, jongeren zonder startkwalificatie of zonder werk vaker te maken krijgen met onbedoelde zwangerschappen in combinatie met factoren zoals armoede en een instabiele thuissituatie. </w:t>
      </w:r>
      <w:r w:rsidRPr="004627E2" w:rsidR="004627E2">
        <w:rPr>
          <w:szCs w:val="18"/>
        </w:rPr>
        <w:t xml:space="preserve">Aanbevolen wordt om preventie van en ondersteuning bij onbedoelde zwangerschappen te integreren in de preventie van huiselijk geweld en schooluitval, en gerichte ondersteuning te bieden. </w:t>
      </w:r>
      <w:r w:rsidRPr="00060F2E" w:rsidR="00332B01">
        <w:rPr>
          <w:szCs w:val="18"/>
        </w:rPr>
        <w:t>De</w:t>
      </w:r>
      <w:r w:rsidR="00093AA6">
        <w:rPr>
          <w:szCs w:val="18"/>
        </w:rPr>
        <w:t xml:space="preserve"> rest van de</w:t>
      </w:r>
      <w:r w:rsidRPr="00060F2E" w:rsidR="00332B01">
        <w:rPr>
          <w:szCs w:val="18"/>
        </w:rPr>
        <w:t xml:space="preserve"> onderzoeksresultaten komen vanaf eind 2025 tot eind 2026 beschikbaar. De (tussentijdse) resultaten die nu al beschikbaar zijn, zijn verwerkt in de pl</w:t>
      </w:r>
      <w:r w:rsidR="00332B01">
        <w:rPr>
          <w:szCs w:val="18"/>
        </w:rPr>
        <w:t>annen voor de</w:t>
      </w:r>
      <w:r w:rsidRPr="00060F2E" w:rsidR="00332B01">
        <w:rPr>
          <w:szCs w:val="18"/>
        </w:rPr>
        <w:t xml:space="preserve"> aanpak per 2026.</w:t>
      </w:r>
      <w:r w:rsidR="00332B01">
        <w:rPr>
          <w:szCs w:val="18"/>
        </w:rPr>
        <w:t xml:space="preserve"> </w:t>
      </w:r>
      <w:r w:rsidRPr="00060F2E" w:rsidR="00332B01">
        <w:rPr>
          <w:szCs w:val="18"/>
        </w:rPr>
        <w:t xml:space="preserve">De eventuele opvolging van de </w:t>
      </w:r>
      <w:r w:rsidR="00332B01">
        <w:rPr>
          <w:szCs w:val="18"/>
        </w:rPr>
        <w:t xml:space="preserve">nog te verwachten </w:t>
      </w:r>
      <w:r w:rsidRPr="00060F2E" w:rsidR="00332B01">
        <w:rPr>
          <w:szCs w:val="18"/>
        </w:rPr>
        <w:t xml:space="preserve">resultaten wordt meegenomen in de verdere uitwerking van de Aanpak </w:t>
      </w:r>
      <w:r w:rsidR="00332B01">
        <w:rPr>
          <w:szCs w:val="18"/>
        </w:rPr>
        <w:t>o</w:t>
      </w:r>
      <w:r w:rsidRPr="00060F2E" w:rsidR="00332B01">
        <w:rPr>
          <w:szCs w:val="18"/>
        </w:rPr>
        <w:t>nbedoelde</w:t>
      </w:r>
      <w:r w:rsidR="00332B01">
        <w:rPr>
          <w:szCs w:val="18"/>
        </w:rPr>
        <w:t xml:space="preserve"> zwangerschap per 2026</w:t>
      </w:r>
      <w:r w:rsidRPr="00060F2E" w:rsidR="00332B01">
        <w:rPr>
          <w:szCs w:val="18"/>
        </w:rPr>
        <w:t xml:space="preserve">, </w:t>
      </w:r>
      <w:r w:rsidR="00332B01">
        <w:rPr>
          <w:szCs w:val="18"/>
        </w:rPr>
        <w:t>waarover ik uw Kamer komend najaar informeer.</w:t>
      </w:r>
      <w:r w:rsidR="00FA0AD7">
        <w:rPr>
          <w:szCs w:val="18"/>
        </w:rPr>
        <w:t xml:space="preserve"> </w:t>
      </w:r>
    </w:p>
    <w:p w:rsidRPr="00093AA6" w:rsidR="00093AA6" w:rsidP="0062377C" w:rsidRDefault="00093AA6" w14:paraId="125A0AFB" w14:textId="77777777">
      <w:pPr>
        <w:spacing w:line="240" w:lineRule="atLeast"/>
        <w:rPr>
          <w:i/>
          <w:iCs/>
          <w:szCs w:val="18"/>
        </w:rPr>
      </w:pPr>
    </w:p>
    <w:p w:rsidR="007F2CBD" w:rsidP="0062377C" w:rsidRDefault="001E7C45" w14:paraId="7490DEA5" w14:textId="00187A10">
      <w:pPr>
        <w:spacing w:line="240" w:lineRule="atLeast"/>
        <w:rPr>
          <w:szCs w:val="18"/>
        </w:rPr>
      </w:pPr>
      <w:r w:rsidRPr="00464C7C">
        <w:rPr>
          <w:i/>
          <w:iCs/>
          <w:szCs w:val="18"/>
          <w:u w:val="single"/>
        </w:rPr>
        <w:t xml:space="preserve">C. Aanvullend </w:t>
      </w:r>
      <w:r w:rsidRPr="00093AA6">
        <w:rPr>
          <w:i/>
          <w:iCs/>
          <w:szCs w:val="18"/>
          <w:u w:val="single"/>
        </w:rPr>
        <w:t>onderzoek</w:t>
      </w:r>
      <w:r w:rsidRPr="00093AA6" w:rsidR="007F2CBD">
        <w:rPr>
          <w:i/>
          <w:iCs/>
          <w:szCs w:val="18"/>
          <w:u w:val="single"/>
        </w:rPr>
        <w:t xml:space="preserve"> via </w:t>
      </w:r>
      <w:proofErr w:type="spellStart"/>
      <w:r w:rsidRPr="00093AA6" w:rsidR="007F2CBD">
        <w:rPr>
          <w:i/>
          <w:iCs/>
          <w:szCs w:val="18"/>
          <w:u w:val="single"/>
        </w:rPr>
        <w:t>ZonMW</w:t>
      </w:r>
      <w:proofErr w:type="spellEnd"/>
      <w:r w:rsidRPr="00464C7C">
        <w:rPr>
          <w:i/>
          <w:iCs/>
          <w:szCs w:val="18"/>
        </w:rPr>
        <w:br/>
      </w:r>
      <w:r>
        <w:rPr>
          <w:szCs w:val="18"/>
        </w:rPr>
        <w:t>In februari 2023 is de studie Aanvullende Vragen Onbedoelde Zwangerschap (AVOZ studie) van start gegaan.</w:t>
      </w:r>
      <w:r>
        <w:rPr>
          <w:rStyle w:val="Voetnootmarkering"/>
          <w:szCs w:val="18"/>
        </w:rPr>
        <w:footnoteReference w:id="28"/>
      </w:r>
      <w:r>
        <w:rPr>
          <w:szCs w:val="18"/>
        </w:rPr>
        <w:t xml:space="preserve"> Het Amsterdam UMC, Utrecht UMC, UMC Groningen, Fiom en Rutgers werken samen aan dit onderzoeksproject. </w:t>
      </w:r>
      <w:proofErr w:type="spellStart"/>
      <w:r w:rsidRPr="00143C19">
        <w:rPr>
          <w:szCs w:val="18"/>
        </w:rPr>
        <w:t>ZonMw</w:t>
      </w:r>
      <w:proofErr w:type="spellEnd"/>
      <w:r w:rsidRPr="00143C19">
        <w:rPr>
          <w:szCs w:val="18"/>
        </w:rPr>
        <w:t xml:space="preserve"> heeft deze aanvullende onderzoeksvragen in opdracht van </w:t>
      </w:r>
      <w:r w:rsidR="00FC2ADE">
        <w:rPr>
          <w:szCs w:val="18"/>
        </w:rPr>
        <w:t xml:space="preserve">het ministerie van </w:t>
      </w:r>
      <w:r w:rsidRPr="00143C19">
        <w:rPr>
          <w:szCs w:val="18"/>
        </w:rPr>
        <w:t xml:space="preserve">VWS uitgezet vanuit het programma Onbedoelde zwangerschap en kwetsbaar (jong) ouderschap. </w:t>
      </w:r>
      <w:r>
        <w:rPr>
          <w:szCs w:val="18"/>
        </w:rPr>
        <w:br/>
      </w:r>
      <w:r w:rsidRPr="00143C19">
        <w:rPr>
          <w:szCs w:val="18"/>
        </w:rPr>
        <w:t xml:space="preserve">De eerste resultaten van de AVOZ studie zijn </w:t>
      </w:r>
      <w:r>
        <w:rPr>
          <w:szCs w:val="18"/>
        </w:rPr>
        <w:t>inmiddels</w:t>
      </w:r>
      <w:r w:rsidRPr="00143C19">
        <w:rPr>
          <w:szCs w:val="18"/>
        </w:rPr>
        <w:t xml:space="preserve"> </w:t>
      </w:r>
      <w:r>
        <w:rPr>
          <w:szCs w:val="18"/>
        </w:rPr>
        <w:t>gepubliceerd.</w:t>
      </w:r>
      <w:r w:rsidRPr="00143C19">
        <w:rPr>
          <w:rStyle w:val="Voetnootmarkering"/>
          <w:szCs w:val="18"/>
        </w:rPr>
        <w:footnoteReference w:id="29"/>
      </w:r>
      <w:r w:rsidRPr="00143C19">
        <w:rPr>
          <w:szCs w:val="18"/>
        </w:rPr>
        <w:t xml:space="preserve"> </w:t>
      </w:r>
      <w:r>
        <w:rPr>
          <w:szCs w:val="18"/>
        </w:rPr>
        <w:t xml:space="preserve">De volgende deelstudies komen deze zomer tot een afronding: </w:t>
      </w:r>
      <w:r w:rsidRPr="00143C19">
        <w:rPr>
          <w:szCs w:val="18"/>
        </w:rPr>
        <w:t xml:space="preserve">(1) </w:t>
      </w:r>
      <w:r w:rsidR="00FC2ADE">
        <w:rPr>
          <w:szCs w:val="18"/>
        </w:rPr>
        <w:t xml:space="preserve">onderzoek naar de </w:t>
      </w:r>
      <w:r w:rsidRPr="00143C19">
        <w:rPr>
          <w:szCs w:val="18"/>
        </w:rPr>
        <w:t xml:space="preserve">factoren </w:t>
      </w:r>
      <w:r w:rsidR="00FC2ADE">
        <w:rPr>
          <w:szCs w:val="18"/>
        </w:rPr>
        <w:t xml:space="preserve">die bijdragen </w:t>
      </w:r>
      <w:r w:rsidRPr="00143C19">
        <w:rPr>
          <w:szCs w:val="18"/>
        </w:rPr>
        <w:t xml:space="preserve">aan het ontstaan van een onbedoelde zwangerschap; (2) </w:t>
      </w:r>
      <w:r w:rsidR="00FC2ADE">
        <w:rPr>
          <w:szCs w:val="18"/>
        </w:rPr>
        <w:t xml:space="preserve">onderzoek naar de </w:t>
      </w:r>
      <w:r w:rsidRPr="00143C19">
        <w:rPr>
          <w:szCs w:val="18"/>
        </w:rPr>
        <w:t xml:space="preserve">ervaringen van mannen en vrouwen met de zorg en ondersteuning bij een onbedoelde zwangerschap; en tot slot (3) aanbevelingen ter verbetering van het voorkomen van en de zorg en ondersteuning bij een onbedoelde zwangerschap. </w:t>
      </w:r>
      <w:r>
        <w:rPr>
          <w:szCs w:val="18"/>
        </w:rPr>
        <w:t>De resultaten</w:t>
      </w:r>
      <w:r w:rsidR="00FC2ADE">
        <w:rPr>
          <w:szCs w:val="18"/>
        </w:rPr>
        <w:t xml:space="preserve"> van deze deelstudies</w:t>
      </w:r>
      <w:r>
        <w:rPr>
          <w:szCs w:val="18"/>
        </w:rPr>
        <w:t xml:space="preserve"> zullen voor het zomerreces </w:t>
      </w:r>
      <w:r w:rsidR="00FC2ADE">
        <w:rPr>
          <w:szCs w:val="18"/>
        </w:rPr>
        <w:t xml:space="preserve">van 2025 </w:t>
      </w:r>
      <w:r>
        <w:rPr>
          <w:szCs w:val="18"/>
        </w:rPr>
        <w:t>met de Kamer worden gedeeld</w:t>
      </w:r>
      <w:r w:rsidR="00FC2ADE">
        <w:rPr>
          <w:szCs w:val="18"/>
        </w:rPr>
        <w:t>. Ik zal uw Kamer komend najaar mijn reactie</w:t>
      </w:r>
      <w:r w:rsidR="00D56985">
        <w:rPr>
          <w:szCs w:val="18"/>
        </w:rPr>
        <w:t xml:space="preserve"> en mijn opvolging van de aanbevelingen</w:t>
      </w:r>
      <w:r w:rsidR="00FC2ADE">
        <w:rPr>
          <w:szCs w:val="18"/>
        </w:rPr>
        <w:t xml:space="preserve"> </w:t>
      </w:r>
      <w:r w:rsidR="00D56985">
        <w:rPr>
          <w:szCs w:val="18"/>
        </w:rPr>
        <w:t xml:space="preserve">sturen. </w:t>
      </w:r>
    </w:p>
    <w:p w:rsidR="007F2CBD" w:rsidP="0062377C" w:rsidRDefault="007F2CBD" w14:paraId="73985034" w14:textId="77777777">
      <w:pPr>
        <w:spacing w:line="240" w:lineRule="atLeast"/>
        <w:rPr>
          <w:szCs w:val="18"/>
        </w:rPr>
      </w:pPr>
    </w:p>
    <w:p w:rsidR="0062377C" w:rsidP="0062377C" w:rsidRDefault="007F2CBD" w14:paraId="19514AC7" w14:textId="29F7F638">
      <w:pPr>
        <w:spacing w:line="240" w:lineRule="atLeast"/>
        <w:rPr>
          <w:szCs w:val="18"/>
        </w:rPr>
      </w:pPr>
      <w:bookmarkStart w:name="_Hlk193899110" w:id="7"/>
      <w:r w:rsidRPr="00802FD9">
        <w:rPr>
          <w:szCs w:val="18"/>
          <w:u w:val="single"/>
        </w:rPr>
        <w:t>Aanpak onbedoelde zwangerschap op de BES-eilanden</w:t>
      </w:r>
      <w:r w:rsidRPr="00802FD9">
        <w:rPr>
          <w:b/>
          <w:bCs/>
          <w:szCs w:val="18"/>
        </w:rPr>
        <w:br/>
      </w:r>
      <w:r w:rsidRPr="00F45336">
        <w:rPr>
          <w:szCs w:val="18"/>
        </w:rPr>
        <w:t xml:space="preserve">Sinds 2022 is </w:t>
      </w:r>
      <w:r>
        <w:rPr>
          <w:szCs w:val="18"/>
        </w:rPr>
        <w:t>gewerkt aan het verbeteren van</w:t>
      </w:r>
      <w:r w:rsidRPr="00F45336">
        <w:rPr>
          <w:szCs w:val="18"/>
        </w:rPr>
        <w:t xml:space="preserve"> de informatie, hulp en ondersteuning aan onbedoeld </w:t>
      </w:r>
      <w:proofErr w:type="spellStart"/>
      <w:r w:rsidRPr="00F45336">
        <w:rPr>
          <w:szCs w:val="18"/>
        </w:rPr>
        <w:t>zwangeren</w:t>
      </w:r>
      <w:proofErr w:type="spellEnd"/>
      <w:r w:rsidRPr="00F45336">
        <w:rPr>
          <w:szCs w:val="18"/>
        </w:rPr>
        <w:t xml:space="preserve"> op de BES</w:t>
      </w:r>
      <w:r>
        <w:rPr>
          <w:szCs w:val="18"/>
        </w:rPr>
        <w:t>-eilanden</w:t>
      </w:r>
      <w:r w:rsidRPr="00F45336">
        <w:rPr>
          <w:szCs w:val="18"/>
        </w:rPr>
        <w:t>.</w:t>
      </w:r>
      <w:r>
        <w:rPr>
          <w:szCs w:val="18"/>
        </w:rPr>
        <w:t xml:space="preserve"> Daarbij is rekening gehouden met al bestaande en krachtige lokale initiatieven, zoals de succesvolle website </w:t>
      </w:r>
      <w:proofErr w:type="spellStart"/>
      <w:r>
        <w:rPr>
          <w:szCs w:val="18"/>
        </w:rPr>
        <w:t>SabaLovin</w:t>
      </w:r>
      <w:proofErr w:type="spellEnd"/>
      <w:r w:rsidR="00E06782">
        <w:rPr>
          <w:szCs w:val="18"/>
        </w:rPr>
        <w:t>.</w:t>
      </w:r>
      <w:r>
        <w:rPr>
          <w:rStyle w:val="Voetnootmarkering"/>
          <w:szCs w:val="18"/>
        </w:rPr>
        <w:footnoteReference w:id="30"/>
      </w:r>
      <w:r>
        <w:rPr>
          <w:szCs w:val="18"/>
        </w:rPr>
        <w:t xml:space="preserve"> </w:t>
      </w:r>
      <w:r w:rsidRPr="00F45336">
        <w:rPr>
          <w:szCs w:val="18"/>
        </w:rPr>
        <w:t>In nauw overleg met de professionals op de eilanden en Fiom is in januari 2024 met</w:t>
      </w:r>
      <w:r>
        <w:rPr>
          <w:szCs w:val="18"/>
        </w:rPr>
        <w:t xml:space="preserve"> aanvullende</w:t>
      </w:r>
      <w:r w:rsidRPr="00F45336">
        <w:rPr>
          <w:szCs w:val="18"/>
        </w:rPr>
        <w:t xml:space="preserve"> activiteiten gestart</w:t>
      </w:r>
      <w:r>
        <w:rPr>
          <w:szCs w:val="18"/>
        </w:rPr>
        <w:t>, waarover uw Kamer in de vorige voortgangsrapportage is geïnformeerd</w:t>
      </w:r>
      <w:r w:rsidR="00E06782">
        <w:rPr>
          <w:szCs w:val="18"/>
        </w:rPr>
        <w:t>.</w:t>
      </w:r>
      <w:r>
        <w:rPr>
          <w:rStyle w:val="Voetnootmarkering"/>
          <w:szCs w:val="18"/>
        </w:rPr>
        <w:footnoteReference w:id="31"/>
      </w:r>
      <w:r>
        <w:rPr>
          <w:szCs w:val="18"/>
        </w:rPr>
        <w:t xml:space="preserve"> </w:t>
      </w:r>
      <w:r>
        <w:rPr>
          <w:szCs w:val="18"/>
        </w:rPr>
        <w:br/>
      </w:r>
      <w:r w:rsidRPr="00F45336">
        <w:rPr>
          <w:szCs w:val="18"/>
        </w:rPr>
        <w:t xml:space="preserve">Fiom </w:t>
      </w:r>
      <w:r>
        <w:rPr>
          <w:szCs w:val="18"/>
        </w:rPr>
        <w:t>i</w:t>
      </w:r>
      <w:r w:rsidRPr="00F45336">
        <w:rPr>
          <w:szCs w:val="18"/>
        </w:rPr>
        <w:t>nventarisee</w:t>
      </w:r>
      <w:r>
        <w:rPr>
          <w:szCs w:val="18"/>
        </w:rPr>
        <w:t xml:space="preserve">rde </w:t>
      </w:r>
      <w:r w:rsidRPr="00F45336">
        <w:rPr>
          <w:szCs w:val="18"/>
        </w:rPr>
        <w:t xml:space="preserve">de (bij)scholingswensen van professionals die bij een onbedoeld zwangere vrouw betrokken zijn. </w:t>
      </w:r>
      <w:r>
        <w:rPr>
          <w:szCs w:val="18"/>
        </w:rPr>
        <w:t xml:space="preserve">Er lijkt op dit moment geen behoefte aan (bij)scholing. </w:t>
      </w:r>
      <w:r w:rsidRPr="00F12DE2">
        <w:t xml:space="preserve">Tot nu toe wordt </w:t>
      </w:r>
      <w:r>
        <w:t xml:space="preserve">ook </w:t>
      </w:r>
      <w:r w:rsidRPr="00F12DE2">
        <w:t xml:space="preserve">beperkt gebruik gemaakt </w:t>
      </w:r>
      <w:r>
        <w:t xml:space="preserve">van de </w:t>
      </w:r>
      <w:r w:rsidRPr="00F12DE2">
        <w:t xml:space="preserve">telefoon- en chatdienst van het Landelijk Informatiepunt </w:t>
      </w:r>
      <w:r>
        <w:t>Onbedoelde zwangerschap door inwoners van de BES</w:t>
      </w:r>
      <w:r w:rsidR="00875A9D">
        <w:t>-</w:t>
      </w:r>
      <w:r>
        <w:t xml:space="preserve">eilanden </w:t>
      </w:r>
      <w:r w:rsidRPr="00F12DE2">
        <w:t>(4 telefoontjes en 6 chatgesprekken in 2024)</w:t>
      </w:r>
      <w:r>
        <w:t>. Een</w:t>
      </w:r>
      <w:r w:rsidRPr="00F12DE2">
        <w:t xml:space="preserve"> mogelijk</w:t>
      </w:r>
      <w:r>
        <w:t xml:space="preserve">e verklaring hiervoor is de onbekendheid </w:t>
      </w:r>
      <w:r w:rsidRPr="00F12DE2">
        <w:t xml:space="preserve">van </w:t>
      </w:r>
      <w:r>
        <w:t>dit nieuwe</w:t>
      </w:r>
      <w:r w:rsidRPr="00F12DE2">
        <w:t xml:space="preserve"> aanbod op de eilanden. </w:t>
      </w:r>
      <w:r>
        <w:br/>
      </w:r>
      <w:r w:rsidRPr="00EC46BA">
        <w:rPr>
          <w:szCs w:val="18"/>
        </w:rPr>
        <w:t xml:space="preserve">Begin dit jaar is de opzet van het programma Nu Niet Zwanger gestart op Bonaire. </w:t>
      </w:r>
      <w:r>
        <w:rPr>
          <w:szCs w:val="18"/>
        </w:rPr>
        <w:lastRenderedPageBreak/>
        <w:t>In</w:t>
      </w:r>
      <w:r w:rsidRPr="00EC46BA">
        <w:rPr>
          <w:szCs w:val="18"/>
        </w:rPr>
        <w:t xml:space="preserve"> 2025 zal een kwartiermaker vanuit het landelijk programmateam van GGD GHOR Nederland in nauwe samenwerking met de projectleider van de lokale GGD en andere professionals op Bonaire invulling gaan geven aan het programma. Er zal </w:t>
      </w:r>
      <w:r>
        <w:rPr>
          <w:szCs w:val="18"/>
        </w:rPr>
        <w:t>hierbij</w:t>
      </w:r>
      <w:r w:rsidRPr="00EC46BA">
        <w:rPr>
          <w:szCs w:val="18"/>
        </w:rPr>
        <w:t xml:space="preserve"> ook aandacht worden gegeven aan een betere vindbaarheid van het Landelijk </w:t>
      </w:r>
      <w:r>
        <w:rPr>
          <w:szCs w:val="18"/>
        </w:rPr>
        <w:t>I</w:t>
      </w:r>
      <w:r w:rsidRPr="00EC46BA">
        <w:rPr>
          <w:szCs w:val="18"/>
        </w:rPr>
        <w:t xml:space="preserve">nformatiepunt </w:t>
      </w:r>
      <w:r>
        <w:rPr>
          <w:szCs w:val="18"/>
        </w:rPr>
        <w:t xml:space="preserve">Onbedoelde Zwangerschap </w:t>
      </w:r>
      <w:r w:rsidRPr="00EC46BA">
        <w:rPr>
          <w:szCs w:val="18"/>
        </w:rPr>
        <w:t xml:space="preserve">en de </w:t>
      </w:r>
      <w:r>
        <w:rPr>
          <w:szCs w:val="18"/>
        </w:rPr>
        <w:t>(bij)</w:t>
      </w:r>
      <w:r w:rsidRPr="00EC46BA">
        <w:rPr>
          <w:szCs w:val="18"/>
        </w:rPr>
        <w:t>scholingsmogelijkheden vanuit Fiom.  </w:t>
      </w:r>
      <w:bookmarkEnd w:id="7"/>
    </w:p>
    <w:p w:rsidR="0062377C" w:rsidRDefault="0062377C" w14:paraId="63A7840C" w14:textId="1ED273E6">
      <w:pPr>
        <w:spacing w:line="240" w:lineRule="auto"/>
        <w:rPr>
          <w:szCs w:val="18"/>
        </w:rPr>
      </w:pPr>
    </w:p>
    <w:p w:rsidR="001E7C45" w:rsidP="0062377C" w:rsidRDefault="001E7C45" w14:paraId="6AB32325" w14:textId="21227E41">
      <w:pPr>
        <w:spacing w:line="240" w:lineRule="atLeast"/>
        <w:rPr>
          <w:szCs w:val="18"/>
        </w:rPr>
      </w:pPr>
      <w:r>
        <w:rPr>
          <w:b/>
          <w:bCs/>
          <w:szCs w:val="18"/>
        </w:rPr>
        <w:t>De Aanpak onbedoelde</w:t>
      </w:r>
      <w:r w:rsidR="00180391">
        <w:rPr>
          <w:b/>
          <w:bCs/>
          <w:szCs w:val="18"/>
        </w:rPr>
        <w:t xml:space="preserve"> en ongewenste</w:t>
      </w:r>
      <w:r>
        <w:rPr>
          <w:b/>
          <w:bCs/>
          <w:szCs w:val="18"/>
        </w:rPr>
        <w:t xml:space="preserve"> zwangerschap </w:t>
      </w:r>
      <w:r w:rsidRPr="009449CF">
        <w:rPr>
          <w:b/>
          <w:bCs/>
          <w:szCs w:val="18"/>
        </w:rPr>
        <w:t>2026</w:t>
      </w:r>
      <w:r w:rsidR="0015741D">
        <w:rPr>
          <w:b/>
          <w:bCs/>
          <w:szCs w:val="18"/>
        </w:rPr>
        <w:t xml:space="preserve"> t/m 2029</w:t>
      </w:r>
      <w:r w:rsidR="0015741D">
        <w:rPr>
          <w:b/>
          <w:bCs/>
          <w:szCs w:val="18"/>
        </w:rPr>
        <w:br/>
      </w:r>
      <w:r w:rsidRPr="009449CF">
        <w:rPr>
          <w:b/>
          <w:bCs/>
          <w:szCs w:val="18"/>
        </w:rPr>
        <w:br/>
      </w:r>
      <w:r w:rsidRPr="009449CF" w:rsidR="00E5556D">
        <w:rPr>
          <w:szCs w:val="18"/>
        </w:rPr>
        <w:t>De</w:t>
      </w:r>
      <w:r w:rsidR="00E5556D">
        <w:rPr>
          <w:szCs w:val="18"/>
        </w:rPr>
        <w:t xml:space="preserve"> nieuwe</w:t>
      </w:r>
      <w:r w:rsidRPr="009449CF" w:rsidR="00E5556D">
        <w:rPr>
          <w:szCs w:val="18"/>
        </w:rPr>
        <w:t xml:space="preserve"> Aanpak onbedoelde zwangerschap zal</w:t>
      </w:r>
      <w:r w:rsidR="00622218">
        <w:rPr>
          <w:szCs w:val="18"/>
        </w:rPr>
        <w:t xml:space="preserve"> bestaan uit drie pijlers en loopt </w:t>
      </w:r>
      <w:r w:rsidRPr="009449CF" w:rsidR="00E5556D">
        <w:rPr>
          <w:szCs w:val="18"/>
        </w:rPr>
        <w:t>van 2026 t/m 2029</w:t>
      </w:r>
      <w:r w:rsidR="00E5556D">
        <w:rPr>
          <w:szCs w:val="18"/>
        </w:rPr>
        <w:t>.</w:t>
      </w:r>
      <w:r w:rsidRPr="009449CF" w:rsidR="00E5556D">
        <w:rPr>
          <w:szCs w:val="18"/>
        </w:rPr>
        <w:t xml:space="preserve"> </w:t>
      </w:r>
      <w:r w:rsidRPr="009449CF">
        <w:rPr>
          <w:szCs w:val="18"/>
        </w:rPr>
        <w:t xml:space="preserve">Een aantal activiteiten binnen de huidige aanpak </w:t>
      </w:r>
      <w:r w:rsidR="00622218">
        <w:rPr>
          <w:szCs w:val="18"/>
        </w:rPr>
        <w:t>blijft onveranderd</w:t>
      </w:r>
      <w:r w:rsidRPr="009449CF">
        <w:rPr>
          <w:szCs w:val="18"/>
        </w:rPr>
        <w:t xml:space="preserve">, omdat deze relevant en nodig blijven. Er zijn echter ook </w:t>
      </w:r>
      <w:r w:rsidR="00622218">
        <w:rPr>
          <w:szCs w:val="18"/>
        </w:rPr>
        <w:t>(</w:t>
      </w:r>
      <w:r w:rsidRPr="009449CF">
        <w:rPr>
          <w:szCs w:val="18"/>
        </w:rPr>
        <w:t>tijdelijke</w:t>
      </w:r>
      <w:r w:rsidR="00622218">
        <w:rPr>
          <w:szCs w:val="18"/>
        </w:rPr>
        <w:t>)</w:t>
      </w:r>
      <w:r w:rsidRPr="009449CF">
        <w:rPr>
          <w:szCs w:val="18"/>
        </w:rPr>
        <w:t xml:space="preserve"> projecten en activiteiten die, zoals reeds voorzien, na 2025 stoppen of worden aangepast. </w:t>
      </w:r>
      <w:r w:rsidR="00622218">
        <w:rPr>
          <w:szCs w:val="18"/>
        </w:rPr>
        <w:br/>
      </w:r>
      <w:r w:rsidR="000D709E">
        <w:rPr>
          <w:szCs w:val="18"/>
        </w:rPr>
        <w:t>Pijler 1 blijft de grootste pijler v</w:t>
      </w:r>
      <w:r>
        <w:rPr>
          <w:szCs w:val="18"/>
        </w:rPr>
        <w:t xml:space="preserve">anwege het grote belang dat ik hecht aan </w:t>
      </w:r>
      <w:r w:rsidR="00E5556D">
        <w:rPr>
          <w:szCs w:val="18"/>
        </w:rPr>
        <w:t>preventie</w:t>
      </w:r>
      <w:r w:rsidR="00622218">
        <w:rPr>
          <w:szCs w:val="18"/>
        </w:rPr>
        <w:t>. De titel van deze pijler wordt van</w:t>
      </w:r>
      <w:r w:rsidRPr="00344277" w:rsidR="00875A9D">
        <w:rPr>
          <w:szCs w:val="18"/>
        </w:rPr>
        <w:t xml:space="preserve"> ‘Voorkomen van een onbedoelde en/of ongewenste zwangerschap’ </w:t>
      </w:r>
      <w:r w:rsidR="00622218">
        <w:rPr>
          <w:szCs w:val="18"/>
        </w:rPr>
        <w:t>veranderd in</w:t>
      </w:r>
      <w:r w:rsidRPr="00344277" w:rsidR="00875A9D">
        <w:rPr>
          <w:szCs w:val="18"/>
        </w:rPr>
        <w:t xml:space="preserve"> ‘Regie op kinderwens’. </w:t>
      </w:r>
    </w:p>
    <w:p w:rsidR="00404965" w:rsidP="0062377C" w:rsidRDefault="00404965" w14:paraId="0F94FD57" w14:textId="0BE6D61A">
      <w:pPr>
        <w:spacing w:line="240" w:lineRule="atLeast"/>
        <w:rPr>
          <w:szCs w:val="18"/>
        </w:rPr>
      </w:pPr>
      <w:r>
        <w:rPr>
          <w:szCs w:val="18"/>
        </w:rPr>
        <w:t>Hieronder presente</w:t>
      </w:r>
      <w:r w:rsidR="00622218">
        <w:rPr>
          <w:szCs w:val="18"/>
        </w:rPr>
        <w:t>er ik</w:t>
      </w:r>
      <w:r>
        <w:rPr>
          <w:szCs w:val="18"/>
        </w:rPr>
        <w:t xml:space="preserve"> kort een aantal nieuwe maatregelen per 2026</w:t>
      </w:r>
      <w:r w:rsidR="00622218">
        <w:rPr>
          <w:szCs w:val="18"/>
        </w:rPr>
        <w:t>.</w:t>
      </w:r>
      <w:r>
        <w:rPr>
          <w:szCs w:val="18"/>
        </w:rPr>
        <w:t xml:space="preserve"> </w:t>
      </w:r>
      <w:r w:rsidR="00622218">
        <w:rPr>
          <w:szCs w:val="18"/>
        </w:rPr>
        <w:t>E</w:t>
      </w:r>
      <w:r>
        <w:rPr>
          <w:szCs w:val="18"/>
        </w:rPr>
        <w:t xml:space="preserve">en uitgebreide brief </w:t>
      </w:r>
      <w:r w:rsidR="00622218">
        <w:rPr>
          <w:szCs w:val="18"/>
        </w:rPr>
        <w:t xml:space="preserve">met daarin </w:t>
      </w:r>
      <w:r w:rsidR="0064717D">
        <w:rPr>
          <w:szCs w:val="18"/>
        </w:rPr>
        <w:t>de</w:t>
      </w:r>
      <w:r>
        <w:rPr>
          <w:szCs w:val="18"/>
        </w:rPr>
        <w:t xml:space="preserve"> </w:t>
      </w:r>
      <w:r w:rsidR="0064717D">
        <w:rPr>
          <w:szCs w:val="18"/>
        </w:rPr>
        <w:t>n</w:t>
      </w:r>
      <w:r>
        <w:rPr>
          <w:szCs w:val="18"/>
        </w:rPr>
        <w:t xml:space="preserve">ieuwe Aanpak </w:t>
      </w:r>
      <w:r w:rsidRPr="00404965">
        <w:rPr>
          <w:szCs w:val="18"/>
        </w:rPr>
        <w:t xml:space="preserve">onbedoelde zwangerschap </w:t>
      </w:r>
      <w:r>
        <w:rPr>
          <w:szCs w:val="18"/>
        </w:rPr>
        <w:t>per 2026</w:t>
      </w:r>
      <w:r w:rsidR="0064717D">
        <w:rPr>
          <w:szCs w:val="18"/>
        </w:rPr>
        <w:t xml:space="preserve"> de</w:t>
      </w:r>
      <w:r w:rsidR="00622218">
        <w:rPr>
          <w:szCs w:val="18"/>
        </w:rPr>
        <w:t>el ik</w:t>
      </w:r>
      <w:r w:rsidR="0064717D">
        <w:rPr>
          <w:szCs w:val="18"/>
        </w:rPr>
        <w:t xml:space="preserve"> dit najaar met</w:t>
      </w:r>
      <w:r>
        <w:rPr>
          <w:szCs w:val="18"/>
        </w:rPr>
        <w:t xml:space="preserve"> uw Kamer. </w:t>
      </w:r>
    </w:p>
    <w:p w:rsidRPr="009449CF" w:rsidR="00DB435B" w:rsidP="0062377C" w:rsidRDefault="00DB435B" w14:paraId="4C9A3E47" w14:textId="77777777">
      <w:pPr>
        <w:spacing w:line="240" w:lineRule="atLeast"/>
        <w:rPr>
          <w:b/>
          <w:bCs/>
          <w:szCs w:val="18"/>
        </w:rPr>
      </w:pPr>
    </w:p>
    <w:p w:rsidR="00404965" w:rsidP="0062377C" w:rsidRDefault="001E7C45" w14:paraId="52240C9A" w14:textId="77777777">
      <w:pPr>
        <w:spacing w:line="240" w:lineRule="atLeast"/>
        <w:rPr>
          <w:szCs w:val="18"/>
        </w:rPr>
      </w:pPr>
      <w:r w:rsidRPr="009449CF">
        <w:rPr>
          <w:szCs w:val="18"/>
          <w:u w:val="single"/>
        </w:rPr>
        <w:t>Pijler 1: Regie op kinderwens</w:t>
      </w:r>
      <w:r w:rsidRPr="009449CF">
        <w:rPr>
          <w:b/>
          <w:szCs w:val="18"/>
          <w:u w:val="single"/>
        </w:rPr>
        <w:br/>
      </w:r>
      <w:r w:rsidRPr="009449CF">
        <w:rPr>
          <w:szCs w:val="18"/>
        </w:rPr>
        <w:t xml:space="preserve">Iedereen die graag kinderen wil, moet zich goed kunnen voorbereiden op een gezonde zwangerschap. </w:t>
      </w:r>
      <w:r w:rsidRPr="00910A10">
        <w:rPr>
          <w:szCs w:val="18"/>
        </w:rPr>
        <w:t xml:space="preserve">Voor wie (nog) geen kinderen wil, moet informatie over bescherming tegen zwangerschap </w:t>
      </w:r>
      <w:r>
        <w:rPr>
          <w:szCs w:val="18"/>
        </w:rPr>
        <w:t>toegankelijk</w:t>
      </w:r>
      <w:r w:rsidRPr="00910A10">
        <w:rPr>
          <w:szCs w:val="18"/>
        </w:rPr>
        <w:t xml:space="preserve"> zijn. Zo vergroten we de regie van mensen op hun leven met óf zonder kinderwens.</w:t>
      </w:r>
      <w:r w:rsidR="000D709E">
        <w:rPr>
          <w:szCs w:val="18"/>
        </w:rPr>
        <w:t xml:space="preserve"> </w:t>
      </w:r>
      <w:r w:rsidRPr="00910A10">
        <w:rPr>
          <w:szCs w:val="18"/>
        </w:rPr>
        <w:t xml:space="preserve">Goede </w:t>
      </w:r>
      <w:r w:rsidR="00113088">
        <w:rPr>
          <w:szCs w:val="18"/>
        </w:rPr>
        <w:t>g</w:t>
      </w:r>
      <w:r w:rsidRPr="00910A10">
        <w:rPr>
          <w:szCs w:val="18"/>
        </w:rPr>
        <w:t xml:space="preserve">ezondheidsvaardigheden, voorlichting over anticonceptie en kennis over vruchtbaarheid zijn essentieel om deze regie te krijgen en houden. </w:t>
      </w:r>
    </w:p>
    <w:p w:rsidR="00207429" w:rsidP="0062377C" w:rsidRDefault="001E7C45" w14:paraId="250E2405" w14:textId="02E43C58">
      <w:pPr>
        <w:spacing w:line="240" w:lineRule="atLeast"/>
        <w:rPr>
          <w:szCs w:val="18"/>
        </w:rPr>
      </w:pPr>
      <w:r>
        <w:rPr>
          <w:szCs w:val="18"/>
        </w:rPr>
        <w:br/>
      </w:r>
      <w:bookmarkStart w:name="_Hlk193901574" w:id="8"/>
      <w:r w:rsidRPr="009449CF">
        <w:rPr>
          <w:bCs/>
          <w:i/>
          <w:iCs/>
          <w:szCs w:val="18"/>
          <w:u w:val="single"/>
        </w:rPr>
        <w:t>Bevorderen van seks met condoom</w:t>
      </w:r>
      <w:r w:rsidRPr="009449CF">
        <w:rPr>
          <w:szCs w:val="18"/>
          <w:u w:val="single"/>
        </w:rPr>
        <w:t xml:space="preserve"> </w:t>
      </w:r>
      <w:r>
        <w:rPr>
          <w:szCs w:val="18"/>
        </w:rPr>
        <w:br/>
      </w:r>
      <w:bookmarkEnd w:id="8"/>
      <w:r w:rsidRPr="006E21AD" w:rsidR="006E21AD">
        <w:rPr>
          <w:bCs/>
          <w:szCs w:val="18"/>
        </w:rPr>
        <w:t>Het condoomgebruik daalt.</w:t>
      </w:r>
      <w:r w:rsidR="00D557B2">
        <w:rPr>
          <w:rStyle w:val="Voetnootmarkering"/>
          <w:bCs/>
          <w:szCs w:val="18"/>
        </w:rPr>
        <w:footnoteReference w:id="32"/>
      </w:r>
      <w:r w:rsidRPr="006E21AD" w:rsidR="006E21AD">
        <w:rPr>
          <w:bCs/>
          <w:szCs w:val="18"/>
        </w:rPr>
        <w:t xml:space="preserve"> Dat is zorgelijk in het kader van soa preventie. Maar ook omdat het condoom tegen een zwangerschap beschermt en een oplossing kan zijn wanneer men (liever) geen (hormonale) anticonceptie gebruikt.</w:t>
      </w:r>
      <w:r w:rsidRPr="006E21AD" w:rsidR="006E21AD">
        <w:rPr>
          <w:bCs/>
          <w:szCs w:val="18"/>
        </w:rPr>
        <w:br/>
        <w:t xml:space="preserve">Momenteel doet Soa Aids Nederland in opdracht van het ministerie van VWS onderzoek naar effectieve interventies om het condoomgebruik te stimuleren. De resultaten worden rond de zomer van 2025 verwacht. Op basis van </w:t>
      </w:r>
      <w:r w:rsidR="00207429">
        <w:rPr>
          <w:bCs/>
          <w:szCs w:val="18"/>
        </w:rPr>
        <w:t>deze resultaten</w:t>
      </w:r>
      <w:r w:rsidRPr="006E21AD" w:rsidR="006E21AD">
        <w:rPr>
          <w:bCs/>
          <w:szCs w:val="18"/>
        </w:rPr>
        <w:t xml:space="preserve">, zal ik één of meerdere activiteiten starten om het condoomgebruik in de lift te krijgen. </w:t>
      </w:r>
    </w:p>
    <w:p w:rsidR="00113088" w:rsidP="0062377C" w:rsidRDefault="001E7C45" w14:paraId="5AE34F72" w14:textId="44A2533D">
      <w:pPr>
        <w:spacing w:line="240" w:lineRule="atLeast"/>
        <w:rPr>
          <w:vanish/>
          <w:szCs w:val="18"/>
        </w:rPr>
      </w:pPr>
      <w:r w:rsidRPr="009449CF">
        <w:rPr>
          <w:szCs w:val="18"/>
        </w:rPr>
        <w:br/>
      </w:r>
      <w:r w:rsidRPr="009449CF">
        <w:rPr>
          <w:i/>
          <w:iCs/>
          <w:szCs w:val="18"/>
          <w:u w:val="single"/>
        </w:rPr>
        <w:t>Seksuele en Relationele vorming</w:t>
      </w:r>
      <w:r w:rsidR="00001307">
        <w:rPr>
          <w:i/>
          <w:iCs/>
          <w:szCs w:val="18"/>
          <w:u w:val="single"/>
        </w:rPr>
        <w:t xml:space="preserve"> via de Gezonde School</w:t>
      </w:r>
      <w:r>
        <w:rPr>
          <w:szCs w:val="18"/>
          <w:u w:val="single"/>
        </w:rPr>
        <w:br/>
      </w:r>
      <w:bookmarkStart w:name="_Hlk193712263" w:id="9"/>
      <w:r w:rsidRPr="00A226F8" w:rsidR="00D80151">
        <w:t xml:space="preserve">Vanaf 2026 maakt dit </w:t>
      </w:r>
      <w:r w:rsidR="00622218">
        <w:t xml:space="preserve">belangrijke </w:t>
      </w:r>
      <w:r w:rsidRPr="00A226F8" w:rsidR="00D80151">
        <w:t>thema weer deel uit van Gezonde School, samen met andere gezondheidsthema’s zoals Voeding en Sport &amp; Bewegen.</w:t>
      </w:r>
      <w:r w:rsidR="00D80151">
        <w:br/>
      </w:r>
      <w:r w:rsidRPr="00A226F8" w:rsidR="00D80151">
        <w:t>Scholen kunnen de Stimuleringsregeling Gezonde School aanvragen. Ongeveer 800 scholen kunnen</w:t>
      </w:r>
      <w:r w:rsidR="00622218">
        <w:t xml:space="preserve"> daarmee</w:t>
      </w:r>
      <w:r w:rsidRPr="00A226F8" w:rsidR="00D80151">
        <w:t xml:space="preserve"> jaarlijks begeleiding krijgen van een Gezonde School-adviseur (10 uur per school). </w:t>
      </w:r>
      <w:r w:rsidR="00FD7C18">
        <w:t>En ongeveer 230 scholen kunnen het stimuleringsbudget van</w:t>
      </w:r>
      <w:r w:rsidRPr="00A226F8" w:rsidR="00FD7C18">
        <w:t xml:space="preserve"> €1.200 voor activiteiten of taakuren van de </w:t>
      </w:r>
      <w:r w:rsidR="00FD7C18">
        <w:t>Gezonde School-</w:t>
      </w:r>
      <w:r w:rsidRPr="00A226F8" w:rsidR="00FD7C18">
        <w:t>coördinato</w:t>
      </w:r>
      <w:r w:rsidR="00FD7C18">
        <w:t>r ontvangen (als zij dit budget sinds 2022 niet meer gekregen hebben</w:t>
      </w:r>
      <w:r w:rsidR="00CC27E2">
        <w:t>).</w:t>
      </w:r>
      <w:r w:rsidR="00D80151">
        <w:rPr>
          <w:rStyle w:val="Voetnootmarkering"/>
          <w:szCs w:val="18"/>
        </w:rPr>
        <w:footnoteReference w:id="33"/>
      </w:r>
      <w:r w:rsidR="00FD7C18">
        <w:t xml:space="preserve"> </w:t>
      </w:r>
      <w:r w:rsidRPr="00A226F8" w:rsidR="00D80151">
        <w:t xml:space="preserve">Gezien de belangstelling voor </w:t>
      </w:r>
      <w:r w:rsidR="00404965">
        <w:t xml:space="preserve">het thema </w:t>
      </w:r>
      <w:r w:rsidRPr="00A226F8" w:rsidR="00D80151">
        <w:t xml:space="preserve">Gezonde Relaties en </w:t>
      </w:r>
      <w:r w:rsidRPr="00A226F8" w:rsidR="00D80151">
        <w:lastRenderedPageBreak/>
        <w:t>Seksualiteit</w:t>
      </w:r>
      <w:r w:rsidR="00D80151">
        <w:t>, mede als gevolg van de Stimuleringsregeling,</w:t>
      </w:r>
      <w:r w:rsidRPr="00A226F8" w:rsidR="00D80151">
        <w:t xml:space="preserve"> wordt verwacht dat veel scholen dit thema ook in de toekomst kiezen. </w:t>
      </w:r>
      <w:bookmarkEnd w:id="9"/>
    </w:p>
    <w:p w:rsidR="00B140E9" w:rsidP="0062377C" w:rsidRDefault="00B140E9" w14:paraId="009FCD7E" w14:textId="77777777">
      <w:pPr>
        <w:spacing w:line="240" w:lineRule="atLeast"/>
        <w:rPr>
          <w:i/>
          <w:iCs/>
          <w:szCs w:val="18"/>
        </w:rPr>
      </w:pPr>
    </w:p>
    <w:p w:rsidR="00B140E9" w:rsidP="0062377C" w:rsidRDefault="00B140E9" w14:paraId="2A65626C" w14:textId="77777777">
      <w:pPr>
        <w:spacing w:line="240" w:lineRule="atLeast"/>
        <w:rPr>
          <w:i/>
          <w:iCs/>
          <w:szCs w:val="18"/>
          <w:u w:val="single"/>
        </w:rPr>
      </w:pPr>
    </w:p>
    <w:p w:rsidRPr="00D75508" w:rsidR="001E7C45" w:rsidP="0062377C" w:rsidRDefault="001E7C45" w14:paraId="48D7A322" w14:textId="485C848C">
      <w:pPr>
        <w:spacing w:line="240" w:lineRule="atLeast"/>
        <w:rPr>
          <w:szCs w:val="18"/>
        </w:rPr>
      </w:pPr>
      <w:r>
        <w:rPr>
          <w:i/>
          <w:iCs/>
          <w:szCs w:val="18"/>
          <w:u w:val="single"/>
        </w:rPr>
        <w:t>Preventieve c</w:t>
      </w:r>
      <w:r w:rsidRPr="009449CF">
        <w:rPr>
          <w:i/>
          <w:iCs/>
          <w:szCs w:val="18"/>
          <w:u w:val="single"/>
        </w:rPr>
        <w:t xml:space="preserve">ollectieve publiekscommunicatie </w:t>
      </w:r>
      <w:r w:rsidRPr="009449CF">
        <w:rPr>
          <w:i/>
          <w:iCs/>
          <w:szCs w:val="18"/>
          <w:u w:val="single"/>
        </w:rPr>
        <w:br/>
      </w:r>
      <w:r w:rsidRPr="00D75508">
        <w:rPr>
          <w:szCs w:val="18"/>
        </w:rPr>
        <w:t>In samenspraak met de Kennisinstituten o</w:t>
      </w:r>
      <w:r>
        <w:rPr>
          <w:szCs w:val="18"/>
        </w:rPr>
        <w:t xml:space="preserve">p het gebied van seksuele en reproductieve gezondheid </w:t>
      </w:r>
      <w:r w:rsidR="0064717D">
        <w:rPr>
          <w:szCs w:val="18"/>
        </w:rPr>
        <w:t>(Fiom, Rutgers en Soa Aids Nederland) ma</w:t>
      </w:r>
      <w:r w:rsidR="005D0489">
        <w:rPr>
          <w:szCs w:val="18"/>
        </w:rPr>
        <w:t>ak ik</w:t>
      </w:r>
      <w:r w:rsidRPr="00D75508">
        <w:rPr>
          <w:szCs w:val="18"/>
        </w:rPr>
        <w:t xml:space="preserve"> afspraken </w:t>
      </w:r>
      <w:r>
        <w:rPr>
          <w:szCs w:val="18"/>
        </w:rPr>
        <w:t>zo</w:t>
      </w:r>
      <w:r w:rsidRPr="00D75508">
        <w:rPr>
          <w:szCs w:val="18"/>
        </w:rPr>
        <w:t xml:space="preserve">dat </w:t>
      </w:r>
      <w:r>
        <w:rPr>
          <w:szCs w:val="18"/>
        </w:rPr>
        <w:t xml:space="preserve">preventie met behulp van </w:t>
      </w:r>
      <w:r w:rsidRPr="00D75508">
        <w:rPr>
          <w:szCs w:val="18"/>
        </w:rPr>
        <w:t>collectieve publiekscommunicatie (meer</w:t>
      </w:r>
      <w:r>
        <w:rPr>
          <w:szCs w:val="18"/>
        </w:rPr>
        <w:t xml:space="preserve"> dan nu</w:t>
      </w:r>
      <w:r w:rsidRPr="00D75508">
        <w:rPr>
          <w:szCs w:val="18"/>
        </w:rPr>
        <w:t xml:space="preserve">) een kernactiviteit wordt binnen de </w:t>
      </w:r>
      <w:r w:rsidR="0064717D">
        <w:rPr>
          <w:szCs w:val="18"/>
        </w:rPr>
        <w:t>instellings</w:t>
      </w:r>
      <w:r w:rsidRPr="00D75508">
        <w:rPr>
          <w:szCs w:val="18"/>
        </w:rPr>
        <w:t xml:space="preserve">subsidies </w:t>
      </w:r>
      <w:r w:rsidRPr="00D75508" w:rsidR="0064717D">
        <w:rPr>
          <w:szCs w:val="18"/>
        </w:rPr>
        <w:t>v</w:t>
      </w:r>
      <w:r w:rsidR="0064717D">
        <w:rPr>
          <w:szCs w:val="18"/>
        </w:rPr>
        <w:t>oor</w:t>
      </w:r>
      <w:r w:rsidRPr="00D75508" w:rsidR="0064717D">
        <w:rPr>
          <w:szCs w:val="18"/>
        </w:rPr>
        <w:t xml:space="preserve"> </w:t>
      </w:r>
      <w:r w:rsidRPr="00D75508">
        <w:rPr>
          <w:szCs w:val="18"/>
        </w:rPr>
        <w:t xml:space="preserve">deze instituten. </w:t>
      </w:r>
      <w:r>
        <w:rPr>
          <w:szCs w:val="18"/>
        </w:rPr>
        <w:t xml:space="preserve">De communicatie </w:t>
      </w:r>
      <w:r w:rsidR="00FB106B">
        <w:rPr>
          <w:szCs w:val="18"/>
        </w:rPr>
        <w:t xml:space="preserve">over </w:t>
      </w:r>
      <w:r w:rsidRPr="009449CF" w:rsidR="00FB106B">
        <w:rPr>
          <w:szCs w:val="18"/>
        </w:rPr>
        <w:t>o</w:t>
      </w:r>
      <w:r w:rsidR="00FB106B">
        <w:rPr>
          <w:szCs w:val="18"/>
        </w:rPr>
        <w:t>nder andere</w:t>
      </w:r>
      <w:r w:rsidRPr="009449CF" w:rsidR="00FB106B">
        <w:rPr>
          <w:szCs w:val="18"/>
        </w:rPr>
        <w:t xml:space="preserve"> regie op kinderwens, anticonceptie en vruchtbaarheid</w:t>
      </w:r>
      <w:r w:rsidR="00FB106B">
        <w:rPr>
          <w:szCs w:val="18"/>
        </w:rPr>
        <w:t xml:space="preserve"> </w:t>
      </w:r>
      <w:r>
        <w:rPr>
          <w:szCs w:val="18"/>
        </w:rPr>
        <w:t>moet zich</w:t>
      </w:r>
      <w:r w:rsidR="00FB106B">
        <w:rPr>
          <w:szCs w:val="18"/>
        </w:rPr>
        <w:t xml:space="preserve"> gaan</w:t>
      </w:r>
      <w:r>
        <w:rPr>
          <w:szCs w:val="18"/>
        </w:rPr>
        <w:t xml:space="preserve"> richten op verschillende doelgroepen, ook op jongens en mannen</w:t>
      </w:r>
      <w:r w:rsidR="00FB106B">
        <w:rPr>
          <w:szCs w:val="18"/>
        </w:rPr>
        <w:t>.</w:t>
      </w:r>
    </w:p>
    <w:p w:rsidR="00B140E9" w:rsidP="0062377C" w:rsidRDefault="00B140E9" w14:paraId="5A5C8E45" w14:textId="77777777">
      <w:pPr>
        <w:pStyle w:val="Voetnoottekst"/>
        <w:spacing w:line="240" w:lineRule="atLeast"/>
        <w:rPr>
          <w:i/>
          <w:iCs/>
          <w:sz w:val="18"/>
          <w:szCs w:val="18"/>
          <w:u w:val="single"/>
          <w:lang w:val="nl-NL"/>
        </w:rPr>
      </w:pPr>
    </w:p>
    <w:p w:rsidRPr="0086083F" w:rsidR="00B140E9" w:rsidP="0062377C" w:rsidRDefault="001E7C45" w14:paraId="3F7FDF11" w14:textId="2BC7A29B">
      <w:pPr>
        <w:pStyle w:val="Voetnoottekst"/>
        <w:spacing w:line="240" w:lineRule="atLeast"/>
        <w:rPr>
          <w:szCs w:val="18"/>
          <w:lang w:val="nl-NL"/>
        </w:rPr>
      </w:pPr>
      <w:r w:rsidRPr="009449CF">
        <w:rPr>
          <w:i/>
          <w:iCs/>
          <w:sz w:val="18"/>
          <w:szCs w:val="18"/>
          <w:u w:val="single"/>
          <w:lang w:val="nl-NL"/>
        </w:rPr>
        <w:t>Terugdringen van de gevolgen van mis- en desinformatie</w:t>
      </w:r>
      <w:r>
        <w:rPr>
          <w:rStyle w:val="Voetnootmarkering"/>
          <w:i/>
          <w:iCs/>
          <w:sz w:val="18"/>
          <w:szCs w:val="18"/>
          <w:u w:val="single"/>
          <w:lang w:val="nl-NL"/>
        </w:rPr>
        <w:footnoteReference w:id="34"/>
      </w:r>
      <w:r w:rsidRPr="009449CF">
        <w:rPr>
          <w:i/>
          <w:iCs/>
          <w:sz w:val="18"/>
          <w:szCs w:val="18"/>
          <w:u w:val="single"/>
          <w:lang w:val="nl-NL"/>
        </w:rPr>
        <w:t xml:space="preserve"> </w:t>
      </w:r>
    </w:p>
    <w:p w:rsidRPr="00B140E9" w:rsidR="00B140E9" w:rsidP="0062377C" w:rsidRDefault="0015741D" w14:paraId="34D360E3" w14:textId="5EFE7006">
      <w:pPr>
        <w:spacing w:line="240" w:lineRule="atLeast"/>
        <w:rPr>
          <w:szCs w:val="18"/>
        </w:rPr>
      </w:pPr>
      <w:r>
        <w:rPr>
          <w:szCs w:val="18"/>
        </w:rPr>
        <w:t>Ik focus mij</w:t>
      </w:r>
      <w:r w:rsidR="00021E73">
        <w:rPr>
          <w:szCs w:val="18"/>
        </w:rPr>
        <w:t xml:space="preserve"> op </w:t>
      </w:r>
      <w:r w:rsidR="00622218">
        <w:rPr>
          <w:szCs w:val="18"/>
        </w:rPr>
        <w:t xml:space="preserve">het bestrijden van de gevolgen van </w:t>
      </w:r>
      <w:r w:rsidR="00021E73">
        <w:rPr>
          <w:szCs w:val="18"/>
        </w:rPr>
        <w:t>mis-</w:t>
      </w:r>
      <w:r w:rsidR="004A48EB">
        <w:rPr>
          <w:szCs w:val="18"/>
        </w:rPr>
        <w:t xml:space="preserve"> </w:t>
      </w:r>
      <w:r w:rsidR="00021E73">
        <w:rPr>
          <w:szCs w:val="18"/>
        </w:rPr>
        <w:t>en desinformatie</w:t>
      </w:r>
      <w:r w:rsidR="00622218">
        <w:rPr>
          <w:szCs w:val="18"/>
        </w:rPr>
        <w:t>.</w:t>
      </w:r>
      <w:r w:rsidR="00021E73">
        <w:rPr>
          <w:szCs w:val="18"/>
        </w:rPr>
        <w:t xml:space="preserve"> </w:t>
      </w:r>
      <w:r w:rsidRPr="00B140E9" w:rsidR="00B140E9">
        <w:rPr>
          <w:szCs w:val="18"/>
        </w:rPr>
        <w:t xml:space="preserve">We worden steeds vaker geconfronteerd met </w:t>
      </w:r>
      <w:r w:rsidR="0064717D">
        <w:rPr>
          <w:szCs w:val="18"/>
        </w:rPr>
        <w:t>onjuiste informatie</w:t>
      </w:r>
      <w:r w:rsidRPr="00B140E9" w:rsidR="0064717D">
        <w:rPr>
          <w:szCs w:val="18"/>
        </w:rPr>
        <w:t xml:space="preserve"> </w:t>
      </w:r>
      <w:r w:rsidRPr="00B140E9" w:rsidR="00B140E9">
        <w:rPr>
          <w:szCs w:val="18"/>
        </w:rPr>
        <w:t>over anticonceptie, onbedoelde zwangerschap, abortus en seksuele vorming.</w:t>
      </w:r>
      <w:r w:rsidR="00021E73">
        <w:rPr>
          <w:szCs w:val="18"/>
        </w:rPr>
        <w:t xml:space="preserve"> </w:t>
      </w:r>
      <w:r w:rsidR="00622218">
        <w:rPr>
          <w:szCs w:val="18"/>
        </w:rPr>
        <w:t>Dat baart mij grote zorgen</w:t>
      </w:r>
      <w:r>
        <w:rPr>
          <w:szCs w:val="18"/>
        </w:rPr>
        <w:t xml:space="preserve"> omdat</w:t>
      </w:r>
      <w:r w:rsidRPr="00B140E9" w:rsidR="00622218">
        <w:rPr>
          <w:szCs w:val="18"/>
        </w:rPr>
        <w:t xml:space="preserve"> iedereen in Nederland</w:t>
      </w:r>
      <w:r w:rsidR="00622218">
        <w:rPr>
          <w:szCs w:val="18"/>
        </w:rPr>
        <w:t xml:space="preserve"> keuzes</w:t>
      </w:r>
      <w:r>
        <w:rPr>
          <w:szCs w:val="18"/>
        </w:rPr>
        <w:t xml:space="preserve"> moet</w:t>
      </w:r>
      <w:r w:rsidR="00622218">
        <w:rPr>
          <w:szCs w:val="18"/>
        </w:rPr>
        <w:t xml:space="preserve"> kunnen maken </w:t>
      </w:r>
      <w:r w:rsidRPr="00B140E9" w:rsidR="00622218">
        <w:rPr>
          <w:szCs w:val="18"/>
        </w:rPr>
        <w:t xml:space="preserve">op basis van betrouwbare informatie, zonder </w:t>
      </w:r>
      <w:r>
        <w:rPr>
          <w:szCs w:val="18"/>
        </w:rPr>
        <w:t xml:space="preserve">hierbij </w:t>
      </w:r>
      <w:r w:rsidRPr="00B140E9" w:rsidR="00622218">
        <w:rPr>
          <w:szCs w:val="18"/>
        </w:rPr>
        <w:t>misleid te worden.</w:t>
      </w:r>
    </w:p>
    <w:p w:rsidRPr="00FD49B0" w:rsidR="001E7C45" w:rsidP="0062377C" w:rsidRDefault="00B140E9" w14:paraId="7AB36A1F" w14:textId="621C915C">
      <w:pPr>
        <w:spacing w:line="240" w:lineRule="atLeast"/>
        <w:rPr>
          <w:i/>
          <w:iCs/>
          <w:szCs w:val="18"/>
          <w:u w:val="single"/>
        </w:rPr>
      </w:pPr>
      <w:r w:rsidRPr="00B140E9">
        <w:rPr>
          <w:szCs w:val="18"/>
        </w:rPr>
        <w:t>D</w:t>
      </w:r>
      <w:r w:rsidR="0015741D">
        <w:rPr>
          <w:szCs w:val="18"/>
        </w:rPr>
        <w:t>eze kwestie is helaas com</w:t>
      </w:r>
      <w:r w:rsidRPr="00B140E9">
        <w:rPr>
          <w:szCs w:val="18"/>
        </w:rPr>
        <w:t xml:space="preserve">plex </w:t>
      </w:r>
      <w:r w:rsidR="0015741D">
        <w:rPr>
          <w:szCs w:val="18"/>
        </w:rPr>
        <w:t>en er zijn geen</w:t>
      </w:r>
      <w:r w:rsidRPr="00B140E9">
        <w:rPr>
          <w:szCs w:val="18"/>
        </w:rPr>
        <w:t xml:space="preserve"> eenvoudige oplossing</w:t>
      </w:r>
      <w:r w:rsidR="0015741D">
        <w:rPr>
          <w:szCs w:val="18"/>
        </w:rPr>
        <w:t>en</w:t>
      </w:r>
      <w:r w:rsidRPr="00B140E9">
        <w:rPr>
          <w:szCs w:val="18"/>
        </w:rPr>
        <w:t xml:space="preserve">. Daarom </w:t>
      </w:r>
      <w:r w:rsidR="0015741D">
        <w:rPr>
          <w:szCs w:val="18"/>
        </w:rPr>
        <w:t>is</w:t>
      </w:r>
      <w:r w:rsidRPr="00B140E9">
        <w:rPr>
          <w:szCs w:val="18"/>
        </w:rPr>
        <w:t xml:space="preserve"> het ministerie van BZK een onderzoek gestart naar de risico’s van online </w:t>
      </w:r>
      <w:r w:rsidR="0064717D">
        <w:rPr>
          <w:szCs w:val="18"/>
        </w:rPr>
        <w:t xml:space="preserve">mis- en </w:t>
      </w:r>
      <w:r w:rsidRPr="00B140E9">
        <w:rPr>
          <w:szCs w:val="18"/>
        </w:rPr>
        <w:t xml:space="preserve">desinformatie op volksgezondheid. De resultaten worden medio 2025 verwacht. </w:t>
      </w:r>
      <w:r w:rsidR="00622218">
        <w:rPr>
          <w:szCs w:val="18"/>
        </w:rPr>
        <w:t>Op basis hiervan bepaal ik</w:t>
      </w:r>
      <w:r w:rsidRPr="00B140E9">
        <w:rPr>
          <w:szCs w:val="18"/>
        </w:rPr>
        <w:t xml:space="preserve"> hoe het ministerie van VWS </w:t>
      </w:r>
      <w:r w:rsidR="0064717D">
        <w:rPr>
          <w:szCs w:val="18"/>
        </w:rPr>
        <w:t>hier</w:t>
      </w:r>
      <w:r w:rsidRPr="00B140E9">
        <w:rPr>
          <w:szCs w:val="18"/>
        </w:rPr>
        <w:t xml:space="preserve"> beleid </w:t>
      </w:r>
      <w:r w:rsidR="0064717D">
        <w:rPr>
          <w:szCs w:val="18"/>
        </w:rPr>
        <w:t xml:space="preserve">op </w:t>
      </w:r>
      <w:r w:rsidRPr="00B140E9">
        <w:rPr>
          <w:szCs w:val="18"/>
        </w:rPr>
        <w:t>kan ontwikkelen.</w:t>
      </w:r>
      <w:r w:rsidR="00622218">
        <w:rPr>
          <w:szCs w:val="18"/>
        </w:rPr>
        <w:t xml:space="preserve"> Parallel hieraan werk ik aan ma</w:t>
      </w:r>
      <w:r w:rsidRPr="00B140E9">
        <w:rPr>
          <w:szCs w:val="18"/>
        </w:rPr>
        <w:t>atregelen om de negatieve gevolgen van mis- en desinformatie over anticonceptie, onbedoelde zwangerschap, abortus en seksuele en relationele vorming te beperken</w:t>
      </w:r>
      <w:r w:rsidR="004A48EB">
        <w:rPr>
          <w:szCs w:val="18"/>
        </w:rPr>
        <w:t>. Ik</w:t>
      </w:r>
      <w:r w:rsidRPr="00B140E9">
        <w:rPr>
          <w:szCs w:val="18"/>
        </w:rPr>
        <w:t xml:space="preserve"> informeer uw Kamer in het najaar over de uitwerking van mijn plannen</w:t>
      </w:r>
      <w:r w:rsidR="00735B7F">
        <w:rPr>
          <w:szCs w:val="18"/>
        </w:rPr>
        <w:t xml:space="preserve">. </w:t>
      </w:r>
      <w:r w:rsidR="001E7C45">
        <w:rPr>
          <w:szCs w:val="18"/>
        </w:rPr>
        <w:br/>
      </w:r>
      <w:r w:rsidRPr="00D75508" w:rsidR="001E7C45">
        <w:rPr>
          <w:szCs w:val="18"/>
        </w:rPr>
        <w:br/>
      </w:r>
      <w:r w:rsidRPr="00DB5EC7" w:rsidR="001E7C45">
        <w:rPr>
          <w:szCs w:val="18"/>
          <w:u w:val="single"/>
        </w:rPr>
        <w:t>Pijler 2: Informatie en ondersteuning bij onbedoelde zwangerschap</w:t>
      </w:r>
      <w:r w:rsidRPr="00DB5EC7" w:rsidR="001E7C45">
        <w:rPr>
          <w:szCs w:val="18"/>
          <w:u w:val="single"/>
        </w:rPr>
        <w:br/>
      </w:r>
      <w:r w:rsidRPr="00DB5EC7" w:rsidR="001E7C45">
        <w:rPr>
          <w:bCs/>
          <w:szCs w:val="18"/>
        </w:rPr>
        <w:t xml:space="preserve">Ondanks </w:t>
      </w:r>
      <w:r w:rsidR="001E7C45">
        <w:rPr>
          <w:bCs/>
          <w:szCs w:val="18"/>
        </w:rPr>
        <w:t>onze</w:t>
      </w:r>
      <w:r w:rsidRPr="00DB5EC7" w:rsidR="001E7C45">
        <w:rPr>
          <w:bCs/>
          <w:szCs w:val="18"/>
        </w:rPr>
        <w:t xml:space="preserve"> preventieve maatregelen zullen onbedoelde zwangerschappen blijven voorkomen. </w:t>
      </w:r>
      <w:r w:rsidRPr="00910A10" w:rsidR="001E7C45">
        <w:rPr>
          <w:bCs/>
          <w:szCs w:val="18"/>
        </w:rPr>
        <w:t>Niet alles in het leven is nu eenmaal maakbaar. Het is heel voorstelbaar dat mensen twijfels en vragen hebben op het moment dat een zwangerschap hen overvalt.</w:t>
      </w:r>
      <w:r w:rsidRPr="00910A10" w:rsidR="001E7C45">
        <w:rPr>
          <w:szCs w:val="18"/>
        </w:rPr>
        <w:t xml:space="preserve"> </w:t>
      </w:r>
      <w:r w:rsidRPr="00302802" w:rsidR="001E7C45">
        <w:rPr>
          <w:bCs/>
          <w:szCs w:val="18"/>
        </w:rPr>
        <w:t>Daarom zorg</w:t>
      </w:r>
      <w:r w:rsidR="001E7C45">
        <w:rPr>
          <w:bCs/>
          <w:szCs w:val="18"/>
        </w:rPr>
        <w:t xml:space="preserve"> ik </w:t>
      </w:r>
      <w:r w:rsidRPr="00302802" w:rsidR="001E7C45">
        <w:rPr>
          <w:bCs/>
          <w:szCs w:val="18"/>
        </w:rPr>
        <w:t>voor goede informatie en ondersteuning op dit terrein, zowel voor mensen die zwanger raken als mensen die zwanger maken. Uiteraard sta</w:t>
      </w:r>
      <w:r w:rsidR="001E7C45">
        <w:rPr>
          <w:bCs/>
          <w:szCs w:val="18"/>
        </w:rPr>
        <w:t xml:space="preserve"> ik</w:t>
      </w:r>
      <w:r w:rsidRPr="00302802" w:rsidR="001E7C45">
        <w:rPr>
          <w:bCs/>
          <w:szCs w:val="18"/>
        </w:rPr>
        <w:t xml:space="preserve"> voor zelfbeschikking </w:t>
      </w:r>
      <w:r w:rsidRPr="00302802" w:rsidR="001E7C45">
        <w:rPr>
          <w:szCs w:val="18"/>
        </w:rPr>
        <w:t xml:space="preserve">voor onbedoeld of ongewenst </w:t>
      </w:r>
      <w:proofErr w:type="spellStart"/>
      <w:r w:rsidRPr="00302802" w:rsidR="001E7C45">
        <w:rPr>
          <w:szCs w:val="18"/>
        </w:rPr>
        <w:t>zwangeren</w:t>
      </w:r>
      <w:proofErr w:type="spellEnd"/>
      <w:r w:rsidRPr="00302802" w:rsidR="001E7C45">
        <w:rPr>
          <w:szCs w:val="18"/>
        </w:rPr>
        <w:t xml:space="preserve"> en bescherm</w:t>
      </w:r>
      <w:r w:rsidR="001E7C45">
        <w:rPr>
          <w:szCs w:val="18"/>
        </w:rPr>
        <w:t xml:space="preserve"> ik</w:t>
      </w:r>
      <w:r w:rsidRPr="00302802" w:rsidR="001E7C45">
        <w:rPr>
          <w:szCs w:val="18"/>
        </w:rPr>
        <w:t xml:space="preserve"> die belangrijke verworvenheid.</w:t>
      </w:r>
      <w:r w:rsidR="00551BB0">
        <w:rPr>
          <w:szCs w:val="18"/>
        </w:rPr>
        <w:t xml:space="preserve"> </w:t>
      </w:r>
      <w:r w:rsidR="00622218">
        <w:rPr>
          <w:szCs w:val="18"/>
        </w:rPr>
        <w:br/>
        <w:t>Het Landelijk informatiepunt onbedoelde zwangerschap, de keuzehulp, psychosociale hulp na abortus, begeleiding bij afstand ter adoptie, de leidraad en e-</w:t>
      </w:r>
      <w:proofErr w:type="spellStart"/>
      <w:r w:rsidR="00622218">
        <w:rPr>
          <w:szCs w:val="18"/>
        </w:rPr>
        <w:t>learning</w:t>
      </w:r>
      <w:proofErr w:type="spellEnd"/>
      <w:r w:rsidR="00622218">
        <w:rPr>
          <w:szCs w:val="18"/>
        </w:rPr>
        <w:t xml:space="preserve"> voor huisartsen </w:t>
      </w:r>
      <w:r w:rsidR="00622218">
        <w:t xml:space="preserve">blijven allemaal onveranderd onderdeel van mijn aanpak per 2026. </w:t>
      </w:r>
    </w:p>
    <w:p w:rsidR="00872025" w:rsidP="0062377C" w:rsidRDefault="00872025" w14:paraId="58D1ADC8" w14:textId="77777777">
      <w:pPr>
        <w:spacing w:line="240" w:lineRule="atLeast"/>
        <w:rPr>
          <w:szCs w:val="18"/>
          <w:u w:val="single"/>
        </w:rPr>
      </w:pPr>
    </w:p>
    <w:p w:rsidRPr="000527CE" w:rsidR="001E7C45" w:rsidP="0062377C" w:rsidRDefault="001E7C45" w14:paraId="4FFB2A63" w14:textId="6A250580">
      <w:pPr>
        <w:spacing w:line="240" w:lineRule="atLeast"/>
        <w:rPr>
          <w:szCs w:val="18"/>
          <w:highlight w:val="yellow"/>
        </w:rPr>
      </w:pPr>
      <w:r w:rsidRPr="00FD49B0">
        <w:rPr>
          <w:szCs w:val="18"/>
          <w:u w:val="single"/>
        </w:rPr>
        <w:t xml:space="preserve">Pijler 3: Onderzoek en monitoring </w:t>
      </w:r>
      <w:r w:rsidRPr="00FD49B0">
        <w:rPr>
          <w:szCs w:val="18"/>
          <w:u w:val="single"/>
        </w:rPr>
        <w:br/>
      </w:r>
      <w:r w:rsidRPr="00FD49B0">
        <w:rPr>
          <w:szCs w:val="18"/>
        </w:rPr>
        <w:t>Binnen deze pijler is onderzoek en monitoring op het terrein van onbedoelde zwangerschap ondergebracht.</w:t>
      </w:r>
      <w:r>
        <w:rPr>
          <w:b/>
          <w:bCs/>
          <w:szCs w:val="18"/>
          <w:u w:val="single"/>
        </w:rPr>
        <w:t xml:space="preserve"> </w:t>
      </w:r>
      <w:r>
        <w:rPr>
          <w:b/>
          <w:bCs/>
          <w:szCs w:val="18"/>
          <w:u w:val="single"/>
        </w:rPr>
        <w:br/>
      </w:r>
      <w:r w:rsidRPr="009449CF">
        <w:rPr>
          <w:b/>
          <w:bCs/>
          <w:szCs w:val="18"/>
          <w:u w:val="single"/>
        </w:rPr>
        <w:br/>
      </w:r>
      <w:r w:rsidRPr="009449CF">
        <w:rPr>
          <w:i/>
          <w:iCs/>
          <w:szCs w:val="18"/>
          <w:u w:val="single"/>
        </w:rPr>
        <w:t xml:space="preserve">Onderzoeksprogramma </w:t>
      </w:r>
      <w:proofErr w:type="spellStart"/>
      <w:r w:rsidRPr="009449CF">
        <w:rPr>
          <w:i/>
          <w:iCs/>
          <w:szCs w:val="18"/>
          <w:u w:val="single"/>
        </w:rPr>
        <w:t>ZonMw</w:t>
      </w:r>
      <w:proofErr w:type="spellEnd"/>
      <w:r w:rsidRPr="009449CF">
        <w:rPr>
          <w:i/>
          <w:iCs/>
          <w:szCs w:val="18"/>
          <w:u w:val="single"/>
        </w:rPr>
        <w:t>: implementatiefase (t/m 2028)</w:t>
      </w:r>
      <w:r>
        <w:rPr>
          <w:i/>
          <w:iCs/>
          <w:szCs w:val="18"/>
          <w:u w:val="single"/>
        </w:rPr>
        <w:br/>
      </w:r>
      <w:r w:rsidR="00FB106B">
        <w:rPr>
          <w:szCs w:val="18"/>
        </w:rPr>
        <w:t>Het</w:t>
      </w:r>
      <w:r w:rsidRPr="009449CF">
        <w:rPr>
          <w:szCs w:val="18"/>
        </w:rPr>
        <w:t xml:space="preserve"> onderzoeksprogramma van </w:t>
      </w:r>
      <w:proofErr w:type="spellStart"/>
      <w:r w:rsidRPr="009449CF">
        <w:rPr>
          <w:szCs w:val="18"/>
        </w:rPr>
        <w:t>ZonMw</w:t>
      </w:r>
      <w:proofErr w:type="spellEnd"/>
      <w:r w:rsidRPr="009449CF">
        <w:rPr>
          <w:szCs w:val="18"/>
        </w:rPr>
        <w:t xml:space="preserve">: </w:t>
      </w:r>
      <w:hyperlink w:history="1" r:id="rId16">
        <w:r w:rsidRPr="009449CF">
          <w:rPr>
            <w:rStyle w:val="Hyperlink"/>
            <w:szCs w:val="18"/>
          </w:rPr>
          <w:t>Onbedoelde zwangerschap en (jong) kwetsbaar ouderschap</w:t>
        </w:r>
      </w:hyperlink>
      <w:r w:rsidRPr="000527CE">
        <w:rPr>
          <w:szCs w:val="18"/>
        </w:rPr>
        <w:t xml:space="preserve"> zal medio 2028 worden afgerond met een slotbijeenkomst. </w:t>
      </w:r>
      <w:r>
        <w:rPr>
          <w:szCs w:val="18"/>
        </w:rPr>
        <w:br/>
        <w:t xml:space="preserve">Begin 2025 </w:t>
      </w:r>
      <w:r w:rsidRPr="000527CE">
        <w:rPr>
          <w:szCs w:val="18"/>
        </w:rPr>
        <w:t xml:space="preserve">zijn er twee implementatierondes </w:t>
      </w:r>
      <w:r>
        <w:rPr>
          <w:szCs w:val="18"/>
        </w:rPr>
        <w:t>beschikbaar gekomen</w:t>
      </w:r>
      <w:r w:rsidRPr="000527CE">
        <w:rPr>
          <w:szCs w:val="18"/>
        </w:rPr>
        <w:t xml:space="preserve">: </w:t>
      </w:r>
      <w:r>
        <w:rPr>
          <w:szCs w:val="18"/>
        </w:rPr>
        <w:t xml:space="preserve">(1) </w:t>
      </w:r>
      <w:r w:rsidRPr="000527CE">
        <w:rPr>
          <w:szCs w:val="18"/>
        </w:rPr>
        <w:t xml:space="preserve">een </w:t>
      </w:r>
      <w:r w:rsidRPr="000527CE">
        <w:rPr>
          <w:szCs w:val="18"/>
        </w:rPr>
        <w:lastRenderedPageBreak/>
        <w:t>verspreidings- en implementatieronde (VIMP)</w:t>
      </w:r>
      <w:r>
        <w:rPr>
          <w:rStyle w:val="Voetnootmarkering"/>
          <w:szCs w:val="18"/>
        </w:rPr>
        <w:footnoteReference w:id="35"/>
      </w:r>
      <w:r w:rsidRPr="000527CE">
        <w:rPr>
          <w:szCs w:val="18"/>
        </w:rPr>
        <w:t xml:space="preserve"> en </w:t>
      </w:r>
      <w:r>
        <w:rPr>
          <w:szCs w:val="18"/>
        </w:rPr>
        <w:t xml:space="preserve">(2) </w:t>
      </w:r>
      <w:r w:rsidRPr="000527CE">
        <w:rPr>
          <w:szCs w:val="18"/>
        </w:rPr>
        <w:t>een impact stimuleringssubsidie</w:t>
      </w:r>
      <w:r>
        <w:rPr>
          <w:rStyle w:val="Voetnootmarkering"/>
          <w:szCs w:val="18"/>
        </w:rPr>
        <w:footnoteReference w:id="36"/>
      </w:r>
      <w:r w:rsidRPr="000527CE">
        <w:rPr>
          <w:szCs w:val="18"/>
        </w:rPr>
        <w:t>. Na een selectieprocedure</w:t>
      </w:r>
      <w:r>
        <w:rPr>
          <w:szCs w:val="18"/>
        </w:rPr>
        <w:t xml:space="preserve">, die op dit moment loopt, </w:t>
      </w:r>
      <w:r w:rsidRPr="000527CE">
        <w:rPr>
          <w:szCs w:val="18"/>
        </w:rPr>
        <w:t>kunnen deze projecten eind 2025 van start gaan</w:t>
      </w:r>
      <w:r>
        <w:rPr>
          <w:szCs w:val="18"/>
        </w:rPr>
        <w:t>. E</w:t>
      </w:r>
      <w:r w:rsidRPr="000527CE">
        <w:rPr>
          <w:szCs w:val="18"/>
        </w:rPr>
        <w:t xml:space="preserve">ind 2027 worden de resultaten opgeleverd. </w:t>
      </w:r>
      <w:r>
        <w:rPr>
          <w:szCs w:val="18"/>
        </w:rPr>
        <w:t xml:space="preserve">Het doel van deze implementatieronde is om de resultaten uit de onderzoeken te borgen in de praktijk, zodat er ook daadwerkelijk impact kan worden gemaakt met de verworven onderzoeksresultaten van dit programma. </w:t>
      </w:r>
    </w:p>
    <w:p w:rsidR="00106624" w:rsidP="0062377C" w:rsidRDefault="00106624" w14:paraId="78094AC8" w14:textId="77777777">
      <w:pPr>
        <w:spacing w:line="240" w:lineRule="atLeast"/>
        <w:rPr>
          <w:i/>
          <w:iCs/>
          <w:szCs w:val="18"/>
          <w:u w:val="single"/>
        </w:rPr>
      </w:pPr>
    </w:p>
    <w:p w:rsidRPr="00060F2E" w:rsidR="001E7C45" w:rsidP="0062377C" w:rsidRDefault="001E7C45" w14:paraId="7195ED01" w14:textId="3F6A01AD">
      <w:pPr>
        <w:spacing w:line="240" w:lineRule="atLeast"/>
        <w:rPr>
          <w:szCs w:val="18"/>
        </w:rPr>
      </w:pPr>
      <w:r w:rsidRPr="00060F2E">
        <w:rPr>
          <w:i/>
          <w:iCs/>
          <w:szCs w:val="18"/>
          <w:u w:val="single"/>
        </w:rPr>
        <w:t>Monitoring</w:t>
      </w:r>
      <w:r>
        <w:rPr>
          <w:szCs w:val="18"/>
        </w:rPr>
        <w:br/>
        <w:t>Ik zal de monitoring eenvoudiger vormgeven en stop per 2026 de opdracht hiervoor aan het RIVM. Hiermee wordt</w:t>
      </w:r>
      <w:r w:rsidRPr="00060F2E">
        <w:rPr>
          <w:szCs w:val="18"/>
        </w:rPr>
        <w:t xml:space="preserve"> naar verwachting</w:t>
      </w:r>
      <w:r>
        <w:rPr>
          <w:szCs w:val="18"/>
        </w:rPr>
        <w:t xml:space="preserve"> ongeveer</w:t>
      </w:r>
      <w:r w:rsidRPr="00060F2E">
        <w:rPr>
          <w:szCs w:val="18"/>
        </w:rPr>
        <w:t xml:space="preserve"> € 200.000 per jaar</w:t>
      </w:r>
      <w:r>
        <w:rPr>
          <w:szCs w:val="18"/>
        </w:rPr>
        <w:t xml:space="preserve"> bespaard</w:t>
      </w:r>
      <w:r w:rsidRPr="00060F2E">
        <w:rPr>
          <w:szCs w:val="18"/>
        </w:rPr>
        <w:t>. D</w:t>
      </w:r>
      <w:r>
        <w:rPr>
          <w:szCs w:val="18"/>
        </w:rPr>
        <w:t>i</w:t>
      </w:r>
      <w:r w:rsidRPr="00060F2E">
        <w:rPr>
          <w:szCs w:val="18"/>
        </w:rPr>
        <w:t>t</w:t>
      </w:r>
      <w:r>
        <w:rPr>
          <w:szCs w:val="18"/>
        </w:rPr>
        <w:t xml:space="preserve"> budget zet ik in</w:t>
      </w:r>
      <w:r w:rsidRPr="00060F2E">
        <w:rPr>
          <w:szCs w:val="18"/>
        </w:rPr>
        <w:t xml:space="preserve"> voor </w:t>
      </w:r>
      <w:r w:rsidR="00332B01">
        <w:rPr>
          <w:szCs w:val="18"/>
        </w:rPr>
        <w:t>maatregelen</w:t>
      </w:r>
      <w:r w:rsidRPr="00060F2E" w:rsidR="00332B01">
        <w:rPr>
          <w:szCs w:val="18"/>
        </w:rPr>
        <w:t xml:space="preserve"> </w:t>
      </w:r>
      <w:r w:rsidRPr="00060F2E">
        <w:rPr>
          <w:szCs w:val="18"/>
        </w:rPr>
        <w:t xml:space="preserve">met een direct effect op de doelgroep, zoals het bestrijden van mis- en desinformatie. </w:t>
      </w:r>
      <w:r>
        <w:rPr>
          <w:szCs w:val="18"/>
        </w:rPr>
        <w:br/>
        <w:t xml:space="preserve">Ik wil een beperkte </w:t>
      </w:r>
      <w:proofErr w:type="spellStart"/>
      <w:r>
        <w:rPr>
          <w:szCs w:val="18"/>
        </w:rPr>
        <w:t>indicatorenset</w:t>
      </w:r>
      <w:proofErr w:type="spellEnd"/>
      <w:r>
        <w:rPr>
          <w:szCs w:val="18"/>
        </w:rPr>
        <w:t xml:space="preserve"> met </w:t>
      </w:r>
      <w:r w:rsidRPr="00060F2E">
        <w:rPr>
          <w:szCs w:val="18"/>
        </w:rPr>
        <w:t xml:space="preserve">algemene cijfers over onbedoelde zwangerschappen op een online goed vindbare plek, het liefst real-time, </w:t>
      </w:r>
      <w:r>
        <w:rPr>
          <w:szCs w:val="18"/>
        </w:rPr>
        <w:t>beschikbaar houden</w:t>
      </w:r>
      <w:r w:rsidRPr="00060F2E">
        <w:rPr>
          <w:szCs w:val="18"/>
        </w:rPr>
        <w:t xml:space="preserve">. </w:t>
      </w:r>
      <w:r>
        <w:rPr>
          <w:szCs w:val="18"/>
        </w:rPr>
        <w:t xml:space="preserve">Ik onderzoek momenteel wat hiervoor een passende plek is en wie de gegevens kan verzamelen en publiceren. Ik zal uw Kamer hierover in het najaar van dit jaar nader informeren. </w:t>
      </w:r>
    </w:p>
    <w:p w:rsidR="00106624" w:rsidP="0062377C" w:rsidRDefault="00106624" w14:paraId="3D2D907C" w14:textId="77777777">
      <w:pPr>
        <w:spacing w:line="240" w:lineRule="atLeast"/>
        <w:rPr>
          <w:b/>
          <w:bCs/>
          <w:szCs w:val="18"/>
        </w:rPr>
      </w:pPr>
    </w:p>
    <w:p w:rsidR="005003F5" w:rsidP="0062377C" w:rsidRDefault="001E7C45" w14:paraId="364D5B1A" w14:textId="77777777">
      <w:pPr>
        <w:spacing w:line="240" w:lineRule="atLeast"/>
        <w:rPr>
          <w:szCs w:val="18"/>
        </w:rPr>
      </w:pPr>
      <w:r w:rsidRPr="009449CF">
        <w:rPr>
          <w:b/>
          <w:bCs/>
          <w:szCs w:val="18"/>
        </w:rPr>
        <w:t>Moties</w:t>
      </w:r>
      <w:r w:rsidRPr="009449CF">
        <w:rPr>
          <w:szCs w:val="18"/>
        </w:rPr>
        <w:t xml:space="preserve"> </w:t>
      </w:r>
    </w:p>
    <w:p w:rsidR="005003F5" w:rsidP="0062377C" w:rsidRDefault="001E7C45" w14:paraId="47F86FA7" w14:textId="77777777">
      <w:pPr>
        <w:spacing w:line="240" w:lineRule="atLeast"/>
      </w:pPr>
      <w:r>
        <w:rPr>
          <w:szCs w:val="18"/>
        </w:rPr>
        <w:br/>
      </w:r>
      <w:r w:rsidRPr="00004AC6" w:rsidR="005003F5">
        <w:t>De motie Stoffer (SGP)</w:t>
      </w:r>
      <w:r w:rsidR="005003F5">
        <w:t xml:space="preserve"> c.s.</w:t>
      </w:r>
      <w:r w:rsidRPr="00004AC6" w:rsidR="005003F5">
        <w:t xml:space="preserve"> verzoekt de regering de subsidie voor relationele en seksuele vorming ook beschikbaar te stellen als scholen d</w:t>
      </w:r>
      <w:r w:rsidR="005003F5">
        <w:t>i</w:t>
      </w:r>
      <w:r w:rsidRPr="00004AC6" w:rsidR="005003F5">
        <w:t>e erkende programma’s willen gebruiken zonder de verplichtingen van het programma Gezonde School.</w:t>
      </w:r>
      <w:r w:rsidRPr="009449CF" w:rsidR="005003F5">
        <w:rPr>
          <w:rStyle w:val="Voetnootmarkering"/>
          <w:szCs w:val="18"/>
        </w:rPr>
        <w:footnoteReference w:id="37"/>
      </w:r>
      <w:r w:rsidRPr="00004AC6" w:rsidR="005003F5">
        <w:t xml:space="preserve"> </w:t>
      </w:r>
      <w:r w:rsidR="005003F5">
        <w:br/>
      </w:r>
      <w:r w:rsidRPr="00702935" w:rsidR="005003F5">
        <w:t>Scholen zijn niet verplicht deel te nemen aan Gezonde School en kunnen zelf kiezen hoe zij lessen</w:t>
      </w:r>
      <w:r w:rsidR="005003F5">
        <w:t xml:space="preserve"> over seksuele vorming</w:t>
      </w:r>
      <w:r w:rsidRPr="00702935" w:rsidR="005003F5">
        <w:t xml:space="preserve"> invullen en welke ondersteuning zij wensen. </w:t>
      </w:r>
      <w:r w:rsidRPr="00FF79C5" w:rsidR="005003F5">
        <w:t xml:space="preserve">Scholen </w:t>
      </w:r>
      <w:r w:rsidR="005003F5">
        <w:t>kunnen</w:t>
      </w:r>
      <w:r w:rsidRPr="00FF79C5" w:rsidR="005003F5">
        <w:t xml:space="preserve"> materiaal kiezen dat past bij hun visie</w:t>
      </w:r>
      <w:r w:rsidR="005003F5">
        <w:t xml:space="preserve">. </w:t>
      </w:r>
      <w:r w:rsidRPr="001E33C4" w:rsidR="005003F5">
        <w:t xml:space="preserve">Zoals gebruikelijk </w:t>
      </w:r>
      <w:r w:rsidR="005003F5">
        <w:t xml:space="preserve">is </w:t>
      </w:r>
      <w:r w:rsidRPr="001E33C4" w:rsidR="005003F5">
        <w:t xml:space="preserve">bij subsidies, zijn hier </w:t>
      </w:r>
      <w:r w:rsidR="005003F5">
        <w:t xml:space="preserve">wel </w:t>
      </w:r>
      <w:r w:rsidRPr="001E33C4" w:rsidR="005003F5">
        <w:t xml:space="preserve">voorwaarden aan verbonden. </w:t>
      </w:r>
    </w:p>
    <w:p w:rsidR="005003F5" w:rsidP="0062377C" w:rsidRDefault="005003F5" w14:paraId="20E02C04" w14:textId="39FD4325">
      <w:pPr>
        <w:spacing w:line="240" w:lineRule="atLeast"/>
      </w:pPr>
      <w:r w:rsidRPr="001E33C4">
        <w:t xml:space="preserve">Het </w:t>
      </w:r>
      <w:r w:rsidR="00A13D8D">
        <w:t>is van belang om onderscheid te maken tussen</w:t>
      </w:r>
      <w:r w:rsidRPr="001E33C4">
        <w:t xml:space="preserve"> het tijdelijke </w:t>
      </w:r>
      <w:r>
        <w:t>S</w:t>
      </w:r>
      <w:r w:rsidRPr="001E33C4">
        <w:t xml:space="preserve">timuleringsprogramma Gezonde Relaties en Seksualiteit </w:t>
      </w:r>
      <w:r w:rsidR="00A13D8D">
        <w:t>en</w:t>
      </w:r>
      <w:r w:rsidRPr="001E33C4">
        <w:t xml:space="preserve"> het ondersteuningsaanbod van Gezonde School, die verschillende mogelijkheden en voorwaarden hebben. </w:t>
      </w:r>
      <w:r>
        <w:t xml:space="preserve">Zoals hierboven beschreven zal het thema Gezonde Relaties en Seksualiteit per 2026 weer een vast onderdeel worden van de Gezonde School. De belangrijkste verschillen van vóór en ná 2026 zijn: </w:t>
      </w:r>
    </w:p>
    <w:p w:rsidR="009150AE" w:rsidP="0062377C" w:rsidRDefault="009150AE" w14:paraId="2E526C35" w14:textId="530560D5">
      <w:pPr>
        <w:spacing w:line="240" w:lineRule="atLeast"/>
      </w:pPr>
    </w:p>
    <w:tbl>
      <w:tblPr>
        <w:tblStyle w:val="Tabelraster"/>
        <w:tblW w:w="7513" w:type="dxa"/>
        <w:tblInd w:w="108" w:type="dxa"/>
        <w:tblLook w:val="04A0" w:firstRow="1" w:lastRow="0" w:firstColumn="1" w:lastColumn="0" w:noHBand="0" w:noVBand="1"/>
      </w:tblPr>
      <w:tblGrid>
        <w:gridCol w:w="2552"/>
        <w:gridCol w:w="2410"/>
        <w:gridCol w:w="2551"/>
      </w:tblGrid>
      <w:tr w:rsidR="009150AE" w:rsidTr="00FF2ED7" w14:paraId="48AC1698" w14:textId="77777777">
        <w:trPr>
          <w:trHeight w:val="807"/>
        </w:trPr>
        <w:tc>
          <w:tcPr>
            <w:tcW w:w="2552" w:type="dxa"/>
          </w:tcPr>
          <w:p w:rsidRPr="0015741D" w:rsidR="009150AE" w:rsidP="0062377C" w:rsidRDefault="009150AE" w14:paraId="6CA00C13" w14:textId="3303F664">
            <w:pPr>
              <w:spacing w:line="240" w:lineRule="atLeast"/>
              <w:rPr>
                <w:b/>
                <w:bCs/>
                <w:sz w:val="16"/>
                <w:szCs w:val="22"/>
              </w:rPr>
            </w:pPr>
            <w:r w:rsidRPr="0015741D">
              <w:rPr>
                <w:b/>
                <w:bCs/>
                <w:sz w:val="16"/>
                <w:szCs w:val="22"/>
              </w:rPr>
              <w:t xml:space="preserve">Onderdelen: </w:t>
            </w:r>
          </w:p>
        </w:tc>
        <w:tc>
          <w:tcPr>
            <w:tcW w:w="2410" w:type="dxa"/>
          </w:tcPr>
          <w:p w:rsidRPr="0015741D" w:rsidR="009150AE" w:rsidP="0062377C" w:rsidRDefault="009150AE" w14:paraId="0D4C3C58" w14:textId="2D6DE968">
            <w:pPr>
              <w:spacing w:line="240" w:lineRule="atLeast"/>
              <w:rPr>
                <w:b/>
                <w:bCs/>
                <w:sz w:val="16"/>
                <w:szCs w:val="22"/>
              </w:rPr>
            </w:pPr>
            <w:r w:rsidRPr="0015741D">
              <w:rPr>
                <w:b/>
                <w:bCs/>
                <w:sz w:val="16"/>
                <w:szCs w:val="22"/>
              </w:rPr>
              <w:t xml:space="preserve">Stimuleringsprogramma Gezonde Relaties en Seksualiteit (2019- 2025) </w:t>
            </w:r>
          </w:p>
        </w:tc>
        <w:tc>
          <w:tcPr>
            <w:tcW w:w="2551" w:type="dxa"/>
          </w:tcPr>
          <w:p w:rsidRPr="0015741D" w:rsidR="009150AE" w:rsidP="0062377C" w:rsidRDefault="009150AE" w14:paraId="40B3B178" w14:textId="299F6B64">
            <w:pPr>
              <w:spacing w:line="240" w:lineRule="atLeast"/>
              <w:rPr>
                <w:b/>
                <w:bCs/>
                <w:sz w:val="16"/>
                <w:szCs w:val="22"/>
              </w:rPr>
            </w:pPr>
            <w:r w:rsidRPr="0015741D">
              <w:rPr>
                <w:b/>
                <w:bCs/>
                <w:sz w:val="16"/>
                <w:szCs w:val="22"/>
              </w:rPr>
              <w:t>Gezonde Relaties en Seksualiteit onderdeel van de Gezonde School (2026-2029)</w:t>
            </w:r>
          </w:p>
        </w:tc>
      </w:tr>
      <w:tr w:rsidR="009150AE" w:rsidTr="00FF2ED7" w14:paraId="48D41FBB" w14:textId="77777777">
        <w:trPr>
          <w:trHeight w:val="252"/>
        </w:trPr>
        <w:tc>
          <w:tcPr>
            <w:tcW w:w="2552" w:type="dxa"/>
          </w:tcPr>
          <w:p w:rsidRPr="00622218" w:rsidR="009150AE" w:rsidP="0062377C" w:rsidRDefault="009150AE" w14:paraId="3103F92E" w14:textId="0390C7C7">
            <w:pPr>
              <w:spacing w:line="240" w:lineRule="atLeast"/>
              <w:rPr>
                <w:sz w:val="16"/>
                <w:szCs w:val="22"/>
              </w:rPr>
            </w:pPr>
            <w:r w:rsidRPr="00622218">
              <w:rPr>
                <w:sz w:val="16"/>
                <w:szCs w:val="22"/>
              </w:rPr>
              <w:t>Scholing (eenmalige e-</w:t>
            </w:r>
            <w:proofErr w:type="spellStart"/>
            <w:r w:rsidRPr="00622218">
              <w:rPr>
                <w:sz w:val="16"/>
                <w:szCs w:val="22"/>
              </w:rPr>
              <w:t>learning</w:t>
            </w:r>
            <w:proofErr w:type="spellEnd"/>
            <w:r w:rsidRPr="00622218">
              <w:rPr>
                <w:sz w:val="16"/>
                <w:szCs w:val="22"/>
              </w:rPr>
              <w:t xml:space="preserve">) van een Gezonde School Coördinator (GSC) </w:t>
            </w:r>
          </w:p>
        </w:tc>
        <w:tc>
          <w:tcPr>
            <w:tcW w:w="2410" w:type="dxa"/>
          </w:tcPr>
          <w:p w:rsidRPr="00622218" w:rsidR="009150AE" w:rsidP="0062377C" w:rsidRDefault="009150AE" w14:paraId="0CEBA26F" w14:textId="547F0F02">
            <w:pPr>
              <w:spacing w:line="240" w:lineRule="atLeast"/>
              <w:rPr>
                <w:sz w:val="16"/>
                <w:szCs w:val="22"/>
              </w:rPr>
            </w:pPr>
            <w:r w:rsidRPr="00622218">
              <w:rPr>
                <w:sz w:val="16"/>
                <w:szCs w:val="22"/>
              </w:rPr>
              <w:t>Verplicht onderdeel</w:t>
            </w:r>
          </w:p>
        </w:tc>
        <w:tc>
          <w:tcPr>
            <w:tcW w:w="2551" w:type="dxa"/>
          </w:tcPr>
          <w:p w:rsidRPr="00622218" w:rsidR="009150AE" w:rsidP="0062377C" w:rsidRDefault="009150AE" w14:paraId="46C32E4D" w14:textId="123FD856">
            <w:pPr>
              <w:spacing w:line="240" w:lineRule="atLeast"/>
              <w:rPr>
                <w:sz w:val="16"/>
                <w:szCs w:val="22"/>
              </w:rPr>
            </w:pPr>
            <w:r w:rsidRPr="00622218">
              <w:rPr>
                <w:sz w:val="16"/>
                <w:szCs w:val="22"/>
              </w:rPr>
              <w:t xml:space="preserve">Geen verplicht onderdeel </w:t>
            </w:r>
          </w:p>
        </w:tc>
      </w:tr>
      <w:tr w:rsidR="009150AE" w:rsidTr="00FF2ED7" w14:paraId="0178FCAF" w14:textId="77777777">
        <w:trPr>
          <w:trHeight w:val="269"/>
        </w:trPr>
        <w:tc>
          <w:tcPr>
            <w:tcW w:w="2552" w:type="dxa"/>
          </w:tcPr>
          <w:p w:rsidRPr="00622218" w:rsidR="009150AE" w:rsidP="0062377C" w:rsidRDefault="009150AE" w14:paraId="0F113572" w14:textId="37F6A3A8">
            <w:pPr>
              <w:spacing w:line="240" w:lineRule="atLeast"/>
              <w:rPr>
                <w:sz w:val="16"/>
                <w:szCs w:val="22"/>
              </w:rPr>
            </w:pPr>
            <w:r w:rsidRPr="00622218">
              <w:rPr>
                <w:sz w:val="16"/>
                <w:szCs w:val="22"/>
              </w:rPr>
              <w:t>Aanstellen van een GSC op school</w:t>
            </w:r>
          </w:p>
        </w:tc>
        <w:tc>
          <w:tcPr>
            <w:tcW w:w="2410" w:type="dxa"/>
          </w:tcPr>
          <w:p w:rsidRPr="00622218" w:rsidR="009150AE" w:rsidP="0062377C" w:rsidRDefault="009150AE" w14:paraId="0CD22805" w14:textId="5B5F5135">
            <w:pPr>
              <w:spacing w:line="240" w:lineRule="atLeast"/>
              <w:rPr>
                <w:sz w:val="16"/>
                <w:szCs w:val="22"/>
              </w:rPr>
            </w:pPr>
            <w:r w:rsidRPr="00622218">
              <w:rPr>
                <w:sz w:val="16"/>
                <w:szCs w:val="22"/>
              </w:rPr>
              <w:t>Verplicht</w:t>
            </w:r>
          </w:p>
        </w:tc>
        <w:tc>
          <w:tcPr>
            <w:tcW w:w="2551" w:type="dxa"/>
          </w:tcPr>
          <w:p w:rsidRPr="00622218" w:rsidR="009150AE" w:rsidP="0062377C" w:rsidRDefault="009150AE" w14:paraId="75560E8C" w14:textId="7080DDEA">
            <w:pPr>
              <w:spacing w:line="240" w:lineRule="atLeast"/>
              <w:rPr>
                <w:sz w:val="16"/>
                <w:szCs w:val="22"/>
              </w:rPr>
            </w:pPr>
            <w:r w:rsidRPr="00622218">
              <w:rPr>
                <w:sz w:val="16"/>
                <w:szCs w:val="22"/>
              </w:rPr>
              <w:t xml:space="preserve">Verplicht </w:t>
            </w:r>
          </w:p>
        </w:tc>
      </w:tr>
      <w:tr w:rsidR="009150AE" w:rsidTr="00FF2ED7" w14:paraId="30404F27" w14:textId="77777777">
        <w:trPr>
          <w:trHeight w:val="269"/>
        </w:trPr>
        <w:tc>
          <w:tcPr>
            <w:tcW w:w="2552" w:type="dxa"/>
          </w:tcPr>
          <w:p w:rsidRPr="00622218" w:rsidR="009150AE" w:rsidP="0062377C" w:rsidRDefault="000A42C1" w14:paraId="7393B5AA" w14:textId="5D156F06">
            <w:pPr>
              <w:spacing w:line="240" w:lineRule="atLeast"/>
              <w:rPr>
                <w:sz w:val="16"/>
                <w:szCs w:val="22"/>
              </w:rPr>
            </w:pPr>
            <w:r w:rsidRPr="00622218">
              <w:rPr>
                <w:sz w:val="16"/>
                <w:szCs w:val="22"/>
              </w:rPr>
              <w:t>Ondersteuningsuren Gezonde School Adviseur (GSA) vanuit lokale GGD</w:t>
            </w:r>
          </w:p>
        </w:tc>
        <w:tc>
          <w:tcPr>
            <w:tcW w:w="2410" w:type="dxa"/>
          </w:tcPr>
          <w:p w:rsidRPr="00622218" w:rsidR="009150AE" w:rsidP="0062377C" w:rsidRDefault="000A42C1" w14:paraId="198287BD" w14:textId="63BFA65A">
            <w:pPr>
              <w:spacing w:line="240" w:lineRule="atLeast"/>
              <w:rPr>
                <w:sz w:val="16"/>
                <w:szCs w:val="22"/>
              </w:rPr>
            </w:pPr>
            <w:r w:rsidRPr="00622218">
              <w:rPr>
                <w:sz w:val="16"/>
                <w:szCs w:val="22"/>
              </w:rPr>
              <w:t>20 uur</w:t>
            </w:r>
          </w:p>
        </w:tc>
        <w:tc>
          <w:tcPr>
            <w:tcW w:w="2551" w:type="dxa"/>
          </w:tcPr>
          <w:p w:rsidRPr="00622218" w:rsidR="009150AE" w:rsidP="0062377C" w:rsidRDefault="000A42C1" w14:paraId="3F9E200C" w14:textId="170571FF">
            <w:pPr>
              <w:spacing w:line="240" w:lineRule="atLeast"/>
              <w:rPr>
                <w:sz w:val="16"/>
                <w:szCs w:val="22"/>
              </w:rPr>
            </w:pPr>
            <w:r w:rsidRPr="00622218">
              <w:rPr>
                <w:sz w:val="16"/>
                <w:szCs w:val="22"/>
              </w:rPr>
              <w:t xml:space="preserve">10 uur </w:t>
            </w:r>
          </w:p>
        </w:tc>
      </w:tr>
      <w:tr w:rsidR="009150AE" w:rsidTr="00FF2ED7" w14:paraId="3F9217C6" w14:textId="77777777">
        <w:trPr>
          <w:trHeight w:val="252"/>
        </w:trPr>
        <w:tc>
          <w:tcPr>
            <w:tcW w:w="2552" w:type="dxa"/>
          </w:tcPr>
          <w:p w:rsidRPr="00622218" w:rsidR="009150AE" w:rsidP="0062377C" w:rsidRDefault="000A42C1" w14:paraId="023F0DBA" w14:textId="4A717305">
            <w:pPr>
              <w:spacing w:line="240" w:lineRule="atLeast"/>
              <w:rPr>
                <w:sz w:val="16"/>
                <w:szCs w:val="22"/>
              </w:rPr>
            </w:pPr>
            <w:r w:rsidRPr="00622218">
              <w:rPr>
                <w:sz w:val="16"/>
                <w:szCs w:val="22"/>
              </w:rPr>
              <w:t>Stimuleringsbudget voor activiteiten</w:t>
            </w:r>
            <w:r w:rsidRPr="00622218" w:rsidR="00983581">
              <w:rPr>
                <w:sz w:val="16"/>
                <w:szCs w:val="22"/>
              </w:rPr>
              <w:t xml:space="preserve"> zoals de</w:t>
            </w:r>
            <w:r w:rsidRPr="00622218">
              <w:rPr>
                <w:sz w:val="16"/>
                <w:szCs w:val="22"/>
              </w:rPr>
              <w:t xml:space="preserve"> </w:t>
            </w:r>
            <w:r w:rsidRPr="00622218">
              <w:rPr>
                <w:sz w:val="16"/>
                <w:szCs w:val="22"/>
              </w:rPr>
              <w:lastRenderedPageBreak/>
              <w:t xml:space="preserve">aanschaf </w:t>
            </w:r>
            <w:r w:rsidRPr="00622218" w:rsidR="00983581">
              <w:rPr>
                <w:sz w:val="16"/>
                <w:szCs w:val="22"/>
              </w:rPr>
              <w:t xml:space="preserve">erkende </w:t>
            </w:r>
            <w:r w:rsidRPr="00622218">
              <w:rPr>
                <w:sz w:val="16"/>
                <w:szCs w:val="22"/>
              </w:rPr>
              <w:t>lespakket</w:t>
            </w:r>
            <w:r w:rsidRPr="00622218" w:rsidR="00983581">
              <w:rPr>
                <w:sz w:val="16"/>
                <w:szCs w:val="22"/>
              </w:rPr>
              <w:t>ten</w:t>
            </w:r>
            <w:r w:rsidRPr="00622218">
              <w:rPr>
                <w:sz w:val="16"/>
                <w:szCs w:val="22"/>
              </w:rPr>
              <w:t xml:space="preserve"> of scholing docenten</w:t>
            </w:r>
            <w:r w:rsidRPr="00622218">
              <w:rPr>
                <w:rStyle w:val="Voetnootmarkering"/>
                <w:sz w:val="16"/>
                <w:szCs w:val="22"/>
              </w:rPr>
              <w:footnoteReference w:id="38"/>
            </w:r>
          </w:p>
        </w:tc>
        <w:tc>
          <w:tcPr>
            <w:tcW w:w="2410" w:type="dxa"/>
          </w:tcPr>
          <w:p w:rsidRPr="00622218" w:rsidR="009150AE" w:rsidP="0062377C" w:rsidRDefault="000A42C1" w14:paraId="2E2964C9" w14:textId="4E3D946D">
            <w:pPr>
              <w:spacing w:line="240" w:lineRule="atLeast"/>
              <w:rPr>
                <w:sz w:val="16"/>
                <w:szCs w:val="22"/>
              </w:rPr>
            </w:pPr>
            <w:r w:rsidRPr="00622218">
              <w:rPr>
                <w:sz w:val="16"/>
                <w:szCs w:val="22"/>
              </w:rPr>
              <w:lastRenderedPageBreak/>
              <w:t>€</w:t>
            </w:r>
            <w:r w:rsidR="0062377C">
              <w:rPr>
                <w:sz w:val="16"/>
                <w:szCs w:val="22"/>
              </w:rPr>
              <w:t xml:space="preserve"> </w:t>
            </w:r>
            <w:r w:rsidRPr="00622218">
              <w:rPr>
                <w:sz w:val="16"/>
                <w:szCs w:val="22"/>
              </w:rPr>
              <w:t xml:space="preserve">5.000,- </w:t>
            </w:r>
          </w:p>
        </w:tc>
        <w:tc>
          <w:tcPr>
            <w:tcW w:w="2551" w:type="dxa"/>
          </w:tcPr>
          <w:p w:rsidRPr="00622218" w:rsidR="009150AE" w:rsidP="0062377C" w:rsidRDefault="000A42C1" w14:paraId="050C2FCA" w14:textId="7135A24C">
            <w:pPr>
              <w:spacing w:line="240" w:lineRule="atLeast"/>
              <w:rPr>
                <w:sz w:val="16"/>
                <w:szCs w:val="22"/>
              </w:rPr>
            </w:pPr>
            <w:r w:rsidRPr="00622218">
              <w:rPr>
                <w:sz w:val="16"/>
                <w:szCs w:val="22"/>
              </w:rPr>
              <w:t>€</w:t>
            </w:r>
            <w:r w:rsidR="0062377C">
              <w:rPr>
                <w:sz w:val="16"/>
                <w:szCs w:val="22"/>
              </w:rPr>
              <w:t xml:space="preserve"> </w:t>
            </w:r>
            <w:r w:rsidRPr="00622218">
              <w:rPr>
                <w:sz w:val="16"/>
                <w:szCs w:val="22"/>
              </w:rPr>
              <w:t xml:space="preserve">1.200,- </w:t>
            </w:r>
          </w:p>
        </w:tc>
      </w:tr>
      <w:tr w:rsidR="000A42C1" w:rsidTr="00FF2ED7" w14:paraId="4139DA4A" w14:textId="77777777">
        <w:trPr>
          <w:trHeight w:val="252"/>
        </w:trPr>
        <w:tc>
          <w:tcPr>
            <w:tcW w:w="2552" w:type="dxa"/>
          </w:tcPr>
          <w:p w:rsidRPr="00622218" w:rsidR="000A42C1" w:rsidP="0062377C" w:rsidRDefault="000A42C1" w14:paraId="209E4802" w14:textId="1BE550F8">
            <w:pPr>
              <w:spacing w:line="240" w:lineRule="atLeast"/>
              <w:rPr>
                <w:sz w:val="16"/>
                <w:szCs w:val="22"/>
              </w:rPr>
            </w:pPr>
            <w:r w:rsidRPr="00622218">
              <w:rPr>
                <w:sz w:val="16"/>
                <w:szCs w:val="22"/>
              </w:rPr>
              <w:t>Scholen die al eerder stimuleringsbudget hebben aangevraagd</w:t>
            </w:r>
          </w:p>
        </w:tc>
        <w:tc>
          <w:tcPr>
            <w:tcW w:w="2410" w:type="dxa"/>
          </w:tcPr>
          <w:p w:rsidRPr="00622218" w:rsidR="000A42C1" w:rsidP="0062377C" w:rsidRDefault="000A42C1" w14:paraId="733D27E6" w14:textId="574204DA">
            <w:pPr>
              <w:spacing w:line="240" w:lineRule="atLeast"/>
              <w:rPr>
                <w:sz w:val="16"/>
                <w:szCs w:val="22"/>
              </w:rPr>
            </w:pPr>
            <w:r w:rsidRPr="00622218">
              <w:rPr>
                <w:sz w:val="16"/>
                <w:szCs w:val="22"/>
              </w:rPr>
              <w:t>Konden dit in een nieuwe ronde opnieuw aanvragen</w:t>
            </w:r>
          </w:p>
        </w:tc>
        <w:tc>
          <w:tcPr>
            <w:tcW w:w="2551" w:type="dxa"/>
          </w:tcPr>
          <w:p w:rsidRPr="00622218" w:rsidR="000A42C1" w:rsidP="0062377C" w:rsidRDefault="000A42C1" w14:paraId="0C30A515" w14:textId="4BE5C4F5">
            <w:pPr>
              <w:spacing w:line="240" w:lineRule="atLeast"/>
              <w:rPr>
                <w:sz w:val="16"/>
                <w:szCs w:val="22"/>
              </w:rPr>
            </w:pPr>
            <w:r w:rsidRPr="00622218">
              <w:rPr>
                <w:sz w:val="16"/>
                <w:szCs w:val="22"/>
              </w:rPr>
              <w:t>Kunnen geen budget meer aanvragen, wel ondersteuningsuren van GSA</w:t>
            </w:r>
          </w:p>
        </w:tc>
      </w:tr>
    </w:tbl>
    <w:p w:rsidR="009150AE" w:rsidP="0062377C" w:rsidRDefault="009150AE" w14:paraId="4FFFE2B9" w14:textId="77777777">
      <w:pPr>
        <w:spacing w:line="240" w:lineRule="atLeast"/>
      </w:pPr>
    </w:p>
    <w:p w:rsidRPr="00004AC6" w:rsidR="001E7C45" w:rsidP="0062377C" w:rsidRDefault="002B207C" w14:paraId="1FB245C9" w14:textId="455CB568">
      <w:pPr>
        <w:spacing w:line="240" w:lineRule="atLeast"/>
      </w:pPr>
      <w:r w:rsidRPr="001E33C4">
        <w:t xml:space="preserve">Gezonde School stimuleert om te werken vanuit vier pijlers: educatie, schoolomgeving, signaleren, beleid. De vier pijlers zijn gebaseerd op de wetenschappelijk onderbouwde </w:t>
      </w:r>
      <w:proofErr w:type="spellStart"/>
      <w:r w:rsidRPr="001E33C4">
        <w:t>Whole</w:t>
      </w:r>
      <w:proofErr w:type="spellEnd"/>
      <w:r w:rsidRPr="001E33C4">
        <w:t xml:space="preserve"> School Approach.</w:t>
      </w:r>
      <w:r w:rsidRPr="001E33C4">
        <w:rPr>
          <w:rStyle w:val="Voetnootmarkering"/>
        </w:rPr>
        <w:footnoteReference w:id="39"/>
      </w:r>
      <w:r w:rsidRPr="001E33C4">
        <w:t xml:space="preserve"> </w:t>
      </w:r>
      <w:r w:rsidR="00DE1C45">
        <w:t xml:space="preserve">Deze aanpak en de voorwaarde van de subsidie die hieraan verbonden zijn </w:t>
      </w:r>
      <w:r w:rsidRPr="001E33C4">
        <w:t>garande</w:t>
      </w:r>
      <w:r w:rsidR="00DE1C45">
        <w:t>ren</w:t>
      </w:r>
      <w:r w:rsidRPr="001E33C4">
        <w:t xml:space="preserve"> de kwaliteit en structurele inzet op de gezondheid van leerlingen. </w:t>
      </w:r>
      <w:r w:rsidRPr="00004AC6" w:rsidR="001E7C45">
        <w:t>Daarom zie ik geen aanleiding om deze voorwaarden aan te passen en beschouw ik de</w:t>
      </w:r>
      <w:r w:rsidR="001E7C45">
        <w:t>ze</w:t>
      </w:r>
      <w:r w:rsidRPr="00004AC6" w:rsidR="001E7C45">
        <w:t xml:space="preserve"> motie als afgedaan. </w:t>
      </w:r>
    </w:p>
    <w:p w:rsidR="00106624" w:rsidP="0062377C" w:rsidRDefault="00106624" w14:paraId="7A2153E0" w14:textId="77777777">
      <w:pPr>
        <w:spacing w:line="240" w:lineRule="atLeast"/>
        <w:rPr>
          <w:szCs w:val="18"/>
        </w:rPr>
      </w:pPr>
    </w:p>
    <w:p w:rsidR="0080615E" w:rsidP="0062377C" w:rsidRDefault="001E7C45" w14:paraId="43D7F01D" w14:textId="67D658C1">
      <w:pPr>
        <w:spacing w:line="240" w:lineRule="atLeast"/>
        <w:rPr>
          <w:szCs w:val="18"/>
        </w:rPr>
      </w:pPr>
      <w:r w:rsidRPr="004B7BB1">
        <w:rPr>
          <w:szCs w:val="18"/>
        </w:rPr>
        <w:t>De motie Tielen</w:t>
      </w:r>
      <w:r>
        <w:rPr>
          <w:szCs w:val="18"/>
        </w:rPr>
        <w:t xml:space="preserve"> (VVD)</w:t>
      </w:r>
      <w:r w:rsidRPr="004B7BB1">
        <w:rPr>
          <w:szCs w:val="18"/>
        </w:rPr>
        <w:t xml:space="preserve"> verzoekt de regering om te onderzoeken of en hoe huisartsen en apothekers proactief en gericht een ‘pil</w:t>
      </w:r>
      <w:r>
        <w:rPr>
          <w:szCs w:val="18"/>
        </w:rPr>
        <w:t>-</w:t>
      </w:r>
      <w:r w:rsidRPr="004B7BB1">
        <w:rPr>
          <w:szCs w:val="18"/>
        </w:rPr>
        <w:t>stopgesprek</w:t>
      </w:r>
      <w:r>
        <w:rPr>
          <w:szCs w:val="18"/>
        </w:rPr>
        <w:t>’</w:t>
      </w:r>
      <w:r w:rsidRPr="004B7BB1">
        <w:rPr>
          <w:szCs w:val="18"/>
        </w:rPr>
        <w:t xml:space="preserve"> kunnen aanbieden.</w:t>
      </w:r>
      <w:r>
        <w:rPr>
          <w:rStyle w:val="Voetnootmarkering"/>
          <w:szCs w:val="18"/>
        </w:rPr>
        <w:footnoteReference w:id="40"/>
      </w:r>
    </w:p>
    <w:p w:rsidRPr="0080615E" w:rsidR="0080615E" w:rsidP="0062377C" w:rsidRDefault="0080615E" w14:paraId="332CDDFD" w14:textId="54198CC4">
      <w:pPr>
        <w:spacing w:line="240" w:lineRule="atLeast"/>
        <w:rPr>
          <w:szCs w:val="18"/>
        </w:rPr>
      </w:pPr>
      <w:r w:rsidRPr="0080615E">
        <w:rPr>
          <w:szCs w:val="18"/>
        </w:rPr>
        <w:t xml:space="preserve">In dit kader heb ik gesproken met het Nederlands Huisartsengenootschap (NHG), de Landelijke Huisartsen Vereniging (LHV) en de Koninklijke Nederlandse Maatschappij ter bevordering der </w:t>
      </w:r>
      <w:proofErr w:type="spellStart"/>
      <w:r w:rsidRPr="0080615E">
        <w:rPr>
          <w:szCs w:val="18"/>
        </w:rPr>
        <w:t>Pharmacie</w:t>
      </w:r>
      <w:proofErr w:type="spellEnd"/>
      <w:r w:rsidRPr="0080615E">
        <w:rPr>
          <w:szCs w:val="18"/>
        </w:rPr>
        <w:t xml:space="preserve"> (KNMP). Huisartsen werken volgens professionele richtlijnen, zoals de NHG-standaard Anticonceptie</w:t>
      </w:r>
      <w:r w:rsidR="00CC27E2">
        <w:rPr>
          <w:szCs w:val="18"/>
        </w:rPr>
        <w:t xml:space="preserve">. </w:t>
      </w:r>
      <w:r w:rsidRPr="00CC27E2" w:rsidR="00CC27E2">
        <w:rPr>
          <w:szCs w:val="18"/>
        </w:rPr>
        <w:t>De NHG standaard Anticonceptie  adviseert om gesprekken over anticonceptie op verschillende momenten aan te bieden, bijvoorbeeld na de start met een nieuw middel</w:t>
      </w:r>
      <w:r w:rsidR="00CC27E2">
        <w:rPr>
          <w:szCs w:val="18"/>
        </w:rPr>
        <w:t xml:space="preserve">. </w:t>
      </w:r>
      <w:r w:rsidRPr="0080615E">
        <w:rPr>
          <w:szCs w:val="18"/>
        </w:rPr>
        <w:t xml:space="preserve">Deze gesprekken vinden plaats op verzoek van de patiënt. Huisartsen hebben inzicht in het medicatiegebruik van patiënten, maar ontvangen geen melding </w:t>
      </w:r>
      <w:r w:rsidR="00CC27E2">
        <w:rPr>
          <w:szCs w:val="18"/>
        </w:rPr>
        <w:t xml:space="preserve">in hun systeem </w:t>
      </w:r>
      <w:r w:rsidRPr="0080615E">
        <w:rPr>
          <w:szCs w:val="18"/>
        </w:rPr>
        <w:t xml:space="preserve">wanneer een patiënt stopt met anticonceptie. </w:t>
      </w:r>
      <w:r w:rsidRPr="00CC27E2" w:rsidR="00CC27E2">
        <w:rPr>
          <w:szCs w:val="18"/>
        </w:rPr>
        <w:t>Wel informeren huisartsen bij patiënten in een kwetsbare situatie vaker tijdens het consult</w:t>
      </w:r>
      <w:r w:rsidR="00CC27E2">
        <w:rPr>
          <w:szCs w:val="18"/>
        </w:rPr>
        <w:t xml:space="preserve"> naar het gebruik van anticonceptie. </w:t>
      </w:r>
      <w:r w:rsidRPr="0080615E" w:rsidR="00CD11EA">
        <w:rPr>
          <w:szCs w:val="18"/>
        </w:rPr>
        <w:t>De zorgstructuur maakt het momenteel moeilijk om actief contact op te nemen over het stoppen met anticonceptie</w:t>
      </w:r>
      <w:r w:rsidR="00CD11EA">
        <w:rPr>
          <w:szCs w:val="18"/>
        </w:rPr>
        <w:t xml:space="preserve">. Patiënten kunnen altijd bij hun huisarts terecht voor </w:t>
      </w:r>
      <w:r w:rsidRPr="0080615E">
        <w:rPr>
          <w:szCs w:val="18"/>
        </w:rPr>
        <w:t>vragen over anticonceptie.</w:t>
      </w:r>
    </w:p>
    <w:p w:rsidR="00CD11EA" w:rsidP="0062377C" w:rsidRDefault="0080615E" w14:paraId="79599B30" w14:textId="77777777">
      <w:pPr>
        <w:spacing w:line="240" w:lineRule="atLeast"/>
        <w:rPr>
          <w:szCs w:val="18"/>
        </w:rPr>
      </w:pPr>
      <w:r w:rsidRPr="0080615E">
        <w:rPr>
          <w:szCs w:val="18"/>
        </w:rPr>
        <w:t xml:space="preserve">Apothekers </w:t>
      </w:r>
      <w:r w:rsidR="00CD11EA">
        <w:rPr>
          <w:szCs w:val="18"/>
        </w:rPr>
        <w:t>werken ook volgens</w:t>
      </w:r>
      <w:r w:rsidRPr="0080615E">
        <w:rPr>
          <w:szCs w:val="18"/>
        </w:rPr>
        <w:t xml:space="preserve"> richtlijnen en bieden zorg via consulten, bijvoorbeeld bij vervolguitgifte van anticonceptie. Ze ontvangen echter geen meldingen wanneer iemand stopt met anticonceptie en het is onduidelijk of er behoefte is aan een ‘pil-stopgesprek’. Apothekers kunnen vrouwen begeleiden bij het zoeken naar anticonceptie en bieden digitale ondersteuning via apotheek-apps. Bijwerkingen en vragen kunnen ook met de apotheker worden besproken.</w:t>
      </w:r>
    </w:p>
    <w:p w:rsidRPr="0080615E" w:rsidR="0080615E" w:rsidP="0062377C" w:rsidRDefault="00CD11EA" w14:paraId="48BBCFA7" w14:textId="464BBC23">
      <w:pPr>
        <w:spacing w:line="240" w:lineRule="atLeast"/>
        <w:rPr>
          <w:szCs w:val="18"/>
        </w:rPr>
      </w:pPr>
      <w:r w:rsidRPr="00CD11EA">
        <w:rPr>
          <w:szCs w:val="18"/>
        </w:rPr>
        <w:t>Zowel de LHV, NHG als de KNMP benadrukken het belang van betrouwbare informatie over anticonceptie, via websites zoals Thuisarts.nl en Apotheek.nl. Om deze reden zetten we vanuit VWS dan ook volop in op de doorontwikkeling van Thuisarts.nl. Ook zijn er diverse andere websites waar informatie is te vinden over anticonceptie voor verschillende doelgroepen</w:t>
      </w:r>
      <w:r>
        <w:rPr>
          <w:szCs w:val="18"/>
        </w:rPr>
        <w:t>.</w:t>
      </w:r>
      <w:r>
        <w:rPr>
          <w:rStyle w:val="Voetnootmarkering"/>
          <w:szCs w:val="18"/>
        </w:rPr>
        <w:footnoteReference w:id="41"/>
      </w:r>
      <w:r>
        <w:rPr>
          <w:szCs w:val="18"/>
        </w:rPr>
        <w:br/>
      </w:r>
      <w:r w:rsidRPr="0080615E" w:rsidR="0080615E">
        <w:rPr>
          <w:szCs w:val="18"/>
        </w:rPr>
        <w:t xml:space="preserve">Op basis van gesprekken met </w:t>
      </w:r>
      <w:r w:rsidR="0080615E">
        <w:rPr>
          <w:szCs w:val="18"/>
        </w:rPr>
        <w:t xml:space="preserve">het </w:t>
      </w:r>
      <w:r w:rsidRPr="0080615E" w:rsidR="0080615E">
        <w:rPr>
          <w:szCs w:val="18"/>
        </w:rPr>
        <w:t xml:space="preserve">NHG, </w:t>
      </w:r>
      <w:r w:rsidR="0080615E">
        <w:rPr>
          <w:szCs w:val="18"/>
        </w:rPr>
        <w:t xml:space="preserve">de </w:t>
      </w:r>
      <w:r w:rsidRPr="0080615E" w:rsidR="0080615E">
        <w:rPr>
          <w:szCs w:val="18"/>
        </w:rPr>
        <w:t xml:space="preserve">LHV en </w:t>
      </w:r>
      <w:r w:rsidR="0080615E">
        <w:rPr>
          <w:szCs w:val="18"/>
        </w:rPr>
        <w:t xml:space="preserve">de </w:t>
      </w:r>
      <w:r w:rsidRPr="0080615E" w:rsidR="0080615E">
        <w:rPr>
          <w:szCs w:val="18"/>
        </w:rPr>
        <w:t xml:space="preserve">KNMP concludeer ik dat het invoeren van een proactief 'pil-stopgesprek' niet haalbaar is. Dit betekent echter </w:t>
      </w:r>
      <w:r w:rsidRPr="0080615E" w:rsidR="0080615E">
        <w:rPr>
          <w:szCs w:val="18"/>
        </w:rPr>
        <w:lastRenderedPageBreak/>
        <w:t>niet dat betrouwbare informatie over anticonceptie</w:t>
      </w:r>
      <w:r w:rsidR="00622218">
        <w:rPr>
          <w:szCs w:val="18"/>
        </w:rPr>
        <w:t xml:space="preserve"> niet</w:t>
      </w:r>
      <w:r w:rsidRPr="0080615E" w:rsidR="0080615E">
        <w:rPr>
          <w:szCs w:val="18"/>
        </w:rPr>
        <w:t xml:space="preserve"> belangrijk is, en zowel ik als de beroepsgroepen blijven hieraan werken. De motie van het lid Tielen beschouw ik hiermee als afgedaan.</w:t>
      </w:r>
    </w:p>
    <w:p w:rsidRPr="00910A10" w:rsidR="00FB106B" w:rsidP="0062377C" w:rsidRDefault="00FB106B" w14:paraId="54110E22" w14:textId="77777777">
      <w:pPr>
        <w:spacing w:line="240" w:lineRule="atLeast"/>
        <w:rPr>
          <w:szCs w:val="18"/>
        </w:rPr>
      </w:pPr>
    </w:p>
    <w:p w:rsidR="001029F3" w:rsidP="0062377C" w:rsidRDefault="001E7C45" w14:paraId="56D58EAD" w14:textId="32A876C8">
      <w:pPr>
        <w:spacing w:line="240" w:lineRule="atLeast"/>
        <w:rPr>
          <w:szCs w:val="18"/>
        </w:rPr>
      </w:pPr>
      <w:r w:rsidRPr="00DA15D6">
        <w:rPr>
          <w:szCs w:val="18"/>
        </w:rPr>
        <w:t>Tot slot</w:t>
      </w:r>
      <w:r>
        <w:rPr>
          <w:szCs w:val="18"/>
        </w:rPr>
        <w:t xml:space="preserve"> mijn reactie op </w:t>
      </w:r>
      <w:r w:rsidRPr="00DA15D6">
        <w:rPr>
          <w:szCs w:val="18"/>
        </w:rPr>
        <w:t xml:space="preserve">de </w:t>
      </w:r>
      <w:r>
        <w:rPr>
          <w:szCs w:val="18"/>
        </w:rPr>
        <w:t>m</w:t>
      </w:r>
      <w:r w:rsidRPr="00DA15D6">
        <w:rPr>
          <w:szCs w:val="18"/>
        </w:rPr>
        <w:t>otie</w:t>
      </w:r>
      <w:r>
        <w:rPr>
          <w:szCs w:val="18"/>
        </w:rPr>
        <w:t xml:space="preserve"> van het lid</w:t>
      </w:r>
      <w:r w:rsidRPr="00DA15D6">
        <w:rPr>
          <w:szCs w:val="18"/>
        </w:rPr>
        <w:t xml:space="preserve"> Diederik van Dijk (SGP)</w:t>
      </w:r>
      <w:r>
        <w:rPr>
          <w:szCs w:val="18"/>
        </w:rPr>
        <w:t xml:space="preserve"> c.s.</w:t>
      </w:r>
      <w:r w:rsidRPr="00DA15D6">
        <w:rPr>
          <w:rStyle w:val="Voetnootmarkering"/>
          <w:szCs w:val="18"/>
        </w:rPr>
        <w:footnoteReference w:id="42"/>
      </w:r>
      <w:r w:rsidRPr="00DA15D6">
        <w:rPr>
          <w:szCs w:val="18"/>
        </w:rPr>
        <w:t xml:space="preserve"> over extra maatregelen om onbedoelde zwangerschappen te voorkomen</w:t>
      </w:r>
      <w:r w:rsidRPr="0015741D" w:rsidR="0015741D">
        <w:rPr>
          <w:szCs w:val="18"/>
        </w:rPr>
        <w:t>,</w:t>
      </w:r>
      <w:r w:rsidRPr="0015741D" w:rsidR="0015741D">
        <w:rPr>
          <w:rFonts w:eastAsia="Times New Roman" w:cs="Arial"/>
          <w:szCs w:val="18"/>
        </w:rPr>
        <w:t xml:space="preserve"> hulp aan onbedoeld zwangere vrouwen te verbeteren, in kaart te brengen welke eventuele aanvullende maatregelen er genomen zouden kunnen worden en wat de financiële consequenties hiervan kunnen zijn</w:t>
      </w:r>
      <w:r w:rsidRPr="0015741D">
        <w:rPr>
          <w:szCs w:val="18"/>
        </w:rPr>
        <w:t>.</w:t>
      </w:r>
      <w:r>
        <w:rPr>
          <w:szCs w:val="18"/>
        </w:rPr>
        <w:t xml:space="preserve"> </w:t>
      </w:r>
      <w:r w:rsidR="00FB106B">
        <w:rPr>
          <w:szCs w:val="18"/>
        </w:rPr>
        <w:br/>
      </w:r>
      <w:r w:rsidR="00622218">
        <w:rPr>
          <w:szCs w:val="18"/>
        </w:rPr>
        <w:t xml:space="preserve">In het tweeminutendebat Medische Ethiek van </w:t>
      </w:r>
      <w:r w:rsidR="0015741D">
        <w:rPr>
          <w:szCs w:val="18"/>
        </w:rPr>
        <w:t>4 februari</w:t>
      </w:r>
      <w:r w:rsidR="00622218">
        <w:rPr>
          <w:szCs w:val="18"/>
        </w:rPr>
        <w:t xml:space="preserve"> jl. heb ik uw Kamer een terugkoppeling in deze brief beloofd. </w:t>
      </w:r>
      <w:r w:rsidR="0015741D">
        <w:rPr>
          <w:szCs w:val="18"/>
        </w:rPr>
        <w:t xml:space="preserve">Veel van de huidige activiteiten binnen de Aanpak onbedoelde en/of ongewenste zwangerschap worden onveranderd doorgezet. En op basis van wetenschappelijk onderzoek en signalen vanuit het veld zet ik aanvullend in op het bevorderen van condoomgebruik en het verminderen van de gevolgen van mis- en desinformatie. Omdat ik nog wacht op de uitkomsten van lopend onderzoek, waarbij met name de AVOZ-studies over het verbeteren van de preventie en ondersteuning bij onbedoelde zwangerschap van belang is, kan ik op dit moment de gevraagde financiële consequenties nog niet precies in kaart brengen. Op dit aspect van de motie kom ik terug in mijn brief van komend najaar. Hierin geef ik mijn reactie op de AVOZ-studies en presenteer ik mijn definitieve Aanpak onbedoelde zwangerschap 2026-2029. </w:t>
      </w:r>
    </w:p>
    <w:p w:rsidR="001029F3" w:rsidP="0062377C" w:rsidRDefault="001029F3" w14:paraId="616BEC43" w14:textId="77777777">
      <w:pPr>
        <w:spacing w:line="240" w:lineRule="atLeast"/>
        <w:rPr>
          <w:szCs w:val="18"/>
        </w:rPr>
      </w:pPr>
    </w:p>
    <w:p w:rsidR="00F37434" w:rsidP="00F37434" w:rsidRDefault="00622218" w14:paraId="32C0FF77" w14:textId="77777777">
      <w:r>
        <w:rPr>
          <w:szCs w:val="18"/>
        </w:rPr>
        <w:br/>
      </w:r>
      <w:r w:rsidR="00F37434">
        <w:t>Hoogachtend,</w:t>
      </w:r>
    </w:p>
    <w:p w:rsidR="00F37434" w:rsidP="00F37434" w:rsidRDefault="00F37434" w14:paraId="31155717" w14:textId="77777777"/>
    <w:p w:rsidR="00F37434" w:rsidP="00F37434" w:rsidRDefault="00F37434" w14:paraId="1ABAE58C" w14:textId="77777777">
      <w:r>
        <w:t>de staatssecretaris Jeugd,</w:t>
      </w:r>
    </w:p>
    <w:p w:rsidR="00F37434" w:rsidP="00F37434" w:rsidRDefault="00F37434" w14:paraId="0F04FDAF" w14:textId="77777777">
      <w:r>
        <w:t xml:space="preserve">Preventie en Sport, </w:t>
      </w:r>
    </w:p>
    <w:p w:rsidR="00F37434" w:rsidP="00F37434" w:rsidRDefault="00F37434" w14:paraId="4D84E389" w14:textId="77777777"/>
    <w:p w:rsidR="00F37434" w:rsidP="00F37434" w:rsidRDefault="00F37434" w14:paraId="7E19EB1D" w14:textId="77777777"/>
    <w:p w:rsidR="00F37434" w:rsidP="00F37434" w:rsidRDefault="00F37434" w14:paraId="435DAA66" w14:textId="77777777"/>
    <w:p w:rsidR="00F37434" w:rsidP="00F37434" w:rsidRDefault="00F37434" w14:paraId="7B5EF66C" w14:textId="77777777"/>
    <w:p w:rsidR="00F37434" w:rsidP="00F37434" w:rsidRDefault="00F37434" w14:paraId="0520989B" w14:textId="77777777"/>
    <w:p w:rsidRPr="0011377F" w:rsidR="00F37434" w:rsidP="00F37434" w:rsidRDefault="00F37434" w14:paraId="4E8B2017" w14:textId="77777777">
      <w:r>
        <w:t>Vincent Karremans</w:t>
      </w:r>
    </w:p>
    <w:p w:rsidRPr="00A872D0" w:rsidR="00EB704F" w:rsidP="00180391" w:rsidRDefault="00622218" w14:paraId="221694C2" w14:textId="4A5AEB85">
      <w:pPr>
        <w:spacing w:after="240" w:line="240" w:lineRule="atLeast"/>
        <w:rPr>
          <w:szCs w:val="18"/>
        </w:rPr>
      </w:pPr>
      <w:r>
        <w:rPr>
          <w:szCs w:val="18"/>
        </w:rPr>
        <w:br/>
      </w:r>
    </w:p>
    <w:sectPr w:rsidRPr="00A872D0" w:rsidR="00EB704F" w:rsidSect="00CC6C89">
      <w:headerReference w:type="default" r:id="rId17"/>
      <w:headerReference w:type="first" r:id="rId18"/>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AED8" w14:textId="77777777" w:rsidR="006B720D" w:rsidRDefault="006B720D">
      <w:pPr>
        <w:spacing w:line="240" w:lineRule="auto"/>
      </w:pPr>
      <w:r>
        <w:separator/>
      </w:r>
    </w:p>
  </w:endnote>
  <w:endnote w:type="continuationSeparator" w:id="0">
    <w:p w14:paraId="25670F5F" w14:textId="77777777" w:rsidR="006B720D" w:rsidRDefault="006B72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2D1A" w14:textId="77777777" w:rsidR="009A1789" w:rsidRDefault="009A17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B43D" w14:textId="77777777" w:rsidR="009A1789" w:rsidRDefault="009A17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7C54" w14:textId="77777777" w:rsidR="009A1789" w:rsidRDefault="009A17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8F51" w14:textId="77777777" w:rsidR="006B720D" w:rsidRDefault="006B720D">
      <w:pPr>
        <w:spacing w:line="240" w:lineRule="auto"/>
      </w:pPr>
      <w:r>
        <w:separator/>
      </w:r>
    </w:p>
  </w:footnote>
  <w:footnote w:type="continuationSeparator" w:id="0">
    <w:p w14:paraId="2CF46E62" w14:textId="77777777" w:rsidR="006B720D" w:rsidRDefault="006B720D">
      <w:pPr>
        <w:spacing w:line="240" w:lineRule="auto"/>
      </w:pPr>
      <w:r>
        <w:continuationSeparator/>
      </w:r>
    </w:p>
  </w:footnote>
  <w:footnote w:id="1">
    <w:p w14:paraId="78230FA4" w14:textId="203D318B" w:rsidR="001E7C45" w:rsidRPr="00E06782" w:rsidRDefault="001E7C45" w:rsidP="001E7C45">
      <w:pPr>
        <w:pStyle w:val="Voetnoottekst"/>
        <w:rPr>
          <w:rFonts w:cstheme="minorHAnsi"/>
          <w:sz w:val="16"/>
          <w:szCs w:val="16"/>
          <w:lang w:val="nl-NL"/>
        </w:rPr>
      </w:pPr>
      <w:r w:rsidRPr="00E06782">
        <w:rPr>
          <w:rStyle w:val="Voetnootmarkering"/>
          <w:rFonts w:cstheme="minorHAnsi"/>
          <w:sz w:val="16"/>
          <w:szCs w:val="16"/>
        </w:rPr>
        <w:footnoteRef/>
      </w:r>
      <w:r w:rsidRPr="00E06782">
        <w:rPr>
          <w:rFonts w:cstheme="minorHAnsi"/>
          <w:sz w:val="16"/>
          <w:szCs w:val="16"/>
          <w:lang w:val="nl-NL"/>
        </w:rPr>
        <w:t xml:space="preserve"> Kamerstukken II</w:t>
      </w:r>
      <w:r w:rsidRPr="00E06782">
        <w:rPr>
          <w:rFonts w:cstheme="minorHAnsi"/>
          <w:sz w:val="16"/>
          <w:szCs w:val="16"/>
          <w:shd w:val="clear" w:color="auto" w:fill="FFFFFF"/>
          <w:lang w:val="nl-NL"/>
        </w:rPr>
        <w:t xml:space="preserve"> 2022/23, 32 279, nr. 235</w:t>
      </w:r>
      <w:r w:rsidR="00E06782">
        <w:rPr>
          <w:rFonts w:cstheme="minorHAnsi"/>
          <w:sz w:val="16"/>
          <w:szCs w:val="16"/>
          <w:shd w:val="clear" w:color="auto" w:fill="FFFFFF"/>
          <w:lang w:val="nl-NL"/>
        </w:rPr>
        <w:t>.</w:t>
      </w:r>
    </w:p>
  </w:footnote>
  <w:footnote w:id="2">
    <w:p w14:paraId="6946088C" w14:textId="2B4570C1" w:rsidR="0015741D" w:rsidRPr="00E06782" w:rsidRDefault="0015741D" w:rsidP="0015741D">
      <w:pPr>
        <w:pStyle w:val="Voetnoottekst"/>
        <w:rPr>
          <w:sz w:val="16"/>
          <w:szCs w:val="16"/>
          <w:lang w:val="nl-NL"/>
        </w:rPr>
      </w:pPr>
      <w:r w:rsidRPr="00E06782">
        <w:rPr>
          <w:rStyle w:val="Voetnootmarkering"/>
          <w:sz w:val="16"/>
          <w:szCs w:val="16"/>
        </w:rPr>
        <w:footnoteRef/>
      </w:r>
      <w:r w:rsidRPr="00E06782">
        <w:rPr>
          <w:sz w:val="16"/>
          <w:szCs w:val="16"/>
          <w:lang w:val="nl-NL"/>
        </w:rPr>
        <w:t xml:space="preserve"> Kamerstuk</w:t>
      </w:r>
      <w:r w:rsidR="00E06782">
        <w:rPr>
          <w:sz w:val="16"/>
          <w:szCs w:val="16"/>
          <w:lang w:val="nl-NL"/>
        </w:rPr>
        <w:t>ken</w:t>
      </w:r>
      <w:r w:rsidRPr="00E06782">
        <w:rPr>
          <w:sz w:val="16"/>
          <w:szCs w:val="16"/>
          <w:lang w:val="nl-NL"/>
        </w:rPr>
        <w:t xml:space="preserve"> II, 2024</w:t>
      </w:r>
      <w:r w:rsidR="00E06782">
        <w:rPr>
          <w:sz w:val="16"/>
          <w:szCs w:val="16"/>
          <w:lang w:val="nl-NL"/>
        </w:rPr>
        <w:t>/</w:t>
      </w:r>
      <w:r w:rsidRPr="00E06782">
        <w:rPr>
          <w:sz w:val="16"/>
          <w:szCs w:val="16"/>
          <w:lang w:val="nl-NL"/>
        </w:rPr>
        <w:t>2025, 36600-VIII, nr. 105</w:t>
      </w:r>
      <w:r w:rsidR="00E06782">
        <w:rPr>
          <w:sz w:val="16"/>
          <w:szCs w:val="16"/>
          <w:lang w:val="nl-NL"/>
        </w:rPr>
        <w:t>.</w:t>
      </w:r>
    </w:p>
  </w:footnote>
  <w:footnote w:id="3">
    <w:p w14:paraId="3EC2D068" w14:textId="61D3D5EE" w:rsidR="0015741D" w:rsidRPr="00E06782" w:rsidRDefault="0015741D" w:rsidP="0015741D">
      <w:pPr>
        <w:pStyle w:val="Voetnoottekst"/>
        <w:rPr>
          <w:sz w:val="16"/>
          <w:szCs w:val="16"/>
          <w:lang w:val="nl-NL"/>
        </w:rPr>
      </w:pPr>
      <w:r w:rsidRPr="00E06782">
        <w:rPr>
          <w:rStyle w:val="Voetnootmarkering"/>
          <w:sz w:val="16"/>
          <w:szCs w:val="16"/>
        </w:rPr>
        <w:footnoteRef/>
      </w:r>
      <w:r w:rsidRPr="00E06782">
        <w:rPr>
          <w:sz w:val="16"/>
          <w:szCs w:val="16"/>
          <w:lang w:val="nl-NL"/>
        </w:rPr>
        <w:t xml:space="preserve"> Kamerstuk</w:t>
      </w:r>
      <w:r w:rsidR="00E06782">
        <w:rPr>
          <w:sz w:val="16"/>
          <w:szCs w:val="16"/>
          <w:lang w:val="nl-NL"/>
        </w:rPr>
        <w:t>ken</w:t>
      </w:r>
      <w:r w:rsidRPr="00E06782">
        <w:rPr>
          <w:sz w:val="16"/>
          <w:szCs w:val="16"/>
          <w:lang w:val="nl-NL"/>
        </w:rPr>
        <w:t xml:space="preserve"> II, 2024</w:t>
      </w:r>
      <w:r w:rsidR="00E06782">
        <w:rPr>
          <w:sz w:val="16"/>
          <w:szCs w:val="16"/>
          <w:lang w:val="nl-NL"/>
        </w:rPr>
        <w:t>/</w:t>
      </w:r>
      <w:r w:rsidRPr="00E06782">
        <w:rPr>
          <w:sz w:val="16"/>
          <w:szCs w:val="16"/>
          <w:lang w:val="nl-NL"/>
        </w:rPr>
        <w:t>2025, 32 793, nr. 806</w:t>
      </w:r>
      <w:r w:rsidR="00E06782">
        <w:rPr>
          <w:sz w:val="16"/>
          <w:szCs w:val="16"/>
          <w:lang w:val="nl-NL"/>
        </w:rPr>
        <w:t>.</w:t>
      </w:r>
    </w:p>
  </w:footnote>
  <w:footnote w:id="4">
    <w:p w14:paraId="5A029D2B" w14:textId="29FF359B" w:rsidR="00FF2ED7" w:rsidRPr="00E06782" w:rsidRDefault="00FF2ED7">
      <w:pPr>
        <w:pStyle w:val="Voetnoottekst"/>
        <w:rPr>
          <w:sz w:val="16"/>
          <w:szCs w:val="16"/>
          <w:lang w:val="nl-NL"/>
        </w:rPr>
      </w:pPr>
      <w:r w:rsidRPr="00E06782">
        <w:rPr>
          <w:rStyle w:val="Voetnootmarkering"/>
          <w:sz w:val="16"/>
          <w:szCs w:val="16"/>
        </w:rPr>
        <w:footnoteRef/>
      </w:r>
      <w:r w:rsidRPr="00E06782">
        <w:rPr>
          <w:sz w:val="16"/>
          <w:szCs w:val="16"/>
          <w:lang w:val="nl-NL"/>
        </w:rPr>
        <w:t xml:space="preserve"> Kamerstuk</w:t>
      </w:r>
      <w:r w:rsidR="00E06782">
        <w:rPr>
          <w:sz w:val="16"/>
          <w:szCs w:val="16"/>
          <w:lang w:val="nl-NL"/>
        </w:rPr>
        <w:t>ken</w:t>
      </w:r>
      <w:r w:rsidRPr="00E06782">
        <w:rPr>
          <w:sz w:val="16"/>
          <w:szCs w:val="16"/>
          <w:lang w:val="nl-NL"/>
        </w:rPr>
        <w:t xml:space="preserve"> II, 2024</w:t>
      </w:r>
      <w:r w:rsidR="00E06782">
        <w:rPr>
          <w:sz w:val="16"/>
          <w:szCs w:val="16"/>
          <w:lang w:val="nl-NL"/>
        </w:rPr>
        <w:t>/</w:t>
      </w:r>
      <w:r w:rsidRPr="00E06782">
        <w:rPr>
          <w:sz w:val="16"/>
          <w:szCs w:val="16"/>
          <w:lang w:val="nl-NL"/>
        </w:rPr>
        <w:t>2025, 32 793, nr. 166</w:t>
      </w:r>
      <w:r w:rsidR="00E06782">
        <w:rPr>
          <w:sz w:val="16"/>
          <w:szCs w:val="16"/>
          <w:lang w:val="nl-NL"/>
        </w:rPr>
        <w:t>.</w:t>
      </w:r>
    </w:p>
  </w:footnote>
  <w:footnote w:id="5">
    <w:p w14:paraId="1AC9A2CB" w14:textId="225C56EC" w:rsidR="005003F5" w:rsidRPr="00E06782" w:rsidRDefault="005003F5">
      <w:pPr>
        <w:pStyle w:val="Voetnoottekst"/>
        <w:rPr>
          <w:sz w:val="16"/>
          <w:szCs w:val="16"/>
          <w:lang w:val="nl-NL"/>
        </w:rPr>
      </w:pPr>
      <w:r w:rsidRPr="00E06782">
        <w:rPr>
          <w:rStyle w:val="Voetnootmarkering"/>
          <w:sz w:val="16"/>
          <w:szCs w:val="16"/>
        </w:rPr>
        <w:footnoteRef/>
      </w:r>
      <w:r w:rsidRPr="00E06782">
        <w:rPr>
          <w:sz w:val="16"/>
          <w:szCs w:val="16"/>
          <w:lang w:val="nl-NL"/>
        </w:rPr>
        <w:t xml:space="preserve"> TZ202502-163</w:t>
      </w:r>
      <w:r w:rsidR="00E06782">
        <w:rPr>
          <w:sz w:val="16"/>
          <w:szCs w:val="16"/>
          <w:lang w:val="nl-NL"/>
        </w:rPr>
        <w:t>.</w:t>
      </w:r>
    </w:p>
  </w:footnote>
  <w:footnote w:id="6">
    <w:p w14:paraId="7F4C1551" w14:textId="1FBAE229" w:rsidR="005003F5" w:rsidRPr="00E06782" w:rsidRDefault="005003F5">
      <w:pPr>
        <w:pStyle w:val="Voetnoottekst"/>
        <w:rPr>
          <w:sz w:val="16"/>
          <w:szCs w:val="16"/>
          <w:lang w:val="nl-NL"/>
        </w:rPr>
      </w:pPr>
      <w:r w:rsidRPr="00E06782">
        <w:rPr>
          <w:rStyle w:val="Voetnootmarkering"/>
          <w:sz w:val="16"/>
          <w:szCs w:val="16"/>
        </w:rPr>
        <w:footnoteRef/>
      </w:r>
      <w:r w:rsidRPr="00E06782">
        <w:rPr>
          <w:sz w:val="16"/>
          <w:szCs w:val="16"/>
          <w:lang w:val="nl-NL"/>
        </w:rPr>
        <w:t xml:space="preserve"> ID11778</w:t>
      </w:r>
      <w:r w:rsidR="00E06782">
        <w:rPr>
          <w:sz w:val="16"/>
          <w:szCs w:val="16"/>
          <w:lang w:val="nl-NL"/>
        </w:rPr>
        <w:t>.</w:t>
      </w:r>
    </w:p>
  </w:footnote>
  <w:footnote w:id="7">
    <w:p w14:paraId="422CEDC1" w14:textId="2F7293B5" w:rsidR="005003F5" w:rsidRPr="00E06782" w:rsidRDefault="005003F5">
      <w:pPr>
        <w:pStyle w:val="Voetnoottekst"/>
        <w:rPr>
          <w:sz w:val="16"/>
          <w:szCs w:val="16"/>
          <w:lang w:val="nl-NL"/>
        </w:rPr>
      </w:pPr>
      <w:r w:rsidRPr="00E06782">
        <w:rPr>
          <w:rStyle w:val="Voetnootmarkering"/>
          <w:sz w:val="16"/>
          <w:szCs w:val="16"/>
        </w:rPr>
        <w:footnoteRef/>
      </w:r>
      <w:r w:rsidRPr="00E06782">
        <w:rPr>
          <w:sz w:val="16"/>
          <w:szCs w:val="16"/>
          <w:lang w:val="nl-NL"/>
        </w:rPr>
        <w:t xml:space="preserve"> ID11779</w:t>
      </w:r>
      <w:r w:rsidR="00E06782">
        <w:rPr>
          <w:sz w:val="16"/>
          <w:szCs w:val="16"/>
          <w:lang w:val="nl-NL"/>
        </w:rPr>
        <w:t>.</w:t>
      </w:r>
    </w:p>
  </w:footnote>
  <w:footnote w:id="8">
    <w:p w14:paraId="741BFD30" w14:textId="77777777"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Deze campagne van het ministerie van VWS en Sense.info vond plaats in 2021 </w:t>
      </w:r>
      <w:r w:rsidR="009A1789">
        <w:fldChar w:fldCharType="begin"/>
      </w:r>
      <w:r w:rsidR="009A1789" w:rsidRPr="009A1789">
        <w:rPr>
          <w:lang w:val="nl-NL"/>
        </w:rPr>
        <w:instrText>HYPERLINK "https://www.soaaids.nl/nl/professionals/actueel/nieuwsbericht/vrij-veilige-dating-show-helpt-jongeren-voorbehoedsmiddel-te-kiezen"</w:instrText>
      </w:r>
      <w:r w:rsidR="009A1789">
        <w:fldChar w:fldCharType="separate"/>
      </w:r>
      <w:r w:rsidRPr="00E06782">
        <w:rPr>
          <w:rStyle w:val="Hyperlink"/>
          <w:sz w:val="16"/>
          <w:szCs w:val="16"/>
          <w:lang w:val="nl-NL"/>
        </w:rPr>
        <w:t>Vrij Veilige Dating Show helpt jongeren een voorbehoedsmiddel te kiezen | Soa Aids Nederland</w:t>
      </w:r>
      <w:r w:rsidR="009A1789">
        <w:rPr>
          <w:rStyle w:val="Hyperlink"/>
          <w:sz w:val="16"/>
          <w:szCs w:val="16"/>
          <w:lang w:val="nl-NL"/>
        </w:rPr>
        <w:fldChar w:fldCharType="end"/>
      </w:r>
      <w:r w:rsidRPr="00E06782">
        <w:rPr>
          <w:sz w:val="16"/>
          <w:szCs w:val="16"/>
          <w:lang w:val="nl-NL"/>
        </w:rPr>
        <w:t xml:space="preserve"> </w:t>
      </w:r>
    </w:p>
  </w:footnote>
  <w:footnote w:id="9">
    <w:p w14:paraId="70CD08F4" w14:textId="77777777"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Allerlei verschillende onlinebronnen zoals reclames op nu.nl en het Algemeen Dagblad</w:t>
      </w:r>
    </w:p>
  </w:footnote>
  <w:footnote w:id="10">
    <w:p w14:paraId="6D74659F" w14:textId="30CF3971" w:rsidR="00093AA6" w:rsidRPr="00E06782" w:rsidRDefault="00093AA6">
      <w:pPr>
        <w:pStyle w:val="Voetnoottekst"/>
        <w:rPr>
          <w:sz w:val="16"/>
          <w:szCs w:val="16"/>
          <w:lang w:val="nl-NL"/>
        </w:rPr>
      </w:pPr>
      <w:r w:rsidRPr="00E06782">
        <w:rPr>
          <w:rStyle w:val="Voetnootmarkering"/>
          <w:sz w:val="16"/>
          <w:szCs w:val="16"/>
        </w:rPr>
        <w:footnoteRef/>
      </w:r>
      <w:r w:rsidRPr="00E06782">
        <w:rPr>
          <w:sz w:val="16"/>
          <w:szCs w:val="16"/>
          <w:lang w:val="nl-NL"/>
        </w:rPr>
        <w:t xml:space="preserve"> 110 PO/Speciaal Onderwijs (SO), 167 VO/Voortgezet Speciaal Onderwijs (VSO), 62 Mbo</w:t>
      </w:r>
    </w:p>
  </w:footnote>
  <w:footnote w:id="11">
    <w:p w14:paraId="050A61E7" w14:textId="2A80360A" w:rsidR="00093AA6" w:rsidRPr="00E06782" w:rsidRDefault="00093AA6">
      <w:pPr>
        <w:pStyle w:val="Voetnoottekst"/>
        <w:rPr>
          <w:sz w:val="16"/>
          <w:szCs w:val="16"/>
          <w:lang w:val="nl-NL"/>
        </w:rPr>
      </w:pPr>
      <w:r w:rsidRPr="00E06782">
        <w:rPr>
          <w:rStyle w:val="Voetnootmarkering"/>
          <w:sz w:val="16"/>
          <w:szCs w:val="16"/>
        </w:rPr>
        <w:footnoteRef/>
      </w:r>
      <w:r w:rsidRPr="00E06782">
        <w:rPr>
          <w:sz w:val="16"/>
          <w:szCs w:val="16"/>
          <w:lang w:val="nl-NL"/>
        </w:rPr>
        <w:t xml:space="preserve"> 89 PO/Speciaal Onderwijs (SO), 160 VO/Voortgezet Speciaal Onderwijs (VSO), 62 Mbo</w:t>
      </w:r>
    </w:p>
  </w:footnote>
  <w:footnote w:id="12">
    <w:p w14:paraId="59695F15" w14:textId="2F719216" w:rsidR="00A179C7" w:rsidRPr="00E06782" w:rsidRDefault="00A179C7">
      <w:pPr>
        <w:pStyle w:val="Voetnoottekst"/>
        <w:rPr>
          <w:sz w:val="16"/>
          <w:szCs w:val="16"/>
          <w:lang w:val="nl-NL"/>
        </w:rPr>
      </w:pPr>
      <w:r w:rsidRPr="00E06782">
        <w:rPr>
          <w:rStyle w:val="Voetnootmarkering"/>
          <w:sz w:val="16"/>
          <w:szCs w:val="16"/>
        </w:rPr>
        <w:footnoteRef/>
      </w:r>
      <w:r w:rsidRPr="00E06782">
        <w:rPr>
          <w:sz w:val="16"/>
          <w:szCs w:val="16"/>
          <w:lang w:val="nl-NL"/>
        </w:rPr>
        <w:t xml:space="preserve"> </w:t>
      </w:r>
      <w:r w:rsidR="009A1789">
        <w:fldChar w:fldCharType="begin"/>
      </w:r>
      <w:r w:rsidR="009A1789" w:rsidRPr="009A1789">
        <w:rPr>
          <w:lang w:val="nl-NL"/>
        </w:rPr>
        <w:instrText>HYPERLINK "https://cms.gezondeschool.nl/sites/default/files/2024-08/Evaluatierapport_GRSronde5en6_GS_DEF_1.pdf"</w:instrText>
      </w:r>
      <w:r w:rsidR="009A1789">
        <w:fldChar w:fldCharType="separate"/>
      </w:r>
      <w:r w:rsidRPr="00E06782">
        <w:rPr>
          <w:rStyle w:val="Hyperlink"/>
          <w:sz w:val="16"/>
          <w:szCs w:val="16"/>
          <w:lang w:val="nl-NL"/>
        </w:rPr>
        <w:t>Evaluatierapport_GRSronde5en6_GS_DEF_1.pdf</w:t>
      </w:r>
      <w:r w:rsidR="009A1789">
        <w:rPr>
          <w:rStyle w:val="Hyperlink"/>
          <w:sz w:val="16"/>
          <w:szCs w:val="16"/>
          <w:lang w:val="nl-NL"/>
        </w:rPr>
        <w:fldChar w:fldCharType="end"/>
      </w:r>
      <w:r w:rsidRPr="00E06782">
        <w:rPr>
          <w:sz w:val="16"/>
          <w:szCs w:val="16"/>
          <w:lang w:val="nl-NL"/>
        </w:rPr>
        <w:t xml:space="preserve"> </w:t>
      </w:r>
    </w:p>
  </w:footnote>
  <w:footnote w:id="13">
    <w:p w14:paraId="3EFECD64" w14:textId="77777777"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w:t>
      </w:r>
      <w:r w:rsidR="009A1789">
        <w:fldChar w:fldCharType="begin"/>
      </w:r>
      <w:r w:rsidR="009A1789" w:rsidRPr="009A1789">
        <w:rPr>
          <w:lang w:val="nl-NL"/>
        </w:rPr>
        <w:instrText>HYPERLINK "https://seksuelevorming.nl/wp-content/uploads/2022/10/Docentenhandleiding-algemeen.pdf"</w:instrText>
      </w:r>
      <w:r w:rsidR="009A1789">
        <w:fldChar w:fldCharType="separate"/>
      </w:r>
      <w:r w:rsidRPr="00E06782">
        <w:rPr>
          <w:rStyle w:val="Hyperlink"/>
          <w:sz w:val="16"/>
          <w:szCs w:val="16"/>
          <w:lang w:val="nl-NL"/>
        </w:rPr>
        <w:t>https://seksuelevorming.nl/wp-content/uploads/2022/10/Docentenhandleiding-algemeen.pdf</w:t>
      </w:r>
      <w:r w:rsidR="009A1789">
        <w:rPr>
          <w:rStyle w:val="Hyperlink"/>
          <w:sz w:val="16"/>
          <w:szCs w:val="16"/>
          <w:lang w:val="nl-NL"/>
        </w:rPr>
        <w:fldChar w:fldCharType="end"/>
      </w:r>
      <w:r w:rsidRPr="00E06782">
        <w:rPr>
          <w:sz w:val="16"/>
          <w:szCs w:val="16"/>
          <w:lang w:val="nl-NL"/>
        </w:rPr>
        <w:t xml:space="preserve"> </w:t>
      </w:r>
    </w:p>
  </w:footnote>
  <w:footnote w:id="14">
    <w:p w14:paraId="642E7C41" w14:textId="77777777" w:rsidR="00142B26" w:rsidRPr="00E06782" w:rsidRDefault="00142B26" w:rsidP="00142B26">
      <w:pPr>
        <w:pStyle w:val="Voetnoottekst"/>
        <w:rPr>
          <w:sz w:val="16"/>
          <w:szCs w:val="16"/>
          <w:lang w:val="nl-NL"/>
        </w:rPr>
      </w:pPr>
      <w:r w:rsidRPr="00E06782">
        <w:rPr>
          <w:rStyle w:val="Voetnootmarkering"/>
          <w:sz w:val="16"/>
          <w:szCs w:val="16"/>
        </w:rPr>
        <w:footnoteRef/>
      </w:r>
      <w:r w:rsidRPr="00E06782">
        <w:rPr>
          <w:sz w:val="16"/>
          <w:szCs w:val="16"/>
          <w:lang w:val="nl-NL"/>
        </w:rPr>
        <w:t xml:space="preserve"> In beantwoording op Kamervragen van de fractie van de VVD op 28 januari jl. </w:t>
      </w:r>
      <w:r w:rsidRPr="00E06782">
        <w:rPr>
          <w:i/>
          <w:iCs/>
          <w:sz w:val="16"/>
          <w:szCs w:val="16"/>
          <w:lang w:val="nl-NL"/>
        </w:rPr>
        <w:t xml:space="preserve">(‘Kind van ouders met verstandelijke beperking: 'Eigenlijk was ik de ouder'’ </w:t>
      </w:r>
      <w:r w:rsidRPr="00E06782">
        <w:rPr>
          <w:i/>
          <w:iCs/>
          <w:spacing w:val="-2"/>
          <w:sz w:val="16"/>
          <w:szCs w:val="16"/>
          <w:lang w:val="nl-NL"/>
        </w:rPr>
        <w:t>(</w:t>
      </w:r>
      <w:r w:rsidRPr="00E06782">
        <w:rPr>
          <w:i/>
          <w:iCs/>
          <w:sz w:val="16"/>
          <w:szCs w:val="16"/>
          <w:lang w:val="nl-NL"/>
        </w:rPr>
        <w:t>2024Z20211))</w:t>
      </w:r>
      <w:r w:rsidRPr="00E06782">
        <w:rPr>
          <w:sz w:val="16"/>
          <w:szCs w:val="16"/>
          <w:lang w:val="nl-NL"/>
        </w:rPr>
        <w:t xml:space="preserve"> meldde ik dat de extra middelen voor Nu Niet Zwanger t/m 2025 beschikbaar zijn. Dit is niet juist. De extra middelen zijn en blijven tot en met 2027 beschikbaar. </w:t>
      </w:r>
    </w:p>
  </w:footnote>
  <w:footnote w:id="15">
    <w:p w14:paraId="194B399A" w14:textId="746F2D66"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Bij een onbedoelde en/of ongewenste zwangerschap zijn er vier keuzeopties: 1) uitdragen en zelf zorgen, 2) zwangerschapsafbreking, 3) uitdragen en plaatsing van het kind in een (perspectief</w:t>
      </w:r>
      <w:r w:rsidR="0062377C" w:rsidRPr="00E06782">
        <w:rPr>
          <w:sz w:val="16"/>
          <w:szCs w:val="16"/>
          <w:lang w:val="nl-NL"/>
        </w:rPr>
        <w:t xml:space="preserve"> </w:t>
      </w:r>
      <w:r w:rsidRPr="00E06782">
        <w:rPr>
          <w:sz w:val="16"/>
          <w:szCs w:val="16"/>
          <w:lang w:val="nl-NL"/>
        </w:rPr>
        <w:t xml:space="preserve">biedend) pleeggezin en 4) uitdragen en afstand ter adoptie van het kind. </w:t>
      </w:r>
    </w:p>
  </w:footnote>
  <w:footnote w:id="16">
    <w:p w14:paraId="2FF5A476" w14:textId="73F50E1D" w:rsidR="00FF2ED7" w:rsidRPr="00E06782" w:rsidRDefault="00FF2ED7">
      <w:pPr>
        <w:pStyle w:val="Voetnoottekst"/>
        <w:rPr>
          <w:sz w:val="16"/>
          <w:szCs w:val="16"/>
          <w:lang w:val="nl-NL"/>
        </w:rPr>
      </w:pPr>
      <w:r w:rsidRPr="00E06782">
        <w:rPr>
          <w:rStyle w:val="Voetnootmarkering"/>
          <w:sz w:val="16"/>
          <w:szCs w:val="16"/>
        </w:rPr>
        <w:footnoteRef/>
      </w:r>
      <w:r w:rsidRPr="00E06782">
        <w:rPr>
          <w:sz w:val="16"/>
          <w:szCs w:val="16"/>
          <w:lang w:val="nl-NL"/>
        </w:rPr>
        <w:t xml:space="preserve"> </w:t>
      </w:r>
      <w:r w:rsidR="009A1789">
        <w:fldChar w:fldCharType="begin"/>
      </w:r>
      <w:r w:rsidR="009A1789" w:rsidRPr="009A1789">
        <w:rPr>
          <w:lang w:val="nl-NL"/>
        </w:rPr>
        <w:instrText>HYPERLINK "https://fiom.nl/sites/fiom/files/media/files/Factsheet_Keuzehulptrajecten_2024_Eindversie.pdf"</w:instrText>
      </w:r>
      <w:r w:rsidR="009A1789">
        <w:fldChar w:fldCharType="separate"/>
      </w:r>
      <w:r w:rsidRPr="00E06782">
        <w:rPr>
          <w:rFonts w:eastAsia="DejaVu Sans" w:cs="Lohit Hindi"/>
          <w:color w:val="0000FF"/>
          <w:kern w:val="3"/>
          <w:sz w:val="16"/>
          <w:szCs w:val="16"/>
          <w:u w:val="single"/>
          <w:lang w:val="nl-NL" w:eastAsia="zh-CN" w:bidi="hi-IN"/>
        </w:rPr>
        <w:t>Factsheet_Keuzehulptrajecten_2024_Eindversie.pdf</w:t>
      </w:r>
      <w:r w:rsidR="009A1789">
        <w:rPr>
          <w:rFonts w:eastAsia="DejaVu Sans" w:cs="Lohit Hindi"/>
          <w:color w:val="0000FF"/>
          <w:kern w:val="3"/>
          <w:sz w:val="16"/>
          <w:szCs w:val="16"/>
          <w:u w:val="single"/>
          <w:lang w:val="nl-NL" w:eastAsia="zh-CN" w:bidi="hi-IN"/>
        </w:rPr>
        <w:fldChar w:fldCharType="end"/>
      </w:r>
    </w:p>
  </w:footnote>
  <w:footnote w:id="17">
    <w:p w14:paraId="75ED887B" w14:textId="1C3B527C" w:rsidR="001E7C45" w:rsidRPr="00E06782" w:rsidRDefault="001E7C45" w:rsidP="0062377C">
      <w:pPr>
        <w:autoSpaceDE w:val="0"/>
        <w:adjustRightInd w:val="0"/>
        <w:spacing w:line="240" w:lineRule="auto"/>
        <w:rPr>
          <w:sz w:val="16"/>
          <w:szCs w:val="16"/>
        </w:rPr>
      </w:pPr>
      <w:r w:rsidRPr="00E06782">
        <w:rPr>
          <w:rFonts w:eastAsiaTheme="minorHAnsi" w:cstheme="minorBidi"/>
          <w:kern w:val="0"/>
          <w:sz w:val="16"/>
          <w:szCs w:val="16"/>
          <w:lang w:eastAsia="en-US" w:bidi="ar-SA"/>
        </w:rPr>
        <w:footnoteRef/>
      </w:r>
      <w:r w:rsidRPr="00E06782">
        <w:rPr>
          <w:rFonts w:eastAsiaTheme="minorHAnsi" w:cstheme="minorBidi"/>
          <w:kern w:val="0"/>
          <w:sz w:val="16"/>
          <w:szCs w:val="16"/>
          <w:lang w:eastAsia="en-US" w:bidi="ar-SA"/>
        </w:rPr>
        <w:t xml:space="preserve"> Een keuzehulptraject bestaat uit één of twee gesprekken van een cliënt die te maken heeft met een onbedoelde</w:t>
      </w:r>
      <w:r w:rsidR="0062377C" w:rsidRPr="00E06782">
        <w:rPr>
          <w:rFonts w:eastAsiaTheme="minorHAnsi" w:cstheme="minorBidi"/>
          <w:kern w:val="0"/>
          <w:sz w:val="16"/>
          <w:szCs w:val="16"/>
          <w:lang w:eastAsia="en-US" w:bidi="ar-SA"/>
        </w:rPr>
        <w:t xml:space="preserve"> z</w:t>
      </w:r>
      <w:r w:rsidRPr="00E06782">
        <w:rPr>
          <w:rFonts w:eastAsiaTheme="minorHAnsi" w:cstheme="minorBidi"/>
          <w:kern w:val="0"/>
          <w:sz w:val="16"/>
          <w:szCs w:val="16"/>
          <w:lang w:eastAsia="en-US" w:bidi="ar-SA"/>
        </w:rPr>
        <w:t>wangerschap met een gespecialiseerde keuzehulpverlener.</w:t>
      </w:r>
    </w:p>
  </w:footnote>
  <w:footnote w:id="18">
    <w:p w14:paraId="0D039225" w14:textId="691C6E3E" w:rsidR="001E7C45" w:rsidRPr="00E06782" w:rsidRDefault="001E7C45" w:rsidP="001E7C45">
      <w:pPr>
        <w:pStyle w:val="Voetnoottekst"/>
        <w:rPr>
          <w:sz w:val="16"/>
          <w:szCs w:val="16"/>
        </w:rPr>
      </w:pPr>
      <w:r w:rsidRPr="00E06782">
        <w:rPr>
          <w:rStyle w:val="Voetnootmarkering"/>
          <w:sz w:val="16"/>
          <w:szCs w:val="16"/>
        </w:rPr>
        <w:footnoteRef/>
      </w:r>
      <w:r w:rsidRPr="00E06782">
        <w:rPr>
          <w:sz w:val="16"/>
          <w:szCs w:val="16"/>
        </w:rPr>
        <w:t xml:space="preserve"> Grace, K. T., &amp; Anderson, J. C. (2018). Reproductive Coercion: A Systematic Review. </w:t>
      </w:r>
    </w:p>
  </w:footnote>
  <w:footnote w:id="19">
    <w:p w14:paraId="06610473" w14:textId="77777777" w:rsidR="00551BB0" w:rsidRPr="00E06782" w:rsidRDefault="00551BB0" w:rsidP="00551BB0">
      <w:pPr>
        <w:pStyle w:val="Voetnoottekst"/>
        <w:rPr>
          <w:sz w:val="16"/>
          <w:szCs w:val="16"/>
        </w:rPr>
      </w:pPr>
      <w:r w:rsidRPr="00E06782">
        <w:rPr>
          <w:rStyle w:val="Voetnootmarkering"/>
          <w:sz w:val="16"/>
          <w:szCs w:val="16"/>
        </w:rPr>
        <w:footnoteRef/>
      </w:r>
      <w:r w:rsidRPr="00E06782">
        <w:rPr>
          <w:sz w:val="16"/>
          <w:szCs w:val="16"/>
          <w:lang w:val="nl-NL"/>
        </w:rPr>
        <w:t xml:space="preserve"> van </w:t>
      </w:r>
      <w:proofErr w:type="spellStart"/>
      <w:r w:rsidRPr="00E06782">
        <w:rPr>
          <w:sz w:val="16"/>
          <w:szCs w:val="16"/>
          <w:lang w:val="nl-NL"/>
        </w:rPr>
        <w:t>Ditzhuijzen</w:t>
      </w:r>
      <w:proofErr w:type="spellEnd"/>
      <w:r w:rsidRPr="00E06782">
        <w:rPr>
          <w:sz w:val="16"/>
          <w:szCs w:val="16"/>
          <w:lang w:val="nl-NL"/>
        </w:rPr>
        <w:t xml:space="preserve">, J., et al., (2017). </w:t>
      </w:r>
      <w:r w:rsidRPr="00E06782">
        <w:rPr>
          <w:sz w:val="16"/>
          <w:szCs w:val="16"/>
        </w:rPr>
        <w:t xml:space="preserve">Correlates of common mental disorders among Dutch women who have had an abortion: a longitudinal cohort study. </w:t>
      </w:r>
      <w:r w:rsidRPr="00E06782">
        <w:rPr>
          <w:i/>
          <w:iCs/>
          <w:sz w:val="16"/>
          <w:szCs w:val="16"/>
        </w:rPr>
        <w:t>Perspectives on sexual and reproductive health</w:t>
      </w:r>
      <w:r w:rsidRPr="00E06782">
        <w:rPr>
          <w:sz w:val="16"/>
          <w:szCs w:val="16"/>
        </w:rPr>
        <w:t>.</w:t>
      </w:r>
    </w:p>
  </w:footnote>
  <w:footnote w:id="20">
    <w:p w14:paraId="52F45936" w14:textId="77777777" w:rsidR="00551BB0" w:rsidRPr="00E06782" w:rsidRDefault="00551BB0" w:rsidP="00551BB0">
      <w:pPr>
        <w:pStyle w:val="Voetnoottekst"/>
        <w:rPr>
          <w:sz w:val="16"/>
          <w:szCs w:val="16"/>
        </w:rPr>
      </w:pPr>
      <w:r w:rsidRPr="00E06782">
        <w:rPr>
          <w:rStyle w:val="Voetnootmarkering"/>
          <w:sz w:val="16"/>
          <w:szCs w:val="16"/>
        </w:rPr>
        <w:footnoteRef/>
      </w:r>
      <w:r w:rsidRPr="00E06782">
        <w:rPr>
          <w:sz w:val="16"/>
          <w:szCs w:val="16"/>
        </w:rPr>
        <w:t xml:space="preserve"> Van </w:t>
      </w:r>
      <w:proofErr w:type="spellStart"/>
      <w:r w:rsidRPr="00E06782">
        <w:rPr>
          <w:sz w:val="16"/>
          <w:szCs w:val="16"/>
        </w:rPr>
        <w:t>Ditzhuijzen</w:t>
      </w:r>
      <w:proofErr w:type="spellEnd"/>
      <w:r w:rsidRPr="00E06782">
        <w:rPr>
          <w:sz w:val="16"/>
          <w:szCs w:val="16"/>
        </w:rPr>
        <w:t>, J. M. (2017). Abortion and mental health: A longitudinal study of common mental disorders among women who terminated an unwanted pregnancy (Doctoral dissertation, Utrecht University).</w:t>
      </w:r>
    </w:p>
  </w:footnote>
  <w:footnote w:id="21">
    <w:p w14:paraId="63CD251A" w14:textId="3E1AE19A" w:rsidR="00FF2ED7" w:rsidRPr="00E06782" w:rsidRDefault="00FF2ED7">
      <w:pPr>
        <w:pStyle w:val="Voetnoottekst"/>
        <w:rPr>
          <w:sz w:val="16"/>
          <w:szCs w:val="16"/>
          <w:lang w:val="nl-NL"/>
        </w:rPr>
      </w:pPr>
      <w:r w:rsidRPr="00E06782">
        <w:rPr>
          <w:rStyle w:val="Voetnootmarkering"/>
          <w:sz w:val="16"/>
          <w:szCs w:val="16"/>
        </w:rPr>
        <w:footnoteRef/>
      </w:r>
      <w:r w:rsidRPr="00E06782">
        <w:rPr>
          <w:sz w:val="16"/>
          <w:szCs w:val="16"/>
          <w:lang w:val="nl-NL"/>
        </w:rPr>
        <w:t xml:space="preserve"> </w:t>
      </w:r>
      <w:r w:rsidR="009A1789">
        <w:fldChar w:fldCharType="begin"/>
      </w:r>
      <w:r w:rsidR="009A1789" w:rsidRPr="009A1789">
        <w:rPr>
          <w:lang w:val="nl-NL"/>
        </w:rPr>
        <w:instrText>HYPERLINK "https://fiom.nl/sites/fiom/files/media/files/Factsheet%20Registratie%20psychosociale%20hulp%20na%20abortus%202024_Eindversie.pdf"</w:instrText>
      </w:r>
      <w:r w:rsidR="009A1789">
        <w:fldChar w:fldCharType="separate"/>
      </w:r>
      <w:proofErr w:type="spellStart"/>
      <w:r w:rsidRPr="00E06782">
        <w:rPr>
          <w:rFonts w:eastAsia="DejaVu Sans" w:cs="Lohit Hindi"/>
          <w:color w:val="0000FF"/>
          <w:kern w:val="3"/>
          <w:sz w:val="16"/>
          <w:szCs w:val="16"/>
          <w:u w:val="single"/>
          <w:lang w:val="nl-NL" w:eastAsia="zh-CN" w:bidi="hi-IN"/>
        </w:rPr>
        <w:t>Factsheet</w:t>
      </w:r>
      <w:proofErr w:type="spellEnd"/>
      <w:r w:rsidRPr="00E06782">
        <w:rPr>
          <w:rFonts w:eastAsia="DejaVu Sans" w:cs="Lohit Hindi"/>
          <w:color w:val="0000FF"/>
          <w:kern w:val="3"/>
          <w:sz w:val="16"/>
          <w:szCs w:val="16"/>
          <w:u w:val="single"/>
          <w:lang w:val="nl-NL" w:eastAsia="zh-CN" w:bidi="hi-IN"/>
        </w:rPr>
        <w:t xml:space="preserve"> Registratie psychosociale hulp na abortus 2024_Eindversie.pdf</w:t>
      </w:r>
      <w:r w:rsidR="009A1789">
        <w:rPr>
          <w:rFonts w:eastAsia="DejaVu Sans" w:cs="Lohit Hindi"/>
          <w:color w:val="0000FF"/>
          <w:kern w:val="3"/>
          <w:sz w:val="16"/>
          <w:szCs w:val="16"/>
          <w:u w:val="single"/>
          <w:lang w:val="nl-NL" w:eastAsia="zh-CN" w:bidi="hi-IN"/>
        </w:rPr>
        <w:fldChar w:fldCharType="end"/>
      </w:r>
    </w:p>
  </w:footnote>
  <w:footnote w:id="22">
    <w:p w14:paraId="7A9BD920" w14:textId="77777777"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w:t>
      </w:r>
      <w:r w:rsidR="009A1789">
        <w:fldChar w:fldCharType="begin"/>
      </w:r>
      <w:r w:rsidR="009A1789" w:rsidRPr="009A1789">
        <w:rPr>
          <w:lang w:val="nl-NL"/>
        </w:rPr>
        <w:instrText>HYPERLINK "https://fiom.nl/sites/fiom-nl/files/media/files/leidraad-huisartsenzorg-bij-onbedoelde-zwangerschap-2020_1.pdf"</w:instrText>
      </w:r>
      <w:r w:rsidR="009A1789">
        <w:fldChar w:fldCharType="separate"/>
      </w:r>
      <w:r w:rsidRPr="00E06782">
        <w:rPr>
          <w:rStyle w:val="Hyperlink"/>
          <w:sz w:val="16"/>
          <w:szCs w:val="16"/>
          <w:lang w:val="nl-NL"/>
        </w:rPr>
        <w:t>Leidraad-huisartsenzorg-bij-onbedoelde-zwangerschap-2020_1.pdf (fiom.nl)</w:t>
      </w:r>
      <w:r w:rsidR="009A1789">
        <w:rPr>
          <w:rStyle w:val="Hyperlink"/>
          <w:sz w:val="16"/>
          <w:szCs w:val="16"/>
          <w:lang w:val="nl-NL"/>
        </w:rPr>
        <w:fldChar w:fldCharType="end"/>
      </w:r>
    </w:p>
  </w:footnote>
  <w:footnote w:id="23">
    <w:p w14:paraId="47E59F07" w14:textId="77777777"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Voorheen maakte deze activiteit onderdeel uit van de Instellingssubsidie aan Fiom. </w:t>
      </w:r>
    </w:p>
  </w:footnote>
  <w:footnote w:id="24">
    <w:p w14:paraId="4F12B9DE" w14:textId="77777777"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w:t>
      </w:r>
      <w:r w:rsidR="009A1789">
        <w:fldChar w:fldCharType="begin"/>
      </w:r>
      <w:r w:rsidR="009A1789" w:rsidRPr="009A1789">
        <w:rPr>
          <w:lang w:val="nl-NL"/>
        </w:rPr>
        <w:instrText>HYPERLINK "https://fiom.nl/ongewenst-zwanger/afstand-ter-adoptie/latar-2023-landelijke-afstand-ter-adoptie-registratie"</w:instrText>
      </w:r>
      <w:r w:rsidR="009A1789">
        <w:fldChar w:fldCharType="separate"/>
      </w:r>
      <w:r w:rsidRPr="00E06782">
        <w:rPr>
          <w:color w:val="0000FF"/>
          <w:sz w:val="16"/>
          <w:szCs w:val="16"/>
          <w:u w:val="single"/>
          <w:lang w:val="nl-NL"/>
        </w:rPr>
        <w:t>LATAR 2023 Landelijke afstand ter adoptie registratie | Fiom</w:t>
      </w:r>
      <w:r w:rsidR="009A1789">
        <w:rPr>
          <w:color w:val="0000FF"/>
          <w:sz w:val="16"/>
          <w:szCs w:val="16"/>
          <w:u w:val="single"/>
          <w:lang w:val="nl-NL"/>
        </w:rPr>
        <w:fldChar w:fldCharType="end"/>
      </w:r>
    </w:p>
  </w:footnote>
  <w:footnote w:id="25">
    <w:p w14:paraId="7F3A071F" w14:textId="77777777"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w:t>
      </w:r>
      <w:r w:rsidR="009A1789">
        <w:fldChar w:fldCharType="begin"/>
      </w:r>
      <w:r w:rsidR="009A1789" w:rsidRPr="009A1789">
        <w:rPr>
          <w:lang w:val="nl-NL"/>
        </w:rPr>
        <w:instrText>HYPERLINK "https://www.zonmw.nl/nl/onbedoelde-zwangerschap-en-kwetsbaar-jong-ouderschap"</w:instrText>
      </w:r>
      <w:r w:rsidR="009A1789">
        <w:fldChar w:fldCharType="separate"/>
      </w:r>
      <w:r w:rsidRPr="00E06782">
        <w:rPr>
          <w:rStyle w:val="Hyperlink"/>
          <w:sz w:val="16"/>
          <w:szCs w:val="16"/>
          <w:lang w:val="nl-NL"/>
        </w:rPr>
        <w:t xml:space="preserve">Onbedoelde zwangerschap en kwetsbaar (jong) ouderschap | </w:t>
      </w:r>
      <w:proofErr w:type="spellStart"/>
      <w:r w:rsidRPr="00E06782">
        <w:rPr>
          <w:rStyle w:val="Hyperlink"/>
          <w:sz w:val="16"/>
          <w:szCs w:val="16"/>
          <w:lang w:val="nl-NL"/>
        </w:rPr>
        <w:t>ZonMw</w:t>
      </w:r>
      <w:proofErr w:type="spellEnd"/>
      <w:r w:rsidR="009A1789">
        <w:rPr>
          <w:rStyle w:val="Hyperlink"/>
          <w:sz w:val="16"/>
          <w:szCs w:val="16"/>
          <w:lang w:val="nl-NL"/>
        </w:rPr>
        <w:fldChar w:fldCharType="end"/>
      </w:r>
    </w:p>
  </w:footnote>
  <w:footnote w:id="26">
    <w:p w14:paraId="47997E49" w14:textId="4B106AB9" w:rsidR="00093AA6" w:rsidRPr="00E06782" w:rsidRDefault="00093AA6" w:rsidP="00093AA6">
      <w:pPr>
        <w:pStyle w:val="Voetnoottekst"/>
        <w:rPr>
          <w:sz w:val="16"/>
          <w:szCs w:val="16"/>
          <w:lang w:val="nl-NL"/>
        </w:rPr>
      </w:pPr>
      <w:r w:rsidRPr="00E06782">
        <w:rPr>
          <w:rStyle w:val="Voetnootmarkering"/>
          <w:sz w:val="16"/>
          <w:szCs w:val="16"/>
        </w:rPr>
        <w:footnoteRef/>
      </w:r>
      <w:r w:rsidRPr="00E06782">
        <w:rPr>
          <w:sz w:val="16"/>
          <w:szCs w:val="16"/>
          <w:lang w:val="nl-NL"/>
        </w:rPr>
        <w:t xml:space="preserve"> </w:t>
      </w:r>
      <w:r w:rsidR="009A1789">
        <w:fldChar w:fldCharType="begin"/>
      </w:r>
      <w:r w:rsidR="009A1789" w:rsidRPr="009A1789">
        <w:rPr>
          <w:lang w:val="nl-NL"/>
        </w:rPr>
        <w:instrText>HYPERLINK "https://projecten.zonmw.nl/nl/project/shkorey-verbeterde-ondersteuning-samenwerking-en-doelgroep-participatie-bij-de-aanpak-van"</w:instrText>
      </w:r>
      <w:r w:rsidR="009A1789">
        <w:fldChar w:fldCharType="separate"/>
      </w:r>
      <w:proofErr w:type="spellStart"/>
      <w:r w:rsidR="00FF2ED7" w:rsidRPr="00E06782">
        <w:rPr>
          <w:rStyle w:val="Hyperlink"/>
          <w:rFonts w:eastAsia="DejaVu Sans" w:cs="Lohit Hindi"/>
          <w:kern w:val="3"/>
          <w:sz w:val="16"/>
          <w:szCs w:val="16"/>
          <w:lang w:val="nl-NL" w:eastAsia="zh-CN" w:bidi="hi-IN"/>
        </w:rPr>
        <w:t>Shkorey</w:t>
      </w:r>
      <w:proofErr w:type="spellEnd"/>
      <w:r w:rsidR="00FF2ED7" w:rsidRPr="00E06782">
        <w:rPr>
          <w:rStyle w:val="Hyperlink"/>
          <w:rFonts w:eastAsia="DejaVu Sans" w:cs="Lohit Hindi"/>
          <w:kern w:val="3"/>
          <w:sz w:val="16"/>
          <w:szCs w:val="16"/>
          <w:lang w:val="nl-NL" w:eastAsia="zh-CN" w:bidi="hi-IN"/>
        </w:rPr>
        <w:t>- Verbeterde ondersteuning, samenwerking en doelgroep part</w:t>
      </w:r>
      <w:r w:rsidR="009A1789">
        <w:rPr>
          <w:rStyle w:val="Hyperlink"/>
          <w:rFonts w:eastAsia="DejaVu Sans" w:cs="Lohit Hindi"/>
          <w:kern w:val="3"/>
          <w:sz w:val="16"/>
          <w:szCs w:val="16"/>
          <w:lang w:val="nl-NL" w:eastAsia="zh-CN" w:bidi="hi-IN"/>
        </w:rPr>
        <w:fldChar w:fldCharType="end"/>
      </w:r>
    </w:p>
  </w:footnote>
  <w:footnote w:id="27">
    <w:p w14:paraId="668E942E" w14:textId="40DDD34F" w:rsidR="00093AA6" w:rsidRPr="00E06782" w:rsidRDefault="00093AA6" w:rsidP="00093AA6">
      <w:pPr>
        <w:pStyle w:val="Voetnoottekst"/>
        <w:rPr>
          <w:sz w:val="16"/>
          <w:szCs w:val="16"/>
        </w:rPr>
      </w:pPr>
      <w:r w:rsidRPr="00E06782">
        <w:rPr>
          <w:rStyle w:val="Voetnootmarkering"/>
          <w:sz w:val="16"/>
          <w:szCs w:val="16"/>
        </w:rPr>
        <w:footnoteRef/>
      </w:r>
      <w:r w:rsidRPr="00E06782">
        <w:rPr>
          <w:sz w:val="16"/>
          <w:szCs w:val="16"/>
        </w:rPr>
        <w:t xml:space="preserve"> </w:t>
      </w:r>
      <w:hyperlink r:id="rId1" w:history="1">
        <w:r w:rsidR="00FF2ED7" w:rsidRPr="00E06782">
          <w:rPr>
            <w:rStyle w:val="Hyperlink"/>
            <w:sz w:val="16"/>
            <w:szCs w:val="16"/>
          </w:rPr>
          <w:t>Understanding vulnerability. A mixed-method additional study of ‘</w:t>
        </w:r>
      </w:hyperlink>
    </w:p>
  </w:footnote>
  <w:footnote w:id="28">
    <w:p w14:paraId="70301AE2" w14:textId="77777777"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w:t>
      </w:r>
      <w:r w:rsidR="009A1789">
        <w:fldChar w:fldCharType="begin"/>
      </w:r>
      <w:r w:rsidR="009A1789" w:rsidRPr="009A1789">
        <w:rPr>
          <w:lang w:val="nl-NL"/>
        </w:rPr>
        <w:instrText>HYPERLINK "https://www.zonmw.nl/nl/aanvullende-vragen-onbedoelde-zwangerschap"</w:instrText>
      </w:r>
      <w:r w:rsidR="009A1789">
        <w:fldChar w:fldCharType="separate"/>
      </w:r>
      <w:r w:rsidRPr="00E06782">
        <w:rPr>
          <w:rStyle w:val="Hyperlink"/>
          <w:sz w:val="16"/>
          <w:szCs w:val="16"/>
          <w:lang w:val="nl-NL"/>
        </w:rPr>
        <w:t xml:space="preserve">Aanvullende Vragen Onbedoelde Zwangerschap | </w:t>
      </w:r>
      <w:proofErr w:type="spellStart"/>
      <w:r w:rsidRPr="00E06782">
        <w:rPr>
          <w:rStyle w:val="Hyperlink"/>
          <w:sz w:val="16"/>
          <w:szCs w:val="16"/>
          <w:lang w:val="nl-NL"/>
        </w:rPr>
        <w:t>ZonMw</w:t>
      </w:r>
      <w:proofErr w:type="spellEnd"/>
      <w:r w:rsidR="009A1789">
        <w:rPr>
          <w:rStyle w:val="Hyperlink"/>
          <w:sz w:val="16"/>
          <w:szCs w:val="16"/>
          <w:lang w:val="nl-NL"/>
        </w:rPr>
        <w:fldChar w:fldCharType="end"/>
      </w:r>
    </w:p>
  </w:footnote>
  <w:footnote w:id="29">
    <w:p w14:paraId="00843C3A" w14:textId="77777777"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Kamerstukken II 2023/2024,  32279, nr. 252.</w:t>
      </w:r>
    </w:p>
  </w:footnote>
  <w:footnote w:id="30">
    <w:p w14:paraId="5A48C03C" w14:textId="77777777" w:rsidR="007F2CBD" w:rsidRPr="00E06782" w:rsidRDefault="007F2CBD" w:rsidP="007F2CBD">
      <w:pPr>
        <w:pStyle w:val="Voetnoottekst"/>
        <w:rPr>
          <w:sz w:val="16"/>
          <w:szCs w:val="16"/>
          <w:lang w:val="nl-NL"/>
        </w:rPr>
      </w:pPr>
      <w:r w:rsidRPr="00E06782">
        <w:rPr>
          <w:rStyle w:val="Voetnootmarkering"/>
          <w:sz w:val="16"/>
          <w:szCs w:val="16"/>
        </w:rPr>
        <w:footnoteRef/>
      </w:r>
      <w:r w:rsidRPr="00E06782">
        <w:rPr>
          <w:sz w:val="16"/>
          <w:szCs w:val="16"/>
          <w:lang w:val="nl-NL"/>
        </w:rPr>
        <w:t xml:space="preserve"> </w:t>
      </w:r>
      <w:r w:rsidR="009A1789">
        <w:fldChar w:fldCharType="begin"/>
      </w:r>
      <w:r w:rsidR="009A1789" w:rsidRPr="009A1789">
        <w:rPr>
          <w:lang w:val="nl-NL"/>
        </w:rPr>
        <w:instrText>HYPERLINK "https://www.sabalovin.com/"</w:instrText>
      </w:r>
      <w:r w:rsidR="009A1789">
        <w:fldChar w:fldCharType="separate"/>
      </w:r>
      <w:r w:rsidRPr="00E06782">
        <w:rPr>
          <w:color w:val="0000FF"/>
          <w:sz w:val="16"/>
          <w:szCs w:val="16"/>
          <w:u w:val="single"/>
          <w:lang w:val="nl-NL"/>
        </w:rPr>
        <w:t xml:space="preserve">Home - </w:t>
      </w:r>
      <w:proofErr w:type="spellStart"/>
      <w:r w:rsidRPr="00E06782">
        <w:rPr>
          <w:color w:val="0000FF"/>
          <w:sz w:val="16"/>
          <w:szCs w:val="16"/>
          <w:u w:val="single"/>
          <w:lang w:val="nl-NL"/>
        </w:rPr>
        <w:t>SabaLovin</w:t>
      </w:r>
      <w:proofErr w:type="spellEnd"/>
      <w:r w:rsidR="009A1789">
        <w:rPr>
          <w:color w:val="0000FF"/>
          <w:sz w:val="16"/>
          <w:szCs w:val="16"/>
          <w:u w:val="single"/>
          <w:lang w:val="nl-NL"/>
        </w:rPr>
        <w:fldChar w:fldCharType="end"/>
      </w:r>
    </w:p>
  </w:footnote>
  <w:footnote w:id="31">
    <w:p w14:paraId="3403A712" w14:textId="4F5CCFBA" w:rsidR="007F2CBD" w:rsidRPr="00E06782" w:rsidRDefault="007F2CBD" w:rsidP="007F2CBD">
      <w:pPr>
        <w:pStyle w:val="Voetnoottekst"/>
        <w:rPr>
          <w:sz w:val="16"/>
          <w:szCs w:val="16"/>
          <w:lang w:val="nl-NL"/>
        </w:rPr>
      </w:pPr>
      <w:r w:rsidRPr="00E06782">
        <w:rPr>
          <w:rStyle w:val="Voetnootmarkering"/>
          <w:sz w:val="16"/>
          <w:szCs w:val="16"/>
        </w:rPr>
        <w:footnoteRef/>
      </w:r>
      <w:r w:rsidRPr="00E06782">
        <w:rPr>
          <w:sz w:val="16"/>
          <w:szCs w:val="16"/>
          <w:lang w:val="nl-NL"/>
        </w:rPr>
        <w:t xml:space="preserve"> Het Landelijk Informatiepunt Onbedoelde zwangerschap kreeg een aparte BES-pagina, De keuzehulp en psychosociale hulp na abortus is vanuit Nederland (met videobellen) beschikbaar</w:t>
      </w:r>
      <w:r w:rsidR="00802ADB" w:rsidRPr="00E06782">
        <w:rPr>
          <w:sz w:val="16"/>
          <w:szCs w:val="16"/>
          <w:lang w:val="nl-NL"/>
        </w:rPr>
        <w:t xml:space="preserve">, </w:t>
      </w:r>
      <w:r w:rsidRPr="00E06782">
        <w:rPr>
          <w:sz w:val="16"/>
          <w:szCs w:val="16"/>
          <w:lang w:val="nl-NL"/>
        </w:rPr>
        <w:t>er is (bij)scholing of intervisie vanuit Fiom beschikbaar voor professionals op de BES-eilanden</w:t>
      </w:r>
      <w:r w:rsidR="00802ADB" w:rsidRPr="00E06782">
        <w:rPr>
          <w:sz w:val="16"/>
          <w:szCs w:val="16"/>
          <w:lang w:val="nl-NL"/>
        </w:rPr>
        <w:t xml:space="preserve"> en de (verplichte) scholing voor huisartsen over medicamenteuze zwangerschapsafbreking is vertaald naar het Engels</w:t>
      </w:r>
      <w:r w:rsidRPr="00E06782">
        <w:rPr>
          <w:sz w:val="16"/>
          <w:szCs w:val="16"/>
          <w:lang w:val="nl-NL"/>
        </w:rPr>
        <w:t xml:space="preserve">.   </w:t>
      </w:r>
    </w:p>
  </w:footnote>
  <w:footnote w:id="32">
    <w:p w14:paraId="5871C29B" w14:textId="28E394D0" w:rsidR="00D557B2" w:rsidRPr="00E06782" w:rsidRDefault="00D557B2" w:rsidP="00D557B2">
      <w:pPr>
        <w:pStyle w:val="Voetnoottekst"/>
        <w:rPr>
          <w:sz w:val="16"/>
          <w:szCs w:val="16"/>
          <w:lang w:val="nl-NL"/>
        </w:rPr>
      </w:pPr>
      <w:r w:rsidRPr="00E06782">
        <w:rPr>
          <w:rStyle w:val="Voetnootmarkering"/>
          <w:sz w:val="16"/>
          <w:szCs w:val="16"/>
        </w:rPr>
        <w:footnoteRef/>
      </w:r>
      <w:r w:rsidRPr="00E06782">
        <w:rPr>
          <w:sz w:val="16"/>
          <w:szCs w:val="16"/>
          <w:lang w:val="nl-NL"/>
        </w:rPr>
        <w:t xml:space="preserve"> ‘Seks onder je 25</w:t>
      </w:r>
      <w:r w:rsidRPr="00E06782">
        <w:rPr>
          <w:sz w:val="16"/>
          <w:szCs w:val="16"/>
          <w:vertAlign w:val="superscript"/>
          <w:lang w:val="nl-NL"/>
        </w:rPr>
        <w:t>e</w:t>
      </w:r>
      <w:r w:rsidRPr="00E06782">
        <w:rPr>
          <w:sz w:val="16"/>
          <w:szCs w:val="16"/>
          <w:lang w:val="nl-NL"/>
        </w:rPr>
        <w:t xml:space="preserve">’, Rutgers, https://rutgers.nl/wp-content/uploads/2024/03/Boek-S25-2023-DEF.pdf (2024) en ‘Monitor Seksuele Gezondheid 2023’, Rutgers, https://rutgers.nl/wp-content/uploads/2024/09/Rapport_monitor_seksuele_gezondheid_2023.pdf (2024) </w:t>
      </w:r>
    </w:p>
  </w:footnote>
  <w:footnote w:id="33">
    <w:p w14:paraId="5C2E8A99" w14:textId="77777777" w:rsidR="00D80151" w:rsidRPr="00E06782" w:rsidRDefault="00D80151" w:rsidP="00D80151">
      <w:pPr>
        <w:pStyle w:val="Voetnoottekst"/>
        <w:rPr>
          <w:sz w:val="16"/>
          <w:szCs w:val="16"/>
          <w:lang w:val="nl-NL"/>
        </w:rPr>
      </w:pPr>
      <w:r w:rsidRPr="00E06782">
        <w:rPr>
          <w:rStyle w:val="Voetnootmarkering"/>
          <w:sz w:val="16"/>
          <w:szCs w:val="16"/>
        </w:rPr>
        <w:footnoteRef/>
      </w:r>
      <w:r w:rsidRPr="00E06782">
        <w:rPr>
          <w:sz w:val="16"/>
          <w:szCs w:val="16"/>
          <w:lang w:val="nl-NL"/>
        </w:rPr>
        <w:t xml:space="preserve"> </w:t>
      </w:r>
      <w:r w:rsidR="009A1789">
        <w:fldChar w:fldCharType="begin"/>
      </w:r>
      <w:r w:rsidR="009A1789" w:rsidRPr="009A1789">
        <w:rPr>
          <w:lang w:val="nl-NL"/>
        </w:rPr>
        <w:instrText>HYPERLINK "https://www.gezondeschool.nl/advies-en-ondersteuning/stimuleringsregelingen/stimuleringsregeling-gezonde-school-2025-2026"</w:instrText>
      </w:r>
      <w:r w:rsidR="009A1789">
        <w:fldChar w:fldCharType="separate"/>
      </w:r>
      <w:r w:rsidRPr="00E06782">
        <w:rPr>
          <w:rStyle w:val="Hyperlink"/>
          <w:sz w:val="16"/>
          <w:szCs w:val="16"/>
          <w:lang w:val="nl-NL"/>
        </w:rPr>
        <w:t>Stimuleringsregeling Gezonde School 2025-2026 | Gezonde School</w:t>
      </w:r>
      <w:r w:rsidR="009A1789">
        <w:rPr>
          <w:rStyle w:val="Hyperlink"/>
          <w:sz w:val="16"/>
          <w:szCs w:val="16"/>
          <w:lang w:val="nl-NL"/>
        </w:rPr>
        <w:fldChar w:fldCharType="end"/>
      </w:r>
      <w:r w:rsidRPr="00E06782">
        <w:rPr>
          <w:sz w:val="16"/>
          <w:szCs w:val="16"/>
          <w:lang w:val="nl-NL"/>
        </w:rPr>
        <w:t xml:space="preserve"> </w:t>
      </w:r>
    </w:p>
  </w:footnote>
  <w:footnote w:id="34">
    <w:p w14:paraId="0A2C3C37" w14:textId="77777777"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Desinformatie is het doelbewust verspreiden van misleidende informatie met als doel schade toe te brengen aan het publieke debat, democratische processen, de economie, of volksgezondheid. Misinformatie is valse of misleidende informatie die zonder schadelijke bedoelingen wordt gedeeld, maar toch schadelijk kan zijn.</w:t>
      </w:r>
    </w:p>
  </w:footnote>
  <w:footnote w:id="35">
    <w:p w14:paraId="7360027D" w14:textId="77777777"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Met een budget van maximaal €25000,- per aanvraag en maximale looptijd van 12 maanden</w:t>
      </w:r>
    </w:p>
  </w:footnote>
  <w:footnote w:id="36">
    <w:p w14:paraId="454C6DAC" w14:textId="77777777"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Met een budget van maximaal €100.000,- per aanvraag en maximale looptijd van 18 maanden</w:t>
      </w:r>
    </w:p>
  </w:footnote>
  <w:footnote w:id="37">
    <w:p w14:paraId="10609AE2" w14:textId="391781DA" w:rsidR="005003F5" w:rsidRPr="00E06782" w:rsidRDefault="005003F5" w:rsidP="005003F5">
      <w:pPr>
        <w:pStyle w:val="Voetnoottekst"/>
        <w:rPr>
          <w:sz w:val="16"/>
          <w:szCs w:val="16"/>
          <w:lang w:val="nl-NL"/>
        </w:rPr>
      </w:pPr>
      <w:r w:rsidRPr="00E06782">
        <w:rPr>
          <w:rStyle w:val="Voetnootmarkering"/>
          <w:sz w:val="16"/>
          <w:szCs w:val="16"/>
        </w:rPr>
        <w:footnoteRef/>
      </w:r>
      <w:r w:rsidRPr="00E06782">
        <w:rPr>
          <w:sz w:val="16"/>
          <w:szCs w:val="16"/>
          <w:lang w:val="nl-NL"/>
        </w:rPr>
        <w:t xml:space="preserve"> Kamerstuk</w:t>
      </w:r>
      <w:r w:rsidR="00E06782">
        <w:rPr>
          <w:sz w:val="16"/>
          <w:szCs w:val="16"/>
          <w:lang w:val="nl-NL"/>
        </w:rPr>
        <w:t>ken</w:t>
      </w:r>
      <w:r w:rsidRPr="00E06782">
        <w:rPr>
          <w:sz w:val="16"/>
          <w:szCs w:val="16"/>
          <w:lang w:val="nl-NL"/>
        </w:rPr>
        <w:t xml:space="preserve"> II, 2024</w:t>
      </w:r>
      <w:r w:rsidR="00E06782">
        <w:rPr>
          <w:sz w:val="16"/>
          <w:szCs w:val="16"/>
          <w:lang w:val="nl-NL"/>
        </w:rPr>
        <w:t>/</w:t>
      </w:r>
      <w:r w:rsidRPr="00E06782">
        <w:rPr>
          <w:sz w:val="16"/>
          <w:szCs w:val="16"/>
          <w:lang w:val="nl-NL"/>
        </w:rPr>
        <w:t>2025, 36600-VIII, nr. 105</w:t>
      </w:r>
      <w:r w:rsidR="00E06782">
        <w:rPr>
          <w:sz w:val="16"/>
          <w:szCs w:val="16"/>
          <w:lang w:val="nl-NL"/>
        </w:rPr>
        <w:t>.</w:t>
      </w:r>
    </w:p>
  </w:footnote>
  <w:footnote w:id="38">
    <w:p w14:paraId="28F46756" w14:textId="1918A171" w:rsidR="000A42C1" w:rsidRPr="00E06782" w:rsidRDefault="000A42C1">
      <w:pPr>
        <w:pStyle w:val="Voetnoottekst"/>
        <w:rPr>
          <w:sz w:val="16"/>
          <w:szCs w:val="16"/>
          <w:lang w:val="nl-NL"/>
        </w:rPr>
      </w:pPr>
      <w:r w:rsidRPr="00E06782">
        <w:rPr>
          <w:rStyle w:val="Voetnootmarkering"/>
          <w:sz w:val="16"/>
          <w:szCs w:val="16"/>
        </w:rPr>
        <w:footnoteRef/>
      </w:r>
      <w:r w:rsidRPr="00E06782">
        <w:rPr>
          <w:sz w:val="16"/>
          <w:szCs w:val="16"/>
          <w:lang w:val="nl-NL"/>
        </w:rPr>
        <w:t xml:space="preserve"> Zie website van de </w:t>
      </w:r>
      <w:proofErr w:type="spellStart"/>
      <w:r w:rsidRPr="00E06782">
        <w:rPr>
          <w:sz w:val="16"/>
          <w:szCs w:val="16"/>
          <w:lang w:val="nl-NL"/>
        </w:rPr>
        <w:t>gezondeschool</w:t>
      </w:r>
      <w:proofErr w:type="spellEnd"/>
      <w:r w:rsidRPr="00E06782">
        <w:rPr>
          <w:sz w:val="16"/>
          <w:szCs w:val="16"/>
          <w:lang w:val="nl-NL"/>
        </w:rPr>
        <w:t xml:space="preserve"> of loket gezond leven voor een actueel overzicht </w:t>
      </w:r>
    </w:p>
  </w:footnote>
  <w:footnote w:id="39">
    <w:p w14:paraId="6B8A119E" w14:textId="77777777" w:rsidR="002B207C" w:rsidRPr="00E06782" w:rsidRDefault="002B207C" w:rsidP="002B207C">
      <w:pPr>
        <w:pStyle w:val="Voetnoottekst"/>
        <w:rPr>
          <w:sz w:val="16"/>
          <w:szCs w:val="16"/>
          <w:lang w:val="nl-NL"/>
        </w:rPr>
      </w:pPr>
      <w:r w:rsidRPr="00E06782">
        <w:rPr>
          <w:rStyle w:val="Voetnootmarkering"/>
          <w:sz w:val="16"/>
          <w:szCs w:val="16"/>
        </w:rPr>
        <w:footnoteRef/>
      </w:r>
      <w:r w:rsidRPr="00E06782">
        <w:rPr>
          <w:sz w:val="16"/>
          <w:szCs w:val="16"/>
          <w:lang w:val="nl-NL"/>
        </w:rPr>
        <w:t xml:space="preserve"> https://www.gezondeschool.nl/documenten/wetenschappelijke-onderbouwing-aanpak-gezonde-kinderopvang-en-gezonde-school</w:t>
      </w:r>
    </w:p>
  </w:footnote>
  <w:footnote w:id="40">
    <w:p w14:paraId="49A26410" w14:textId="137389F3"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Kamerstuk</w:t>
      </w:r>
      <w:r w:rsidR="00E06782">
        <w:rPr>
          <w:sz w:val="16"/>
          <w:szCs w:val="16"/>
          <w:lang w:val="nl-NL"/>
        </w:rPr>
        <w:t>ken</w:t>
      </w:r>
      <w:r w:rsidRPr="00E06782">
        <w:rPr>
          <w:sz w:val="16"/>
          <w:szCs w:val="16"/>
          <w:lang w:val="nl-NL"/>
        </w:rPr>
        <w:t xml:space="preserve"> II, 2024</w:t>
      </w:r>
      <w:r w:rsidR="00E06782">
        <w:rPr>
          <w:sz w:val="16"/>
          <w:szCs w:val="16"/>
          <w:lang w:val="nl-NL"/>
        </w:rPr>
        <w:t>/</w:t>
      </w:r>
      <w:r w:rsidRPr="00E06782">
        <w:rPr>
          <w:sz w:val="16"/>
          <w:szCs w:val="16"/>
          <w:lang w:val="nl-NL"/>
        </w:rPr>
        <w:t>2025, 32 793, nr. 806</w:t>
      </w:r>
    </w:p>
  </w:footnote>
  <w:footnote w:id="41">
    <w:p w14:paraId="1BBA5AE1" w14:textId="20141D32" w:rsidR="00CD11EA" w:rsidRPr="00E06782" w:rsidRDefault="00CD11EA">
      <w:pPr>
        <w:pStyle w:val="Voetnoottekst"/>
        <w:rPr>
          <w:sz w:val="16"/>
          <w:szCs w:val="16"/>
          <w:lang w:val="nl-NL"/>
        </w:rPr>
      </w:pPr>
      <w:r w:rsidRPr="00E06782">
        <w:rPr>
          <w:rStyle w:val="Voetnootmarkering"/>
          <w:sz w:val="16"/>
          <w:szCs w:val="16"/>
        </w:rPr>
        <w:footnoteRef/>
      </w:r>
      <w:r w:rsidRPr="00E06782">
        <w:rPr>
          <w:sz w:val="16"/>
          <w:szCs w:val="16"/>
          <w:lang w:val="nl-NL"/>
        </w:rPr>
        <w:t xml:space="preserve"> Jongeren kunnen terecht op </w:t>
      </w:r>
      <w:r w:rsidR="009A1789">
        <w:fldChar w:fldCharType="begin"/>
      </w:r>
      <w:r w:rsidR="009A1789" w:rsidRPr="009A1789">
        <w:rPr>
          <w:lang w:val="nl-NL"/>
        </w:rPr>
        <w:instrText>HYPERLINK "http://www.sense.info"</w:instrText>
      </w:r>
      <w:r w:rsidR="009A1789">
        <w:fldChar w:fldCharType="separate"/>
      </w:r>
      <w:r w:rsidRPr="00E06782">
        <w:rPr>
          <w:rStyle w:val="Hyperlink"/>
          <w:sz w:val="16"/>
          <w:szCs w:val="16"/>
          <w:lang w:val="nl-NL"/>
        </w:rPr>
        <w:t>www.sense.info</w:t>
      </w:r>
      <w:r w:rsidR="009A1789">
        <w:rPr>
          <w:rStyle w:val="Hyperlink"/>
          <w:sz w:val="16"/>
          <w:szCs w:val="16"/>
          <w:lang w:val="nl-NL"/>
        </w:rPr>
        <w:fldChar w:fldCharType="end"/>
      </w:r>
      <w:r w:rsidRPr="00E06782">
        <w:rPr>
          <w:sz w:val="16"/>
          <w:szCs w:val="16"/>
          <w:lang w:val="nl-NL"/>
        </w:rPr>
        <w:t xml:space="preserve"> voor online betrouwbare informatie over verschillende anticonceptiemethodes. Voor volwassenen zijn er </w:t>
      </w:r>
      <w:r w:rsidR="009A1789">
        <w:fldChar w:fldCharType="begin"/>
      </w:r>
      <w:r w:rsidR="009A1789" w:rsidRPr="009A1789">
        <w:rPr>
          <w:lang w:val="nl-NL"/>
        </w:rPr>
        <w:instrText>HYPERLINK "http://www.seksualiteit.nl"</w:instrText>
      </w:r>
      <w:r w:rsidR="009A1789">
        <w:fldChar w:fldCharType="separate"/>
      </w:r>
      <w:r w:rsidRPr="00E06782">
        <w:rPr>
          <w:rStyle w:val="Hyperlink"/>
          <w:sz w:val="16"/>
          <w:szCs w:val="16"/>
          <w:lang w:val="nl-NL"/>
        </w:rPr>
        <w:t>www.seksualiteit.nl</w:t>
      </w:r>
      <w:r w:rsidR="009A1789">
        <w:rPr>
          <w:rStyle w:val="Hyperlink"/>
          <w:sz w:val="16"/>
          <w:szCs w:val="16"/>
          <w:lang w:val="nl-NL"/>
        </w:rPr>
        <w:fldChar w:fldCharType="end"/>
      </w:r>
      <w:r w:rsidRPr="00E06782">
        <w:rPr>
          <w:sz w:val="16"/>
          <w:szCs w:val="16"/>
          <w:lang w:val="nl-NL"/>
        </w:rPr>
        <w:t xml:space="preserve"> en </w:t>
      </w:r>
      <w:r w:rsidR="009A1789">
        <w:fldChar w:fldCharType="begin"/>
      </w:r>
      <w:r w:rsidR="009A1789" w:rsidRPr="009A1789">
        <w:rPr>
          <w:lang w:val="nl-NL"/>
        </w:rPr>
        <w:instrText>HYPERLINK "http://www.zanzu.nl"</w:instrText>
      </w:r>
      <w:r w:rsidR="009A1789">
        <w:fldChar w:fldCharType="separate"/>
      </w:r>
      <w:r w:rsidRPr="00E06782">
        <w:rPr>
          <w:rStyle w:val="Hyperlink"/>
          <w:sz w:val="16"/>
          <w:szCs w:val="16"/>
          <w:lang w:val="nl-NL"/>
        </w:rPr>
        <w:t>www.zanzu.nl</w:t>
      </w:r>
      <w:r w:rsidR="009A1789">
        <w:rPr>
          <w:rStyle w:val="Hyperlink"/>
          <w:sz w:val="16"/>
          <w:szCs w:val="16"/>
          <w:lang w:val="nl-NL"/>
        </w:rPr>
        <w:fldChar w:fldCharType="end"/>
      </w:r>
      <w:r w:rsidRPr="00E06782">
        <w:rPr>
          <w:sz w:val="16"/>
          <w:szCs w:val="16"/>
          <w:lang w:val="nl-NL"/>
        </w:rPr>
        <w:t xml:space="preserve"> voor mensen die beperkt of slecht Nederlands spreken. Tot slot de </w:t>
      </w:r>
      <w:proofErr w:type="spellStart"/>
      <w:r w:rsidRPr="00E06782">
        <w:rPr>
          <w:sz w:val="16"/>
          <w:szCs w:val="16"/>
          <w:lang w:val="nl-NL"/>
        </w:rPr>
        <w:t>anticonceptiekeuzetool</w:t>
      </w:r>
      <w:proofErr w:type="spellEnd"/>
      <w:r w:rsidRPr="00E06782">
        <w:rPr>
          <w:sz w:val="16"/>
          <w:szCs w:val="16"/>
          <w:lang w:val="nl-NL"/>
        </w:rPr>
        <w:t xml:space="preserve"> op </w:t>
      </w:r>
      <w:hyperlink r:id="rId2" w:history="1">
        <w:r w:rsidRPr="00E06782">
          <w:rPr>
            <w:rStyle w:val="Hyperlink"/>
            <w:sz w:val="16"/>
            <w:szCs w:val="16"/>
            <w:lang w:val="nl-NL"/>
          </w:rPr>
          <w:t>www.anticonceptievoorjou.nl</w:t>
        </w:r>
      </w:hyperlink>
      <w:r w:rsidRPr="00E06782">
        <w:rPr>
          <w:sz w:val="16"/>
          <w:szCs w:val="16"/>
          <w:lang w:val="nl-NL"/>
        </w:rPr>
        <w:t xml:space="preserve"> </w:t>
      </w:r>
    </w:p>
  </w:footnote>
  <w:footnote w:id="42">
    <w:p w14:paraId="75E5A1F6" w14:textId="612CD276" w:rsidR="001E7C45" w:rsidRPr="00E06782" w:rsidRDefault="001E7C45" w:rsidP="001E7C45">
      <w:pPr>
        <w:pStyle w:val="Voetnoottekst"/>
        <w:rPr>
          <w:sz w:val="16"/>
          <w:szCs w:val="16"/>
          <w:lang w:val="nl-NL"/>
        </w:rPr>
      </w:pPr>
      <w:r w:rsidRPr="00E06782">
        <w:rPr>
          <w:rStyle w:val="Voetnootmarkering"/>
          <w:sz w:val="16"/>
          <w:szCs w:val="16"/>
        </w:rPr>
        <w:footnoteRef/>
      </w:r>
      <w:r w:rsidRPr="00E06782">
        <w:rPr>
          <w:sz w:val="16"/>
          <w:szCs w:val="16"/>
          <w:lang w:val="nl-NL"/>
        </w:rPr>
        <w:t xml:space="preserve"> Kamerstukken II, 2024</w:t>
      </w:r>
      <w:r w:rsidR="00E06782">
        <w:rPr>
          <w:sz w:val="16"/>
          <w:szCs w:val="16"/>
          <w:lang w:val="nl-NL"/>
        </w:rPr>
        <w:t>/</w:t>
      </w:r>
      <w:r w:rsidRPr="00E06782">
        <w:rPr>
          <w:sz w:val="16"/>
          <w:szCs w:val="16"/>
          <w:lang w:val="nl-NL"/>
        </w:rPr>
        <w:t>2025, 36 600-XVI, nr. 166</w:t>
      </w:r>
      <w:r w:rsidR="00E06782">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4540" w14:textId="77777777" w:rsidR="009A1789" w:rsidRDefault="009A17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994BA2" w14:paraId="566629ED" w14:textId="77777777">
      <w:trPr>
        <w:trHeight w:hRule="exact" w:val="198"/>
      </w:trPr>
      <w:tc>
        <w:tcPr>
          <w:tcW w:w="1134" w:type="dxa"/>
        </w:tcPr>
        <w:p w14:paraId="06FA390C"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86B45EB"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455AD4" w14:paraId="7713B0EB" w14:textId="77777777">
      <w:trPr>
        <w:trHeight w:hRule="exact" w:val="198"/>
      </w:trPr>
      <w:tc>
        <w:tcPr>
          <w:tcW w:w="1134" w:type="dxa"/>
        </w:tcPr>
        <w:p w14:paraId="75E8A377" w14:textId="77777777" w:rsidR="00455AD4" w:rsidRDefault="00455AD4">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8D3F966" w14:textId="77777777" w:rsidR="00455AD4" w:rsidRDefault="00455AD4">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994BA2" w14:paraId="5F1C5B8A" w14:textId="77777777">
      <w:tc>
        <w:tcPr>
          <w:tcW w:w="1134" w:type="dxa"/>
        </w:tcPr>
        <w:p w14:paraId="286355F8" w14:textId="77777777" w:rsidR="00250939" w:rsidRDefault="009A1789">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5E5E204" w14:textId="0F5F0405" w:rsidR="00250939" w:rsidRDefault="009A1789"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14 a</w:t>
          </w:r>
          <w:r>
            <w:t>pril 2025</w:t>
          </w:r>
        </w:p>
      </w:tc>
    </w:tr>
    <w:tr w:rsidR="00994BA2" w14:paraId="6AFF8F6D" w14:textId="77777777">
      <w:tc>
        <w:tcPr>
          <w:tcW w:w="1134" w:type="dxa"/>
        </w:tcPr>
        <w:p w14:paraId="5DF09DCA" w14:textId="77777777" w:rsidR="00250939" w:rsidRDefault="009A1789">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72E2345C" w14:textId="334DFD24" w:rsidR="00250939" w:rsidRDefault="009A1789"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Voortgangsrapportage </w:t>
          </w:r>
          <w:r w:rsidR="00845478">
            <w:t xml:space="preserve">Aanpak </w:t>
          </w:r>
          <w:r>
            <w:t xml:space="preserve">onbedoelde </w:t>
          </w:r>
          <w:r w:rsidR="00845478">
            <w:t xml:space="preserve">en ongewenste </w:t>
          </w:r>
          <w:r>
            <w:t>zwangerschap 2024</w:t>
          </w:r>
        </w:p>
      </w:tc>
    </w:tr>
    <w:tr w:rsidR="00994BA2" w14:paraId="16913DE2" w14:textId="77777777">
      <w:trPr>
        <w:trHeight w:hRule="exact" w:val="170"/>
      </w:trPr>
      <w:tc>
        <w:tcPr>
          <w:tcW w:w="1134" w:type="dxa"/>
        </w:tcPr>
        <w:p w14:paraId="692E38EA"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D4A4DA3"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CFFCE82"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121453E" w14:textId="77777777" w:rsidR="00455AD4" w:rsidRPr="00455AD4" w:rsidRDefault="00455AD4" w:rsidP="00455AD4">
    <w:pPr>
      <w:pStyle w:val="Huisstijl-Toezendgegevens"/>
      <w:framePr w:w="7486" w:h="1995"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455AD4">
      <w:t>De Voorzitter van de Tweede Kamer</w:t>
    </w:r>
  </w:p>
  <w:p w14:paraId="046A4D6B" w14:textId="77777777" w:rsidR="00455AD4" w:rsidRPr="00455AD4" w:rsidRDefault="00455AD4" w:rsidP="00455AD4">
    <w:pPr>
      <w:pStyle w:val="Huisstijl-Toezendgegevens"/>
      <w:framePr w:w="7486" w:h="1995"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455AD4">
      <w:t>der Staten-Generaal</w:t>
    </w:r>
  </w:p>
  <w:p w14:paraId="7D28B8F1" w14:textId="77777777" w:rsidR="00455AD4" w:rsidRPr="00455AD4" w:rsidRDefault="00455AD4" w:rsidP="00455AD4">
    <w:pPr>
      <w:pStyle w:val="Huisstijl-Toezendgegevens"/>
      <w:framePr w:w="7486" w:h="1995"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455AD4">
      <w:t>Postbus 20018</w:t>
    </w:r>
  </w:p>
  <w:p w14:paraId="61F9E522" w14:textId="657AD58C" w:rsidR="00250939" w:rsidRDefault="00455AD4" w:rsidP="00455AD4">
    <w:pPr>
      <w:pStyle w:val="Huisstijl-Toezendgegevens"/>
      <w:framePr w:w="7486" w:h="1995"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455AD4">
      <w:t xml:space="preserve">2500 EA </w:t>
    </w:r>
    <w:r w:rsidR="007305C8">
      <w:t xml:space="preserve"> </w:t>
    </w:r>
    <w:r w:rsidRPr="00455AD4">
      <w:t>DEN HAAG</w:t>
    </w:r>
  </w:p>
  <w:p w14:paraId="4AD829C9" w14:textId="77777777" w:rsidR="00250939" w:rsidRDefault="009A1789">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61C7D517" w14:textId="77777777" w:rsidR="00250939" w:rsidRDefault="009A1789">
    <w:pPr>
      <w:pStyle w:val="Koptekst"/>
    </w:pPr>
    <w:r>
      <w:rPr>
        <w:noProof/>
        <w:lang w:eastAsia="nl-NL" w:bidi="ar-SA"/>
      </w:rPr>
      <w:drawing>
        <wp:anchor distT="0" distB="0" distL="114300" distR="114300" simplePos="0" relativeHeight="251661312" behindDoc="1" locked="0" layoutInCell="1" allowOverlap="1" wp14:anchorId="68A23C73" wp14:editId="32F5E58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1E72B559" wp14:editId="31A3DA3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5F85E3A">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style="mso-next-textbox:#Text Box 30" inset="0,0,0,0">
            <w:txbxContent>
              <w:p w14:paraId="53E68522" w14:textId="77777777" w:rsidR="00250939" w:rsidRPr="002508FA" w:rsidRDefault="00250939">
                <w:pPr>
                  <w:pStyle w:val="Huisstijl-Afzendgegevenskop"/>
                </w:pPr>
              </w:p>
              <w:p w14:paraId="6C902FBB" w14:textId="77777777" w:rsidR="00250939" w:rsidRPr="00BD0479" w:rsidRDefault="009A1789">
                <w:pPr>
                  <w:pStyle w:val="Huisstijl-AfzendgegevensW1"/>
                  <w:rPr>
                    <w:b/>
                  </w:rPr>
                </w:pPr>
                <w:r w:rsidRPr="00BD0479">
                  <w:rPr>
                    <w:b/>
                  </w:rPr>
                  <w:t>Bezoekadres</w:t>
                </w:r>
              </w:p>
              <w:p w14:paraId="7284104B" w14:textId="77777777" w:rsidR="00250939" w:rsidRPr="002B0765" w:rsidRDefault="009A1789">
                <w:pPr>
                  <w:pStyle w:val="Huisstijl-Afzendgegevens"/>
                </w:pPr>
                <w:r w:rsidRPr="002B0765">
                  <w:t>Parnassusplein 5</w:t>
                </w:r>
              </w:p>
              <w:p w14:paraId="4F71F4B9" w14:textId="77777777" w:rsidR="00250939" w:rsidRPr="002B0765" w:rsidRDefault="009A1789" w:rsidP="0040758F">
                <w:pPr>
                  <w:pStyle w:val="Huisstijl-Afzendgegevens"/>
                </w:pPr>
                <w:r w:rsidRPr="002B0765">
                  <w:t>2511 VX  Den Haag</w:t>
                </w:r>
              </w:p>
              <w:p w14:paraId="61C63133" w14:textId="77777777" w:rsidR="00250939" w:rsidRPr="002B0765" w:rsidRDefault="009A1789" w:rsidP="0040758F">
                <w:pPr>
                  <w:pStyle w:val="Huisstijl-Afzendgegevens"/>
                </w:pPr>
                <w:r w:rsidRPr="002B0765">
                  <w:t>T</w:t>
                </w:r>
                <w:r w:rsidRPr="002B0765">
                  <w:tab/>
                  <w:t>070 340 79 11</w:t>
                </w:r>
              </w:p>
              <w:p w14:paraId="0B5A631F" w14:textId="77777777" w:rsidR="00250939" w:rsidRPr="001E7C45" w:rsidRDefault="009A1789" w:rsidP="0040758F">
                <w:pPr>
                  <w:pStyle w:val="Huisstijl-Afzendgegevens"/>
                </w:pPr>
                <w:r w:rsidRPr="001E7C45">
                  <w:t>F</w:t>
                </w:r>
                <w:r w:rsidRPr="001E7C45">
                  <w:tab/>
                  <w:t>070 340 78 34</w:t>
                </w:r>
              </w:p>
              <w:p w14:paraId="25995DD3" w14:textId="77777777" w:rsidR="00250939" w:rsidRDefault="009A1789">
                <w:pPr>
                  <w:pStyle w:val="Huisstijl-Afzendgegevens"/>
                </w:pPr>
                <w:r w:rsidRPr="006C7A9D">
                  <w:t>www.rijksoverheid.nl</w:t>
                </w:r>
              </w:p>
              <w:p w14:paraId="0227C833" w14:textId="77777777" w:rsidR="00250939" w:rsidRPr="00420166" w:rsidRDefault="009A1789">
                <w:pPr>
                  <w:pStyle w:val="Huisstijl-ReferentiegegevenskopW2"/>
                </w:pPr>
                <w:r w:rsidRPr="00420166">
                  <w:t>Kenmerk</w:t>
                </w:r>
              </w:p>
              <w:p w14:paraId="4B37F80F" w14:textId="77777777" w:rsidR="00250939" w:rsidRPr="00420166" w:rsidRDefault="009A1789">
                <w:pPr>
                  <w:pStyle w:val="Huisstijl-Referentiegegevens"/>
                </w:pPr>
                <w:r>
                  <w:t>4080257-1080721-PG</w:t>
                </w:r>
              </w:p>
              <w:p w14:paraId="19648941" w14:textId="77777777" w:rsidR="00250939" w:rsidRDefault="00250939">
                <w:pPr>
                  <w:pStyle w:val="Huisstijl-Referentiegegevens"/>
                </w:pPr>
              </w:p>
              <w:p w14:paraId="40F2466C" w14:textId="77777777" w:rsidR="00250939" w:rsidRDefault="009A1789">
                <w:pPr>
                  <w:pStyle w:val="Huisstijl-ReferentiegegevenskopW1"/>
                </w:pPr>
                <w:r w:rsidRPr="006C7A9D">
                  <w:t>Bijlage(n)</w:t>
                </w:r>
              </w:p>
              <w:p w14:paraId="298485D6" w14:textId="2E3BF2C3" w:rsidR="004462B1" w:rsidRPr="004462B1" w:rsidRDefault="003753C0" w:rsidP="004462B1">
                <w:pPr>
                  <w:pStyle w:val="Huisstijl-Referentiegegevens"/>
                </w:pPr>
                <w:r>
                  <w:t>2</w:t>
                </w:r>
              </w:p>
              <w:p w14:paraId="5C0F2C18" w14:textId="77777777" w:rsidR="00250939" w:rsidRDefault="00250939">
                <w:pPr>
                  <w:pStyle w:val="Huisstijl-Referentiegegevens"/>
                </w:pPr>
              </w:p>
              <w:p w14:paraId="4D1B8E41" w14:textId="77777777" w:rsidR="00250939" w:rsidRDefault="009A1789">
                <w:pPr>
                  <w:pStyle w:val="Huisstijl-Algemenevoorwaarden"/>
                </w:pPr>
                <w:r w:rsidRPr="006C7A9D">
                  <w:t xml:space="preserve">Correspondentie uitsluitend richten aan het retouradres met </w:t>
                </w:r>
                <w:r w:rsidRPr="006C7A9D">
                  <w:t>vermelding van de datum en het kenmerk van deze brief.</w:t>
                </w:r>
              </w:p>
            </w:txbxContent>
          </v:textbox>
          <w10:wrap anchorx="page" anchory="page"/>
        </v:shape>
      </w:pict>
    </w:r>
    <w:r>
      <w:rPr>
        <w:lang w:eastAsia="nl-NL" w:bidi="ar-SA"/>
      </w:rPr>
      <w:pict w14:anchorId="5443D1E0">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style="mso-next-textbox:#Text Box 25" inset="0,0,0,0">
            <w:txbxContent>
              <w:p w14:paraId="1F07E5E7" w14:textId="77777777" w:rsidR="00250939" w:rsidRDefault="009A1789">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266D" w14:textId="77777777" w:rsidR="009A1789" w:rsidRDefault="009A178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C567" w14:textId="77777777" w:rsidR="00250939" w:rsidRDefault="009A1789">
    <w:pPr>
      <w:pStyle w:val="Koptekst"/>
    </w:pPr>
    <w:r>
      <w:rPr>
        <w:lang w:eastAsia="nl-NL" w:bidi="ar-SA"/>
      </w:rPr>
      <w:pict w14:anchorId="48D7737D">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64384;visibility:visible;mso-position-horizontal-relative:page;mso-position-vertical-relative:page;mso-width-relative:margin;mso-height-relative:margin" strokecolor="white">
          <v:textbox inset="0,0,0,0">
            <w:txbxContent>
              <w:p w14:paraId="1258F788" w14:textId="77777777" w:rsidR="00250939" w:rsidRDefault="00250939">
                <w:pPr>
                  <w:pStyle w:val="Huisstijl-Afzendgegevenskop"/>
                </w:pPr>
              </w:p>
              <w:p w14:paraId="59B51A9C" w14:textId="77777777" w:rsidR="00250939" w:rsidRDefault="009A1789">
                <w:pPr>
                  <w:pStyle w:val="Huisstijl-ReferentiegegevenskopW2"/>
                </w:pPr>
                <w:r w:rsidRPr="006C7A9D">
                  <w:t>Kenmerk</w:t>
                </w:r>
              </w:p>
              <w:p w14:paraId="13CAA8D8" w14:textId="77777777" w:rsidR="00C1025E" w:rsidRPr="00420166" w:rsidRDefault="009A1789" w:rsidP="00C1025E">
                <w:pPr>
                  <w:pStyle w:val="Huisstijl-Referentiegegevens"/>
                </w:pPr>
                <w:r>
                  <w:t>4080257-1080721-PG</w:t>
                </w:r>
              </w:p>
              <w:p w14:paraId="60BC1599" w14:textId="77777777" w:rsidR="00250939" w:rsidRDefault="00250939">
                <w:pPr>
                  <w:pStyle w:val="Huisstijl-Referentiegegevens"/>
                </w:pPr>
              </w:p>
              <w:p w14:paraId="2A957217" w14:textId="77777777" w:rsidR="00250939" w:rsidRDefault="00250939" w:rsidP="00433CED">
                <w:pPr>
                  <w:pStyle w:val="Huisstijl-ReferentiegegevenskopW1"/>
                </w:pPr>
              </w:p>
            </w:txbxContent>
          </v:textbox>
          <w10:wrap anchorx="page" anchory="page"/>
        </v:shape>
      </w:pict>
    </w:r>
    <w:r>
      <w:rPr>
        <w:lang w:eastAsia="nl-NL" w:bidi="ar-SA"/>
      </w:rPr>
      <w:pict w14:anchorId="0C765895">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294AA191" w14:textId="2C45FABA" w:rsidR="00250939" w:rsidRDefault="009A1789">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12</w:t>
                </w:r>
                <w:r w:rsidR="00C1025E">
                  <w:rPr>
                    <w:noProof/>
                  </w:rPr>
                  <w:fldChar w:fldCharType="end"/>
                </w: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8523" w14:textId="77777777" w:rsidR="00250939" w:rsidRDefault="009A1789">
    <w:pPr>
      <w:pStyle w:val="Koptekst"/>
    </w:pPr>
    <w:r>
      <w:rPr>
        <w:lang w:eastAsia="nl-NL" w:bidi="ar-SA"/>
      </w:rPr>
      <w:pict w14:anchorId="3330FB43">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3BDE8979" w14:textId="77777777" w:rsidR="00250939" w:rsidRDefault="009A1789">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1E7C45">
                      <w:t>12 augustus 2014</w:t>
                    </w:r>
                  </w:sdtContent>
                </w:sdt>
              </w:p>
              <w:p w14:paraId="634CA7EB" w14:textId="77777777" w:rsidR="00250939" w:rsidRDefault="009A1789">
                <w:pPr>
                  <w:pStyle w:val="Huisstijl-Datumenbetreft"/>
                  <w:tabs>
                    <w:tab w:val="left" w:pos="-5954"/>
                    <w:tab w:val="left" w:pos="-5670"/>
                  </w:tabs>
                </w:pPr>
                <w:r>
                  <w:t>Betreft</w:t>
                </w:r>
                <w:r>
                  <w:tab/>
                  <w:t>Onderwerp</w:t>
                </w:r>
              </w:p>
              <w:p w14:paraId="0ED2CEB9"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9264" behindDoc="0" locked="0" layoutInCell="1" allowOverlap="1" wp14:anchorId="7923F67A" wp14:editId="73B3AEE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4F4A25F1" wp14:editId="6A9E6DC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5AE68CB0">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6E785C43" w14:textId="77777777" w:rsidR="00250939" w:rsidRDefault="009A1789">
                <w:pPr>
                  <w:pStyle w:val="Huisstijl-Afzendgegevenskop"/>
                </w:pPr>
                <w:r w:rsidRPr="006C7A9D">
                  <w:t xml:space="preserve">Secretaris Generaal / </w:t>
                </w:r>
                <w:proofErr w:type="spellStart"/>
                <w:r w:rsidRPr="006C7A9D">
                  <w:t>plv</w:t>
                </w:r>
                <w:proofErr w:type="spellEnd"/>
                <w:r w:rsidRPr="006C7A9D">
                  <w:t>. Secretaris Generaal</w:t>
                </w:r>
              </w:p>
              <w:p w14:paraId="1A787ABE" w14:textId="77777777" w:rsidR="00250939" w:rsidRDefault="009A1789">
                <w:pPr>
                  <w:pStyle w:val="Huisstijl-Afzendgegevens"/>
                </w:pPr>
                <w:r w:rsidRPr="006C7A9D">
                  <w:t>Afdeling Uitvoering</w:t>
                </w:r>
              </w:p>
              <w:p w14:paraId="1B097D01" w14:textId="77777777" w:rsidR="00250939" w:rsidRDefault="009A1789">
                <w:pPr>
                  <w:pStyle w:val="Huisstijl-AfzendgegevensW1"/>
                </w:pPr>
                <w:r w:rsidRPr="006C7A9D">
                  <w:t>Bezoekadres:</w:t>
                </w:r>
              </w:p>
              <w:p w14:paraId="560D48C2" w14:textId="77777777" w:rsidR="00250939" w:rsidRDefault="009A1789">
                <w:pPr>
                  <w:pStyle w:val="Huisstijl-Afzendgegevens"/>
                </w:pPr>
                <w:r w:rsidRPr="006C7A9D">
                  <w:t>Rijnstraat 50</w:t>
                </w:r>
              </w:p>
              <w:p w14:paraId="56AD198F" w14:textId="77777777" w:rsidR="00250939" w:rsidRDefault="009A1789">
                <w:pPr>
                  <w:pStyle w:val="Huisstijl-Afzendgegevens"/>
                </w:pPr>
                <w:r w:rsidRPr="006C7A9D">
                  <w:t>2515 XP Den Haag</w:t>
                </w:r>
              </w:p>
              <w:p w14:paraId="49BA700B" w14:textId="77777777" w:rsidR="00250939" w:rsidRDefault="009A1789">
                <w:pPr>
                  <w:pStyle w:val="Huisstijl-Afzendgegevens"/>
                </w:pPr>
                <w:r w:rsidRPr="006C7A9D">
                  <w:t>www.rijksoverheid.nl</w:t>
                </w:r>
              </w:p>
              <w:p w14:paraId="106941D2" w14:textId="77777777" w:rsidR="00250939" w:rsidRDefault="009A1789">
                <w:pPr>
                  <w:pStyle w:val="Huisstijl-AfzendgegevenskopW1"/>
                </w:pPr>
                <w:r>
                  <w:t>Contactpersoon</w:t>
                </w:r>
              </w:p>
              <w:p w14:paraId="310ED761" w14:textId="77777777" w:rsidR="00250939" w:rsidRDefault="009A1789">
                <w:pPr>
                  <w:pStyle w:val="Huisstijl-Afzendgegevens"/>
                </w:pPr>
                <w:r w:rsidRPr="006C7A9D">
                  <w:t>ing. J.A. Ramlal</w:t>
                </w:r>
              </w:p>
              <w:p w14:paraId="21695FA9" w14:textId="77777777" w:rsidR="00250939" w:rsidRDefault="009A1789">
                <w:pPr>
                  <w:pStyle w:val="Huisstijl-AfzendgegevensC"/>
                </w:pPr>
                <w:r w:rsidRPr="006C7A9D">
                  <w:t>Adviseur Bedrijfsvoering</w:t>
                </w:r>
              </w:p>
              <w:p w14:paraId="62878B71" w14:textId="77777777" w:rsidR="00250939" w:rsidRDefault="009A1789">
                <w:pPr>
                  <w:pStyle w:val="Huisstijl-Afzendgegevens"/>
                </w:pPr>
                <w:r w:rsidRPr="006C7A9D">
                  <w:t>ja.ramlal@minvws.nl</w:t>
                </w:r>
              </w:p>
              <w:p w14:paraId="04FD5EF9" w14:textId="77777777" w:rsidR="00250939" w:rsidRDefault="009A1789">
                <w:pPr>
                  <w:pStyle w:val="Huisstijl-ReferentiegegevenskopW2"/>
                </w:pPr>
                <w:r>
                  <w:t>Ons kenmerk</w:t>
                </w:r>
              </w:p>
              <w:p w14:paraId="07311FAC" w14:textId="77777777" w:rsidR="00250939" w:rsidRDefault="009A1789">
                <w:pPr>
                  <w:pStyle w:val="Huisstijl-Referentiegegevens"/>
                </w:pPr>
                <w:proofErr w:type="spellStart"/>
                <w:r>
                  <w:t>KenmerkVWS</w:t>
                </w:r>
                <w:proofErr w:type="spellEnd"/>
              </w:p>
              <w:p w14:paraId="0298B938" w14:textId="77777777" w:rsidR="00250939" w:rsidRDefault="009A1789">
                <w:pPr>
                  <w:pStyle w:val="Huisstijl-ReferentiegegevenskopW1"/>
                </w:pPr>
                <w:r>
                  <w:t>Uw kenmerk</w:t>
                </w:r>
              </w:p>
              <w:p w14:paraId="38064182" w14:textId="77777777" w:rsidR="00250939" w:rsidRDefault="009A1789">
                <w:pPr>
                  <w:pStyle w:val="Huisstijl-Referentiegegevens"/>
                </w:pPr>
                <w:proofErr w:type="spellStart"/>
                <w:r>
                  <w:t>KenmerkAfzender</w:t>
                </w:r>
                <w:proofErr w:type="spellEnd"/>
              </w:p>
              <w:p w14:paraId="630BD97D" w14:textId="77777777" w:rsidR="00250939" w:rsidRDefault="009A1789">
                <w:pPr>
                  <w:pStyle w:val="Huisstijl-ReferentiegegevenskopW1"/>
                </w:pPr>
                <w:r>
                  <w:t>Exemplaarnummer</w:t>
                </w:r>
              </w:p>
              <w:p w14:paraId="58A38945" w14:textId="77777777" w:rsidR="00250939" w:rsidRDefault="009A1789">
                <w:pPr>
                  <w:pStyle w:val="Huisstijl-Algemenevoorwaarden"/>
                </w:pPr>
                <w:r>
                  <w:t xml:space="preserve">Correspondentie uitsluitend richten aan het retouradres met vermelding van de datum en het kenmerk van deze </w:t>
                </w:r>
                <w:r>
                  <w:t>brief.</w:t>
                </w:r>
              </w:p>
            </w:txbxContent>
          </v:textbox>
          <w10:wrap anchorx="page" anchory="page"/>
        </v:shape>
      </w:pict>
    </w:r>
    <w:r>
      <w:rPr>
        <w:lang w:eastAsia="nl-NL" w:bidi="ar-SA"/>
      </w:rPr>
      <w:pict w14:anchorId="59B01F84">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6F3377DB" w14:textId="77777777" w:rsidR="00250939" w:rsidRDefault="00250939"/>
            </w:txbxContent>
          </v:textbox>
          <w10:wrap anchorx="page" anchory="page"/>
        </v:shape>
      </w:pict>
    </w:r>
    <w:r>
      <w:rPr>
        <w:lang w:eastAsia="nl-NL" w:bidi="ar-SA"/>
      </w:rPr>
      <w:pict w14:anchorId="54B5F427">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5D9A17DC" w14:textId="2F481A86" w:rsidR="00250939" w:rsidRDefault="009A1789">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fldChar w:fldCharType="begin"/>
                </w:r>
                <w:r>
                  <w:instrText xml:space="preserve"> SECTIONPAGES  \* Arabic  \* MERGEFORMAT </w:instrText>
                </w:r>
                <w:r>
                  <w:fldChar w:fldCharType="separate"/>
                </w:r>
                <w:r w:rsidR="001E7C45">
                  <w:rPr>
                    <w:noProof/>
                  </w:rPr>
                  <w:t>15</w:t>
                </w:r>
                <w:r>
                  <w:rPr>
                    <w:noProof/>
                  </w:rPr>
                  <w:fldChar w:fldCharType="end"/>
                </w:r>
              </w:p>
            </w:txbxContent>
          </v:textbox>
          <w10:wrap anchorx="page" anchory="page"/>
          <w10:anchorlock/>
        </v:shape>
      </w:pict>
    </w:r>
    <w:r>
      <w:rPr>
        <w:lang w:eastAsia="nl-NL" w:bidi="ar-SA"/>
      </w:rPr>
      <w:pict w14:anchorId="636456E7">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3577FC39" w14:textId="77777777" w:rsidR="00250939" w:rsidRDefault="00250939">
                <w:pPr>
                  <w:pStyle w:val="Huisstijl-Toezendgegevens"/>
                </w:pPr>
              </w:p>
            </w:txbxContent>
          </v:textbox>
          <w10:wrap anchorx="page" anchory="page"/>
        </v:shape>
      </w:pict>
    </w:r>
    <w:r>
      <w:rPr>
        <w:lang w:eastAsia="nl-NL" w:bidi="ar-SA"/>
      </w:rPr>
      <w:pict w14:anchorId="1B66DAD9">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3236C596" w14:textId="77777777" w:rsidR="00250939" w:rsidRDefault="009A1789">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312D1"/>
    <w:multiLevelType w:val="hybridMultilevel"/>
    <w:tmpl w:val="DE6464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5704A74"/>
    <w:multiLevelType w:val="hybridMultilevel"/>
    <w:tmpl w:val="127C97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1826AC1C">
      <w:numFmt w:val="bullet"/>
      <w:lvlText w:val=""/>
      <w:lvlJc w:val="left"/>
      <w:pPr>
        <w:ind w:left="720" w:hanging="360"/>
      </w:pPr>
      <w:rPr>
        <w:rFonts w:ascii="Wingdings" w:eastAsia="DejaVu Sans" w:hAnsi="Wingdings" w:cs="Lohit Hindi" w:hint="default"/>
      </w:rPr>
    </w:lvl>
    <w:lvl w:ilvl="1" w:tplc="3AE258D2" w:tentative="1">
      <w:start w:val="1"/>
      <w:numFmt w:val="bullet"/>
      <w:lvlText w:val="o"/>
      <w:lvlJc w:val="left"/>
      <w:pPr>
        <w:ind w:left="1440" w:hanging="360"/>
      </w:pPr>
      <w:rPr>
        <w:rFonts w:ascii="Courier New" w:hAnsi="Courier New" w:cs="Courier New" w:hint="default"/>
      </w:rPr>
    </w:lvl>
    <w:lvl w:ilvl="2" w:tplc="DD3E356E" w:tentative="1">
      <w:start w:val="1"/>
      <w:numFmt w:val="bullet"/>
      <w:lvlText w:val=""/>
      <w:lvlJc w:val="left"/>
      <w:pPr>
        <w:ind w:left="2160" w:hanging="360"/>
      </w:pPr>
      <w:rPr>
        <w:rFonts w:ascii="Wingdings" w:hAnsi="Wingdings" w:hint="default"/>
      </w:rPr>
    </w:lvl>
    <w:lvl w:ilvl="3" w:tplc="0DE2F396" w:tentative="1">
      <w:start w:val="1"/>
      <w:numFmt w:val="bullet"/>
      <w:lvlText w:val=""/>
      <w:lvlJc w:val="left"/>
      <w:pPr>
        <w:ind w:left="2880" w:hanging="360"/>
      </w:pPr>
      <w:rPr>
        <w:rFonts w:ascii="Symbol" w:hAnsi="Symbol" w:hint="default"/>
      </w:rPr>
    </w:lvl>
    <w:lvl w:ilvl="4" w:tplc="63900DAC" w:tentative="1">
      <w:start w:val="1"/>
      <w:numFmt w:val="bullet"/>
      <w:lvlText w:val="o"/>
      <w:lvlJc w:val="left"/>
      <w:pPr>
        <w:ind w:left="3600" w:hanging="360"/>
      </w:pPr>
      <w:rPr>
        <w:rFonts w:ascii="Courier New" w:hAnsi="Courier New" w:cs="Courier New" w:hint="default"/>
      </w:rPr>
    </w:lvl>
    <w:lvl w:ilvl="5" w:tplc="D3AE7638" w:tentative="1">
      <w:start w:val="1"/>
      <w:numFmt w:val="bullet"/>
      <w:lvlText w:val=""/>
      <w:lvlJc w:val="left"/>
      <w:pPr>
        <w:ind w:left="4320" w:hanging="360"/>
      </w:pPr>
      <w:rPr>
        <w:rFonts w:ascii="Wingdings" w:hAnsi="Wingdings" w:hint="default"/>
      </w:rPr>
    </w:lvl>
    <w:lvl w:ilvl="6" w:tplc="C0AC2A28" w:tentative="1">
      <w:start w:val="1"/>
      <w:numFmt w:val="bullet"/>
      <w:lvlText w:val=""/>
      <w:lvlJc w:val="left"/>
      <w:pPr>
        <w:ind w:left="5040" w:hanging="360"/>
      </w:pPr>
      <w:rPr>
        <w:rFonts w:ascii="Symbol" w:hAnsi="Symbol" w:hint="default"/>
      </w:rPr>
    </w:lvl>
    <w:lvl w:ilvl="7" w:tplc="BF387BB0" w:tentative="1">
      <w:start w:val="1"/>
      <w:numFmt w:val="bullet"/>
      <w:lvlText w:val="o"/>
      <w:lvlJc w:val="left"/>
      <w:pPr>
        <w:ind w:left="5760" w:hanging="360"/>
      </w:pPr>
      <w:rPr>
        <w:rFonts w:ascii="Courier New" w:hAnsi="Courier New" w:cs="Courier New" w:hint="default"/>
      </w:rPr>
    </w:lvl>
    <w:lvl w:ilvl="8" w:tplc="8C089DCE" w:tentative="1">
      <w:start w:val="1"/>
      <w:numFmt w:val="bullet"/>
      <w:lvlText w:val=""/>
      <w:lvlJc w:val="left"/>
      <w:pPr>
        <w:ind w:left="6480" w:hanging="360"/>
      </w:pPr>
      <w:rPr>
        <w:rFonts w:ascii="Wingdings" w:hAnsi="Wingdings" w:hint="default"/>
      </w:rPr>
    </w:lvl>
  </w:abstractNum>
  <w:abstractNum w:abstractNumId="3" w15:restartNumberingAfterBreak="0">
    <w:nsid w:val="71727470"/>
    <w:multiLevelType w:val="hybridMultilevel"/>
    <w:tmpl w:val="1F405814"/>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71596525">
    <w:abstractNumId w:val="2"/>
  </w:num>
  <w:num w:numId="2" w16cid:durableId="1351565842">
    <w:abstractNumId w:val="0"/>
  </w:num>
  <w:num w:numId="3" w16cid:durableId="1290747701">
    <w:abstractNumId w:val="3"/>
  </w:num>
  <w:num w:numId="4" w16cid:durableId="892348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hyphenationZone w:val="425"/>
  <w:drawingGridHorizontalSpacing w:val="120"/>
  <w:displayHorizontalDrawingGridEvery w:val="2"/>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10B89"/>
    <w:rsid w:val="00001307"/>
    <w:rsid w:val="00015340"/>
    <w:rsid w:val="00021A9A"/>
    <w:rsid w:val="00021E73"/>
    <w:rsid w:val="00036603"/>
    <w:rsid w:val="000514D5"/>
    <w:rsid w:val="000563E6"/>
    <w:rsid w:val="00067ED9"/>
    <w:rsid w:val="00076975"/>
    <w:rsid w:val="00093AA6"/>
    <w:rsid w:val="000A42C1"/>
    <w:rsid w:val="000C0874"/>
    <w:rsid w:val="000C25FD"/>
    <w:rsid w:val="000C6475"/>
    <w:rsid w:val="000D05BE"/>
    <w:rsid w:val="000D4A6C"/>
    <w:rsid w:val="000D5158"/>
    <w:rsid w:val="000D6C8A"/>
    <w:rsid w:val="000D709E"/>
    <w:rsid w:val="001029F3"/>
    <w:rsid w:val="00106624"/>
    <w:rsid w:val="00113088"/>
    <w:rsid w:val="00121CD2"/>
    <w:rsid w:val="0013482C"/>
    <w:rsid w:val="00142B26"/>
    <w:rsid w:val="0015741D"/>
    <w:rsid w:val="00180391"/>
    <w:rsid w:val="001A54F0"/>
    <w:rsid w:val="001B5775"/>
    <w:rsid w:val="001B7171"/>
    <w:rsid w:val="001C1A5B"/>
    <w:rsid w:val="001E0867"/>
    <w:rsid w:val="001E33C4"/>
    <w:rsid w:val="001E7C45"/>
    <w:rsid w:val="001F3763"/>
    <w:rsid w:val="002064E7"/>
    <w:rsid w:val="00207429"/>
    <w:rsid w:val="002101F9"/>
    <w:rsid w:val="002163C8"/>
    <w:rsid w:val="002275A3"/>
    <w:rsid w:val="002476B9"/>
    <w:rsid w:val="002508FA"/>
    <w:rsid w:val="00250939"/>
    <w:rsid w:val="00250DCF"/>
    <w:rsid w:val="00253A23"/>
    <w:rsid w:val="002B0765"/>
    <w:rsid w:val="002B12A4"/>
    <w:rsid w:val="002B207C"/>
    <w:rsid w:val="002C728A"/>
    <w:rsid w:val="002D44AF"/>
    <w:rsid w:val="002F0A19"/>
    <w:rsid w:val="00303B73"/>
    <w:rsid w:val="00314B93"/>
    <w:rsid w:val="00321D35"/>
    <w:rsid w:val="00332B01"/>
    <w:rsid w:val="003606C7"/>
    <w:rsid w:val="00360CE9"/>
    <w:rsid w:val="003635DD"/>
    <w:rsid w:val="00366039"/>
    <w:rsid w:val="00373F5F"/>
    <w:rsid w:val="003753C0"/>
    <w:rsid w:val="00381B2F"/>
    <w:rsid w:val="00382448"/>
    <w:rsid w:val="003A0D60"/>
    <w:rsid w:val="003C331C"/>
    <w:rsid w:val="003E2604"/>
    <w:rsid w:val="003F4F3B"/>
    <w:rsid w:val="003F77A1"/>
    <w:rsid w:val="00404965"/>
    <w:rsid w:val="00405C0F"/>
    <w:rsid w:val="0040758F"/>
    <w:rsid w:val="00410B89"/>
    <w:rsid w:val="004161EF"/>
    <w:rsid w:val="00420166"/>
    <w:rsid w:val="0042150F"/>
    <w:rsid w:val="0043046A"/>
    <w:rsid w:val="00433CED"/>
    <w:rsid w:val="004462B1"/>
    <w:rsid w:val="00450F72"/>
    <w:rsid w:val="00453EF4"/>
    <w:rsid w:val="00455AD4"/>
    <w:rsid w:val="004627E2"/>
    <w:rsid w:val="00497868"/>
    <w:rsid w:val="004A48EB"/>
    <w:rsid w:val="004D266D"/>
    <w:rsid w:val="004D4ED0"/>
    <w:rsid w:val="005003F5"/>
    <w:rsid w:val="0054449D"/>
    <w:rsid w:val="00551BB0"/>
    <w:rsid w:val="005530A0"/>
    <w:rsid w:val="005733A3"/>
    <w:rsid w:val="005755A7"/>
    <w:rsid w:val="00581065"/>
    <w:rsid w:val="005867FA"/>
    <w:rsid w:val="005A2DFC"/>
    <w:rsid w:val="005B11BF"/>
    <w:rsid w:val="005C05A5"/>
    <w:rsid w:val="005C370E"/>
    <w:rsid w:val="005D0489"/>
    <w:rsid w:val="005D0D98"/>
    <w:rsid w:val="00605163"/>
    <w:rsid w:val="00622218"/>
    <w:rsid w:val="0062377C"/>
    <w:rsid w:val="00625015"/>
    <w:rsid w:val="00634885"/>
    <w:rsid w:val="0064291D"/>
    <w:rsid w:val="00645D2F"/>
    <w:rsid w:val="0064717D"/>
    <w:rsid w:val="00676AF7"/>
    <w:rsid w:val="0068732D"/>
    <w:rsid w:val="00690264"/>
    <w:rsid w:val="00696E5B"/>
    <w:rsid w:val="006A5B25"/>
    <w:rsid w:val="006B0757"/>
    <w:rsid w:val="006B720D"/>
    <w:rsid w:val="006C7A9D"/>
    <w:rsid w:val="006E21AD"/>
    <w:rsid w:val="00702935"/>
    <w:rsid w:val="007305C8"/>
    <w:rsid w:val="007326D5"/>
    <w:rsid w:val="00735B7F"/>
    <w:rsid w:val="007624E1"/>
    <w:rsid w:val="00770E38"/>
    <w:rsid w:val="007736B4"/>
    <w:rsid w:val="00793901"/>
    <w:rsid w:val="007A09C6"/>
    <w:rsid w:val="007B6A41"/>
    <w:rsid w:val="007C1ED4"/>
    <w:rsid w:val="007F2CBD"/>
    <w:rsid w:val="007F46E6"/>
    <w:rsid w:val="0080061F"/>
    <w:rsid w:val="00802106"/>
    <w:rsid w:val="00802ADB"/>
    <w:rsid w:val="0080615E"/>
    <w:rsid w:val="00811460"/>
    <w:rsid w:val="00833D55"/>
    <w:rsid w:val="00840695"/>
    <w:rsid w:val="00845478"/>
    <w:rsid w:val="00846245"/>
    <w:rsid w:val="00847847"/>
    <w:rsid w:val="00853153"/>
    <w:rsid w:val="0086083F"/>
    <w:rsid w:val="00863025"/>
    <w:rsid w:val="00872025"/>
    <w:rsid w:val="00875A9D"/>
    <w:rsid w:val="008855DC"/>
    <w:rsid w:val="008B18AC"/>
    <w:rsid w:val="008D4A19"/>
    <w:rsid w:val="008D5501"/>
    <w:rsid w:val="008D6C31"/>
    <w:rsid w:val="008E0FC7"/>
    <w:rsid w:val="008E5F0C"/>
    <w:rsid w:val="008E7DF6"/>
    <w:rsid w:val="008F01EC"/>
    <w:rsid w:val="009150AE"/>
    <w:rsid w:val="00923213"/>
    <w:rsid w:val="009233C1"/>
    <w:rsid w:val="00926F0B"/>
    <w:rsid w:val="009454FC"/>
    <w:rsid w:val="00963BFE"/>
    <w:rsid w:val="00966EEB"/>
    <w:rsid w:val="009700A4"/>
    <w:rsid w:val="00983581"/>
    <w:rsid w:val="00984D76"/>
    <w:rsid w:val="0098677B"/>
    <w:rsid w:val="009924FE"/>
    <w:rsid w:val="0099366E"/>
    <w:rsid w:val="00994BA2"/>
    <w:rsid w:val="00997F1B"/>
    <w:rsid w:val="009A1789"/>
    <w:rsid w:val="009C26BD"/>
    <w:rsid w:val="009F454D"/>
    <w:rsid w:val="009F656E"/>
    <w:rsid w:val="00A13D8D"/>
    <w:rsid w:val="00A179C7"/>
    <w:rsid w:val="00A32183"/>
    <w:rsid w:val="00A35BC3"/>
    <w:rsid w:val="00A43D84"/>
    <w:rsid w:val="00A50CEF"/>
    <w:rsid w:val="00A518A9"/>
    <w:rsid w:val="00A746F5"/>
    <w:rsid w:val="00A851DF"/>
    <w:rsid w:val="00A8653E"/>
    <w:rsid w:val="00A872D0"/>
    <w:rsid w:val="00A94A94"/>
    <w:rsid w:val="00A94F48"/>
    <w:rsid w:val="00A95322"/>
    <w:rsid w:val="00AA1CCA"/>
    <w:rsid w:val="00AB28AF"/>
    <w:rsid w:val="00AC34C9"/>
    <w:rsid w:val="00AD09C3"/>
    <w:rsid w:val="00AD65E2"/>
    <w:rsid w:val="00AE46FF"/>
    <w:rsid w:val="00AE5E13"/>
    <w:rsid w:val="00AE72AC"/>
    <w:rsid w:val="00AF57D7"/>
    <w:rsid w:val="00AF7506"/>
    <w:rsid w:val="00B140E9"/>
    <w:rsid w:val="00B21142"/>
    <w:rsid w:val="00B23D00"/>
    <w:rsid w:val="00B4299D"/>
    <w:rsid w:val="00B61369"/>
    <w:rsid w:val="00B855D5"/>
    <w:rsid w:val="00B87285"/>
    <w:rsid w:val="00B90EF5"/>
    <w:rsid w:val="00B91932"/>
    <w:rsid w:val="00B975C1"/>
    <w:rsid w:val="00BA4D25"/>
    <w:rsid w:val="00BD0479"/>
    <w:rsid w:val="00BE49A2"/>
    <w:rsid w:val="00BF3F62"/>
    <w:rsid w:val="00C0097D"/>
    <w:rsid w:val="00C018A6"/>
    <w:rsid w:val="00C04E1E"/>
    <w:rsid w:val="00C05549"/>
    <w:rsid w:val="00C1025E"/>
    <w:rsid w:val="00C12091"/>
    <w:rsid w:val="00C16107"/>
    <w:rsid w:val="00C433D1"/>
    <w:rsid w:val="00C46B8F"/>
    <w:rsid w:val="00C555C4"/>
    <w:rsid w:val="00C615C7"/>
    <w:rsid w:val="00C863D9"/>
    <w:rsid w:val="00C946F4"/>
    <w:rsid w:val="00CA0038"/>
    <w:rsid w:val="00CA0B68"/>
    <w:rsid w:val="00CA6364"/>
    <w:rsid w:val="00CC1F3C"/>
    <w:rsid w:val="00CC27E2"/>
    <w:rsid w:val="00CC6C89"/>
    <w:rsid w:val="00CD0681"/>
    <w:rsid w:val="00CD11EA"/>
    <w:rsid w:val="00D21FBB"/>
    <w:rsid w:val="00D22300"/>
    <w:rsid w:val="00D24636"/>
    <w:rsid w:val="00D24BE6"/>
    <w:rsid w:val="00D31B57"/>
    <w:rsid w:val="00D35F19"/>
    <w:rsid w:val="00D557B2"/>
    <w:rsid w:val="00D56985"/>
    <w:rsid w:val="00D61148"/>
    <w:rsid w:val="00D656BF"/>
    <w:rsid w:val="00D70A17"/>
    <w:rsid w:val="00D73324"/>
    <w:rsid w:val="00D75A1E"/>
    <w:rsid w:val="00D80151"/>
    <w:rsid w:val="00D819A2"/>
    <w:rsid w:val="00D9317D"/>
    <w:rsid w:val="00DA595A"/>
    <w:rsid w:val="00DB435B"/>
    <w:rsid w:val="00DB43A2"/>
    <w:rsid w:val="00DD1525"/>
    <w:rsid w:val="00DD6E87"/>
    <w:rsid w:val="00DE1C45"/>
    <w:rsid w:val="00DE1F14"/>
    <w:rsid w:val="00DF2EB8"/>
    <w:rsid w:val="00E02776"/>
    <w:rsid w:val="00E06782"/>
    <w:rsid w:val="00E22B3B"/>
    <w:rsid w:val="00E33101"/>
    <w:rsid w:val="00E337E0"/>
    <w:rsid w:val="00E42B85"/>
    <w:rsid w:val="00E5556D"/>
    <w:rsid w:val="00E87831"/>
    <w:rsid w:val="00EA5E4B"/>
    <w:rsid w:val="00EB704F"/>
    <w:rsid w:val="00ED1D0D"/>
    <w:rsid w:val="00EE1C9F"/>
    <w:rsid w:val="00EF100B"/>
    <w:rsid w:val="00F074E3"/>
    <w:rsid w:val="00F32A52"/>
    <w:rsid w:val="00F37434"/>
    <w:rsid w:val="00F401CC"/>
    <w:rsid w:val="00F524D6"/>
    <w:rsid w:val="00F7335B"/>
    <w:rsid w:val="00F846BD"/>
    <w:rsid w:val="00F84AD6"/>
    <w:rsid w:val="00F95178"/>
    <w:rsid w:val="00FA0AD7"/>
    <w:rsid w:val="00FA28B0"/>
    <w:rsid w:val="00FA2FF9"/>
    <w:rsid w:val="00FB106B"/>
    <w:rsid w:val="00FB1820"/>
    <w:rsid w:val="00FB1D6C"/>
    <w:rsid w:val="00FB34D9"/>
    <w:rsid w:val="00FC2ADE"/>
    <w:rsid w:val="00FD0E22"/>
    <w:rsid w:val="00FD73D3"/>
    <w:rsid w:val="00FD7C18"/>
    <w:rsid w:val="00FD7FA8"/>
    <w:rsid w:val="00FF1348"/>
    <w:rsid w:val="00FF2ED7"/>
    <w:rsid w:val="00FF79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6"/>
    <o:shapelayout v:ext="edit">
      <o:idmap v:ext="edit" data="2"/>
    </o:shapelayout>
  </w:shapeDefaults>
  <w:decimalSymbol w:val=","/>
  <w:listSeparator w:val=";"/>
  <w14:docId w14:val="5EAFEAE7"/>
  <w15:docId w15:val="{BC4405C9-0802-4987-B342-56820FD2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Lijstalinea">
    <w:name w:val="List Paragraph"/>
    <w:basedOn w:val="Standaard"/>
    <w:uiPriority w:val="34"/>
    <w:qFormat/>
    <w:rsid w:val="001E7C45"/>
    <w:pPr>
      <w:widowControl/>
      <w:suppressAutoHyphens w:val="0"/>
      <w:autoSpaceDN/>
      <w:spacing w:after="160" w:line="259" w:lineRule="auto"/>
      <w:ind w:left="720"/>
      <w:contextualSpacing/>
      <w:textAlignment w:val="auto"/>
    </w:pPr>
    <w:rPr>
      <w:rFonts w:eastAsiaTheme="minorHAnsi" w:cstheme="minorBidi"/>
      <w:kern w:val="0"/>
      <w:szCs w:val="22"/>
      <w:lang w:val="en-US" w:eastAsia="en-US" w:bidi="ar-SA"/>
    </w:rPr>
  </w:style>
  <w:style w:type="paragraph" w:styleId="Voetnoottekst">
    <w:name w:val="footnote text"/>
    <w:basedOn w:val="Standaard"/>
    <w:link w:val="VoetnoottekstChar"/>
    <w:uiPriority w:val="99"/>
    <w:unhideWhenUsed/>
    <w:rsid w:val="001E7C45"/>
    <w:pPr>
      <w:widowControl/>
      <w:suppressAutoHyphens w:val="0"/>
      <w:autoSpaceDN/>
      <w:spacing w:line="240" w:lineRule="auto"/>
      <w:textAlignment w:val="auto"/>
    </w:pPr>
    <w:rPr>
      <w:rFonts w:eastAsiaTheme="minorHAnsi" w:cstheme="minorBidi"/>
      <w:kern w:val="0"/>
      <w:sz w:val="20"/>
      <w:szCs w:val="20"/>
      <w:lang w:val="en-US" w:eastAsia="en-US" w:bidi="ar-SA"/>
    </w:rPr>
  </w:style>
  <w:style w:type="character" w:customStyle="1" w:styleId="VoetnoottekstChar">
    <w:name w:val="Voetnoottekst Char"/>
    <w:basedOn w:val="Standaardalinea-lettertype"/>
    <w:link w:val="Voetnoottekst"/>
    <w:uiPriority w:val="99"/>
    <w:rsid w:val="001E7C45"/>
    <w:rPr>
      <w:rFonts w:ascii="Verdana" w:eastAsiaTheme="minorHAnsi" w:hAnsi="Verdana" w:cstheme="minorBidi"/>
      <w:kern w:val="0"/>
      <w:sz w:val="20"/>
      <w:szCs w:val="20"/>
      <w:lang w:val="en-US" w:eastAsia="en-US" w:bidi="ar-SA"/>
    </w:rPr>
  </w:style>
  <w:style w:type="character" w:styleId="Voetnootmarkering">
    <w:name w:val="footnote reference"/>
    <w:basedOn w:val="Standaardalinea-lettertype"/>
    <w:uiPriority w:val="99"/>
    <w:unhideWhenUsed/>
    <w:rsid w:val="001E7C45"/>
    <w:rPr>
      <w:vertAlign w:val="superscript"/>
    </w:rPr>
  </w:style>
  <w:style w:type="character" w:styleId="Hyperlink">
    <w:name w:val="Hyperlink"/>
    <w:basedOn w:val="Standaardalinea-lettertype"/>
    <w:uiPriority w:val="99"/>
    <w:unhideWhenUsed/>
    <w:rsid w:val="001E7C45"/>
    <w:rPr>
      <w:color w:val="0000FF"/>
      <w:u w:val="single"/>
    </w:rPr>
  </w:style>
  <w:style w:type="character" w:styleId="Verwijzingopmerking">
    <w:name w:val="annotation reference"/>
    <w:basedOn w:val="Standaardalinea-lettertype"/>
    <w:uiPriority w:val="99"/>
    <w:unhideWhenUsed/>
    <w:rsid w:val="001E7C45"/>
    <w:rPr>
      <w:sz w:val="16"/>
      <w:szCs w:val="16"/>
    </w:rPr>
  </w:style>
  <w:style w:type="paragraph" w:styleId="Tekstopmerking">
    <w:name w:val="annotation text"/>
    <w:basedOn w:val="Standaard"/>
    <w:link w:val="TekstopmerkingChar"/>
    <w:uiPriority w:val="99"/>
    <w:unhideWhenUsed/>
    <w:rsid w:val="001E7C45"/>
    <w:pPr>
      <w:widowControl/>
      <w:suppressAutoHyphens w:val="0"/>
      <w:autoSpaceDN/>
      <w:spacing w:after="160" w:line="240" w:lineRule="auto"/>
      <w:textAlignment w:val="auto"/>
    </w:pPr>
    <w:rPr>
      <w:rFonts w:eastAsiaTheme="minorHAnsi" w:cstheme="minorBidi"/>
      <w:kern w:val="0"/>
      <w:sz w:val="20"/>
      <w:szCs w:val="20"/>
      <w:lang w:val="en-US" w:eastAsia="en-US" w:bidi="ar-SA"/>
    </w:rPr>
  </w:style>
  <w:style w:type="character" w:customStyle="1" w:styleId="TekstopmerkingChar">
    <w:name w:val="Tekst opmerking Char"/>
    <w:basedOn w:val="Standaardalinea-lettertype"/>
    <w:link w:val="Tekstopmerking"/>
    <w:uiPriority w:val="99"/>
    <w:rsid w:val="001E7C45"/>
    <w:rPr>
      <w:rFonts w:ascii="Verdana" w:eastAsiaTheme="minorHAnsi" w:hAnsi="Verdana" w:cstheme="minorBidi"/>
      <w:kern w:val="0"/>
      <w:sz w:val="20"/>
      <w:szCs w:val="20"/>
      <w:lang w:val="en-US" w:eastAsia="en-US" w:bidi="ar-SA"/>
    </w:rPr>
  </w:style>
  <w:style w:type="paragraph" w:customStyle="1" w:styleId="StandaardAanhef">
    <w:name w:val="Standaard_Aanhef"/>
    <w:basedOn w:val="Standaard"/>
    <w:next w:val="Standaard"/>
    <w:rsid w:val="001E7C45"/>
    <w:pPr>
      <w:widowControl/>
      <w:suppressAutoHyphens w:val="0"/>
      <w:spacing w:before="100" w:after="240"/>
    </w:pPr>
    <w:rPr>
      <w:color w:val="000000"/>
      <w:kern w:val="0"/>
      <w:szCs w:val="18"/>
      <w:lang w:eastAsia="nl-NL" w:bidi="ar-SA"/>
    </w:rPr>
  </w:style>
  <w:style w:type="paragraph" w:styleId="Revisie">
    <w:name w:val="Revision"/>
    <w:hidden/>
    <w:uiPriority w:val="99"/>
    <w:semiHidden/>
    <w:rsid w:val="000D709E"/>
    <w:pPr>
      <w:widowControl/>
      <w:suppressAutoHyphens w:val="0"/>
      <w:autoSpaceDN/>
      <w:textAlignment w:val="auto"/>
    </w:pPr>
    <w:rPr>
      <w:rFonts w:ascii="Verdana" w:hAnsi="Verdana" w:cs="Mangal"/>
      <w:sz w:val="18"/>
    </w:rPr>
  </w:style>
  <w:style w:type="character" w:styleId="Onopgelostemelding">
    <w:name w:val="Unresolved Mention"/>
    <w:basedOn w:val="Standaardalinea-lettertype"/>
    <w:uiPriority w:val="99"/>
    <w:semiHidden/>
    <w:unhideWhenUsed/>
    <w:rsid w:val="008B18AC"/>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770E38"/>
    <w:pPr>
      <w:widowControl w:val="0"/>
      <w:suppressAutoHyphens/>
      <w:autoSpaceDN w:val="0"/>
      <w:spacing w:after="0"/>
      <w:textAlignment w:val="baseline"/>
    </w:pPr>
    <w:rPr>
      <w:rFonts w:eastAsia="DejaVu Sans" w:cs="Mangal"/>
      <w:b/>
      <w:bCs/>
      <w:kern w:val="3"/>
      <w:szCs w:val="18"/>
      <w:lang w:val="nl-NL" w:eastAsia="zh-CN" w:bidi="hi-IN"/>
    </w:rPr>
  </w:style>
  <w:style w:type="character" w:customStyle="1" w:styleId="OnderwerpvanopmerkingChar">
    <w:name w:val="Onderwerp van opmerking Char"/>
    <w:basedOn w:val="TekstopmerkingChar"/>
    <w:link w:val="Onderwerpvanopmerking"/>
    <w:uiPriority w:val="99"/>
    <w:semiHidden/>
    <w:rsid w:val="00770E38"/>
    <w:rPr>
      <w:rFonts w:ascii="Verdana" w:eastAsiaTheme="minorHAnsi" w:hAnsi="Verdana" w:cs="Mangal"/>
      <w:b/>
      <w:bCs/>
      <w:kern w:val="0"/>
      <w:sz w:val="20"/>
      <w:szCs w:val="18"/>
      <w:lang w:val="en-US" w:eastAsia="en-US" w:bidi="ar-SA"/>
    </w:rPr>
  </w:style>
  <w:style w:type="character" w:styleId="Zwaar">
    <w:name w:val="Strong"/>
    <w:basedOn w:val="Standaardalinea-lettertype"/>
    <w:uiPriority w:val="22"/>
    <w:qFormat/>
    <w:rsid w:val="0015741D"/>
    <w:rPr>
      <w:b/>
      <w:bCs/>
    </w:rPr>
  </w:style>
  <w:style w:type="character" w:styleId="GevolgdeHyperlink">
    <w:name w:val="FollowedHyperlink"/>
    <w:basedOn w:val="Standaardalinea-lettertype"/>
    <w:uiPriority w:val="99"/>
    <w:semiHidden/>
    <w:unhideWhenUsed/>
    <w:rsid w:val="00E067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484">
      <w:bodyDiv w:val="1"/>
      <w:marLeft w:val="0"/>
      <w:marRight w:val="0"/>
      <w:marTop w:val="0"/>
      <w:marBottom w:val="0"/>
      <w:divBdr>
        <w:top w:val="none" w:sz="0" w:space="0" w:color="auto"/>
        <w:left w:val="none" w:sz="0" w:space="0" w:color="auto"/>
        <w:bottom w:val="none" w:sz="0" w:space="0" w:color="auto"/>
        <w:right w:val="none" w:sz="0" w:space="0" w:color="auto"/>
      </w:divBdr>
    </w:div>
    <w:div w:id="84422106">
      <w:bodyDiv w:val="1"/>
      <w:marLeft w:val="0"/>
      <w:marRight w:val="0"/>
      <w:marTop w:val="0"/>
      <w:marBottom w:val="0"/>
      <w:divBdr>
        <w:top w:val="none" w:sz="0" w:space="0" w:color="auto"/>
        <w:left w:val="none" w:sz="0" w:space="0" w:color="auto"/>
        <w:bottom w:val="none" w:sz="0" w:space="0" w:color="auto"/>
        <w:right w:val="none" w:sz="0" w:space="0" w:color="auto"/>
      </w:divBdr>
    </w:div>
    <w:div w:id="133715726">
      <w:bodyDiv w:val="1"/>
      <w:marLeft w:val="0"/>
      <w:marRight w:val="0"/>
      <w:marTop w:val="0"/>
      <w:marBottom w:val="0"/>
      <w:divBdr>
        <w:top w:val="none" w:sz="0" w:space="0" w:color="auto"/>
        <w:left w:val="none" w:sz="0" w:space="0" w:color="auto"/>
        <w:bottom w:val="none" w:sz="0" w:space="0" w:color="auto"/>
        <w:right w:val="none" w:sz="0" w:space="0" w:color="auto"/>
      </w:divBdr>
    </w:div>
    <w:div w:id="145052827">
      <w:bodyDiv w:val="1"/>
      <w:marLeft w:val="0"/>
      <w:marRight w:val="0"/>
      <w:marTop w:val="0"/>
      <w:marBottom w:val="0"/>
      <w:divBdr>
        <w:top w:val="none" w:sz="0" w:space="0" w:color="auto"/>
        <w:left w:val="none" w:sz="0" w:space="0" w:color="auto"/>
        <w:bottom w:val="none" w:sz="0" w:space="0" w:color="auto"/>
        <w:right w:val="none" w:sz="0" w:space="0" w:color="auto"/>
      </w:divBdr>
    </w:div>
    <w:div w:id="265307446">
      <w:bodyDiv w:val="1"/>
      <w:marLeft w:val="0"/>
      <w:marRight w:val="0"/>
      <w:marTop w:val="0"/>
      <w:marBottom w:val="0"/>
      <w:divBdr>
        <w:top w:val="none" w:sz="0" w:space="0" w:color="auto"/>
        <w:left w:val="none" w:sz="0" w:space="0" w:color="auto"/>
        <w:bottom w:val="none" w:sz="0" w:space="0" w:color="auto"/>
        <w:right w:val="none" w:sz="0" w:space="0" w:color="auto"/>
      </w:divBdr>
    </w:div>
    <w:div w:id="318390643">
      <w:bodyDiv w:val="1"/>
      <w:marLeft w:val="0"/>
      <w:marRight w:val="0"/>
      <w:marTop w:val="0"/>
      <w:marBottom w:val="0"/>
      <w:divBdr>
        <w:top w:val="none" w:sz="0" w:space="0" w:color="auto"/>
        <w:left w:val="none" w:sz="0" w:space="0" w:color="auto"/>
        <w:bottom w:val="none" w:sz="0" w:space="0" w:color="auto"/>
        <w:right w:val="none" w:sz="0" w:space="0" w:color="auto"/>
      </w:divBdr>
    </w:div>
    <w:div w:id="401761573">
      <w:bodyDiv w:val="1"/>
      <w:marLeft w:val="0"/>
      <w:marRight w:val="0"/>
      <w:marTop w:val="0"/>
      <w:marBottom w:val="0"/>
      <w:divBdr>
        <w:top w:val="none" w:sz="0" w:space="0" w:color="auto"/>
        <w:left w:val="none" w:sz="0" w:space="0" w:color="auto"/>
        <w:bottom w:val="none" w:sz="0" w:space="0" w:color="auto"/>
        <w:right w:val="none" w:sz="0" w:space="0" w:color="auto"/>
      </w:divBdr>
    </w:div>
    <w:div w:id="740757670">
      <w:bodyDiv w:val="1"/>
      <w:marLeft w:val="0"/>
      <w:marRight w:val="0"/>
      <w:marTop w:val="0"/>
      <w:marBottom w:val="0"/>
      <w:divBdr>
        <w:top w:val="none" w:sz="0" w:space="0" w:color="auto"/>
        <w:left w:val="none" w:sz="0" w:space="0" w:color="auto"/>
        <w:bottom w:val="none" w:sz="0" w:space="0" w:color="auto"/>
        <w:right w:val="none" w:sz="0" w:space="0" w:color="auto"/>
      </w:divBdr>
    </w:div>
    <w:div w:id="763192024">
      <w:bodyDiv w:val="1"/>
      <w:marLeft w:val="0"/>
      <w:marRight w:val="0"/>
      <w:marTop w:val="0"/>
      <w:marBottom w:val="0"/>
      <w:divBdr>
        <w:top w:val="none" w:sz="0" w:space="0" w:color="auto"/>
        <w:left w:val="none" w:sz="0" w:space="0" w:color="auto"/>
        <w:bottom w:val="none" w:sz="0" w:space="0" w:color="auto"/>
        <w:right w:val="none" w:sz="0" w:space="0" w:color="auto"/>
      </w:divBdr>
    </w:div>
    <w:div w:id="1001851171">
      <w:bodyDiv w:val="1"/>
      <w:marLeft w:val="0"/>
      <w:marRight w:val="0"/>
      <w:marTop w:val="0"/>
      <w:marBottom w:val="0"/>
      <w:divBdr>
        <w:top w:val="none" w:sz="0" w:space="0" w:color="auto"/>
        <w:left w:val="none" w:sz="0" w:space="0" w:color="auto"/>
        <w:bottom w:val="none" w:sz="0" w:space="0" w:color="auto"/>
        <w:right w:val="none" w:sz="0" w:space="0" w:color="auto"/>
      </w:divBdr>
    </w:div>
    <w:div w:id="1150171114">
      <w:bodyDiv w:val="1"/>
      <w:marLeft w:val="0"/>
      <w:marRight w:val="0"/>
      <w:marTop w:val="0"/>
      <w:marBottom w:val="0"/>
      <w:divBdr>
        <w:top w:val="none" w:sz="0" w:space="0" w:color="auto"/>
        <w:left w:val="none" w:sz="0" w:space="0" w:color="auto"/>
        <w:bottom w:val="none" w:sz="0" w:space="0" w:color="auto"/>
        <w:right w:val="none" w:sz="0" w:space="0" w:color="auto"/>
      </w:divBdr>
    </w:div>
    <w:div w:id="1317104194">
      <w:bodyDiv w:val="1"/>
      <w:marLeft w:val="0"/>
      <w:marRight w:val="0"/>
      <w:marTop w:val="0"/>
      <w:marBottom w:val="0"/>
      <w:divBdr>
        <w:top w:val="none" w:sz="0" w:space="0" w:color="auto"/>
        <w:left w:val="none" w:sz="0" w:space="0" w:color="auto"/>
        <w:bottom w:val="none" w:sz="0" w:space="0" w:color="auto"/>
        <w:right w:val="none" w:sz="0" w:space="0" w:color="auto"/>
      </w:divBdr>
    </w:div>
    <w:div w:id="1340504602">
      <w:bodyDiv w:val="1"/>
      <w:marLeft w:val="0"/>
      <w:marRight w:val="0"/>
      <w:marTop w:val="0"/>
      <w:marBottom w:val="0"/>
      <w:divBdr>
        <w:top w:val="none" w:sz="0" w:space="0" w:color="auto"/>
        <w:left w:val="none" w:sz="0" w:space="0" w:color="auto"/>
        <w:bottom w:val="none" w:sz="0" w:space="0" w:color="auto"/>
        <w:right w:val="none" w:sz="0" w:space="0" w:color="auto"/>
      </w:divBdr>
    </w:div>
    <w:div w:id="1494297601">
      <w:bodyDiv w:val="1"/>
      <w:marLeft w:val="0"/>
      <w:marRight w:val="0"/>
      <w:marTop w:val="0"/>
      <w:marBottom w:val="0"/>
      <w:divBdr>
        <w:top w:val="none" w:sz="0" w:space="0" w:color="auto"/>
        <w:left w:val="none" w:sz="0" w:space="0" w:color="auto"/>
        <w:bottom w:val="none" w:sz="0" w:space="0" w:color="auto"/>
        <w:right w:val="none" w:sz="0" w:space="0" w:color="auto"/>
      </w:divBdr>
    </w:div>
    <w:div w:id="1527792423">
      <w:bodyDiv w:val="1"/>
      <w:marLeft w:val="0"/>
      <w:marRight w:val="0"/>
      <w:marTop w:val="0"/>
      <w:marBottom w:val="0"/>
      <w:divBdr>
        <w:top w:val="none" w:sz="0" w:space="0" w:color="auto"/>
        <w:left w:val="none" w:sz="0" w:space="0" w:color="auto"/>
        <w:bottom w:val="none" w:sz="0" w:space="0" w:color="auto"/>
        <w:right w:val="none" w:sz="0" w:space="0" w:color="auto"/>
      </w:divBdr>
    </w:div>
    <w:div w:id="1651517788">
      <w:bodyDiv w:val="1"/>
      <w:marLeft w:val="0"/>
      <w:marRight w:val="0"/>
      <w:marTop w:val="0"/>
      <w:marBottom w:val="0"/>
      <w:divBdr>
        <w:top w:val="none" w:sz="0" w:space="0" w:color="auto"/>
        <w:left w:val="none" w:sz="0" w:space="0" w:color="auto"/>
        <w:bottom w:val="none" w:sz="0" w:space="0" w:color="auto"/>
        <w:right w:val="none" w:sz="0" w:space="0" w:color="auto"/>
      </w:divBdr>
    </w:div>
    <w:div w:id="1715036588">
      <w:bodyDiv w:val="1"/>
      <w:marLeft w:val="0"/>
      <w:marRight w:val="0"/>
      <w:marTop w:val="0"/>
      <w:marBottom w:val="0"/>
      <w:divBdr>
        <w:top w:val="none" w:sz="0" w:space="0" w:color="auto"/>
        <w:left w:val="none" w:sz="0" w:space="0" w:color="auto"/>
        <w:bottom w:val="none" w:sz="0" w:space="0" w:color="auto"/>
        <w:right w:val="none" w:sz="0" w:space="0" w:color="auto"/>
      </w:divBdr>
    </w:div>
    <w:div w:id="1902784168">
      <w:bodyDiv w:val="1"/>
      <w:marLeft w:val="0"/>
      <w:marRight w:val="0"/>
      <w:marTop w:val="0"/>
      <w:marBottom w:val="0"/>
      <w:divBdr>
        <w:top w:val="none" w:sz="0" w:space="0" w:color="auto"/>
        <w:left w:val="none" w:sz="0" w:space="0" w:color="auto"/>
        <w:bottom w:val="none" w:sz="0" w:space="0" w:color="auto"/>
        <w:right w:val="none" w:sz="0" w:space="0" w:color="auto"/>
      </w:divBdr>
    </w:div>
    <w:div w:id="2106221753">
      <w:bodyDiv w:val="1"/>
      <w:marLeft w:val="0"/>
      <w:marRight w:val="0"/>
      <w:marTop w:val="0"/>
      <w:marBottom w:val="0"/>
      <w:divBdr>
        <w:top w:val="none" w:sz="0" w:space="0" w:color="auto"/>
        <w:left w:val="none" w:sz="0" w:space="0" w:color="auto"/>
        <w:bottom w:val="none" w:sz="0" w:space="0" w:color="auto"/>
        <w:right w:val="none" w:sz="0" w:space="0" w:color="auto"/>
      </w:divBdr>
    </w:div>
    <w:div w:id="2114393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header" Target="header5.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4.xml" Id="rId17" /><Relationship Type="http://schemas.openxmlformats.org/officeDocument/2006/relationships/hyperlink" Target="https://www.zonmw.nl/nl/programma/onbedoelde-zwangerschap-en-kwetsbaar-jong-ouderschap" TargetMode="Externa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www.infopuntonbedoeldzwanger.nl" TargetMode="Externa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anticonceptievoorjou.nl" TargetMode="External"/><Relationship Id="rId1" Type="http://schemas.openxmlformats.org/officeDocument/2006/relationships/hyperlink" Target="https://projecten.zonmw.nl/nl/project/understanding-vulnerability-mixed-method-additional-study-sex-under-age-25-among-thre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5018</ap:Words>
  <ap:Characters>27600</ap:Characters>
  <ap:DocSecurity>0</ap:DocSecurity>
  <ap:Lines>230</ap:Lines>
  <ap:Paragraphs>65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2025-04-08T13:29:00.0000000Z</lastPrinted>
  <dcterms:created xsi:type="dcterms:W3CDTF">2014-08-12T16:23:00.0000000Z</dcterms:created>
  <dcterms:modified xsi:type="dcterms:W3CDTF">2025-04-14T13:21:00.0000000Z</dcterms:modified>
  <dc:creator/>
  <dc:description>------------------------</dc:description>
  <dc:subject/>
  <dc:title/>
  <keywords/>
  <version/>
  <category/>
</coreProperties>
</file>