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0A6A" w:rsidR="001A0A6A" w:rsidRDefault="00746C59" w14:paraId="608C2189" w14:textId="4C131816">
      <w:pPr>
        <w:rPr>
          <w:rFonts w:ascii="Calibri" w:hAnsi="Calibri" w:cs="Calibri"/>
        </w:rPr>
      </w:pPr>
      <w:r w:rsidRPr="001A0A6A">
        <w:rPr>
          <w:rFonts w:ascii="Calibri" w:hAnsi="Calibri" w:cs="Calibri"/>
          <w:color w:val="131313"/>
        </w:rPr>
        <w:t>32</w:t>
      </w:r>
      <w:r w:rsidRPr="001A0A6A" w:rsidR="001A0A6A">
        <w:rPr>
          <w:rFonts w:ascii="Calibri" w:hAnsi="Calibri" w:cs="Calibri"/>
          <w:color w:val="131313"/>
        </w:rPr>
        <w:t xml:space="preserve"> </w:t>
      </w:r>
      <w:r w:rsidRPr="001A0A6A">
        <w:rPr>
          <w:rFonts w:ascii="Calibri" w:hAnsi="Calibri" w:cs="Calibri"/>
          <w:color w:val="131313"/>
        </w:rPr>
        <w:t>637</w:t>
      </w:r>
      <w:r w:rsidRPr="001A0A6A" w:rsidR="001A0A6A">
        <w:rPr>
          <w:rFonts w:ascii="Calibri" w:hAnsi="Calibri" w:cs="Calibri"/>
          <w:color w:val="131313"/>
        </w:rPr>
        <w:tab/>
      </w:r>
      <w:r w:rsidRPr="001A0A6A" w:rsidR="001A0A6A">
        <w:rPr>
          <w:rFonts w:ascii="Calibri" w:hAnsi="Calibri" w:cs="Calibri"/>
          <w:color w:val="131313"/>
        </w:rPr>
        <w:tab/>
      </w:r>
      <w:r w:rsidRPr="001A0A6A" w:rsidR="001A0A6A">
        <w:rPr>
          <w:rFonts w:ascii="Calibri" w:hAnsi="Calibri" w:cs="Calibri"/>
        </w:rPr>
        <w:t>Bedrijfslevenbeleid</w:t>
      </w:r>
    </w:p>
    <w:p w:rsidRPr="001A0A6A" w:rsidR="00746C59" w:rsidP="001A0A6A" w:rsidRDefault="001A0A6A" w14:paraId="34D82BCB" w14:textId="1D0D9128">
      <w:pPr>
        <w:spacing w:before="1" w:line="278" w:lineRule="auto"/>
        <w:ind w:right="2038" w:hanging="4"/>
        <w:rPr>
          <w:rFonts w:ascii="Calibri" w:hAnsi="Calibri" w:cs="Calibri"/>
          <w:color w:val="131313"/>
        </w:rPr>
      </w:pPr>
      <w:r w:rsidRPr="001A0A6A">
        <w:rPr>
          <w:rFonts w:ascii="Calibri" w:hAnsi="Calibri" w:cs="Calibri"/>
          <w:color w:val="131313"/>
        </w:rPr>
        <w:t xml:space="preserve">Nr. </w:t>
      </w:r>
      <w:r w:rsidRPr="001A0A6A" w:rsidR="00746C59">
        <w:rPr>
          <w:rFonts w:ascii="Calibri" w:hAnsi="Calibri" w:cs="Calibri"/>
          <w:color w:val="131313"/>
        </w:rPr>
        <w:t>686</w:t>
      </w:r>
      <w:r w:rsidRPr="001A0A6A">
        <w:rPr>
          <w:rFonts w:ascii="Calibri" w:hAnsi="Calibri" w:cs="Calibri"/>
          <w:color w:val="131313"/>
        </w:rPr>
        <w:tab/>
      </w:r>
      <w:r w:rsidRPr="001A0A6A">
        <w:rPr>
          <w:rFonts w:ascii="Calibri" w:hAnsi="Calibri" w:cs="Calibri"/>
          <w:color w:val="131313"/>
        </w:rPr>
        <w:tab/>
        <w:t>Brief van de minister van Economische Zaken</w:t>
      </w:r>
    </w:p>
    <w:p w:rsidRPr="001A0A6A" w:rsidR="001A0A6A" w:rsidP="001A0A6A" w:rsidRDefault="001A0A6A" w14:paraId="3C6A50B5" w14:textId="308CB38C">
      <w:pPr>
        <w:spacing w:before="1" w:line="278" w:lineRule="auto"/>
        <w:ind w:right="2038" w:hanging="4"/>
        <w:rPr>
          <w:rFonts w:ascii="Calibri" w:hAnsi="Calibri" w:cs="Calibri"/>
          <w:color w:val="131313"/>
        </w:rPr>
      </w:pPr>
      <w:r w:rsidRPr="001A0A6A">
        <w:rPr>
          <w:rFonts w:ascii="Calibri" w:hAnsi="Calibri" w:cs="Calibri"/>
          <w:color w:val="131313"/>
        </w:rPr>
        <w:t>Aan de Voorzitter van de Tweede Kamer der Staten-Generaal</w:t>
      </w:r>
    </w:p>
    <w:p w:rsidRPr="001A0A6A" w:rsidR="001A0A6A" w:rsidP="001A0A6A" w:rsidRDefault="001A0A6A" w14:paraId="06E83AF2" w14:textId="7D0CDF9B">
      <w:pPr>
        <w:spacing w:before="1" w:line="278" w:lineRule="auto"/>
        <w:ind w:right="2038" w:hanging="4"/>
        <w:rPr>
          <w:rFonts w:ascii="Calibri" w:hAnsi="Calibri" w:cs="Calibri"/>
          <w:color w:val="131313"/>
        </w:rPr>
      </w:pPr>
      <w:r w:rsidRPr="001A0A6A">
        <w:rPr>
          <w:rFonts w:ascii="Calibri" w:hAnsi="Calibri" w:cs="Calibri"/>
          <w:color w:val="131313"/>
        </w:rPr>
        <w:t>Den Haag, 14 april 2025</w:t>
      </w:r>
    </w:p>
    <w:p w:rsidRPr="001A0A6A" w:rsidR="00746C59" w:rsidP="001A0A6A" w:rsidRDefault="00746C59" w14:paraId="0F502EA7" w14:textId="77777777">
      <w:pPr>
        <w:spacing w:before="1" w:line="278" w:lineRule="auto"/>
        <w:ind w:right="2038" w:hanging="4"/>
        <w:rPr>
          <w:rFonts w:ascii="Calibri" w:hAnsi="Calibri" w:cs="Calibri"/>
          <w:color w:val="131313"/>
        </w:rPr>
      </w:pPr>
    </w:p>
    <w:p w:rsidRPr="001A0A6A" w:rsidR="00746C59" w:rsidP="001A0A6A" w:rsidRDefault="00746C59" w14:paraId="35D6B641" w14:textId="6414DC31">
      <w:pPr>
        <w:spacing w:before="1" w:line="278" w:lineRule="auto"/>
        <w:ind w:right="2038" w:hanging="4"/>
        <w:rPr>
          <w:rFonts w:ascii="Calibri" w:hAnsi="Calibri" w:cs="Calibri"/>
        </w:rPr>
      </w:pPr>
      <w:r w:rsidRPr="001A0A6A">
        <w:rPr>
          <w:rFonts w:ascii="Calibri" w:hAnsi="Calibri" w:cs="Calibri"/>
          <w:color w:val="131313"/>
        </w:rPr>
        <w:t xml:space="preserve">Tijdens het </w:t>
      </w:r>
      <w:r w:rsidRPr="001A0A6A">
        <w:rPr>
          <w:rFonts w:ascii="Calibri" w:hAnsi="Calibri" w:cs="Calibri"/>
          <w:color w:val="232323"/>
        </w:rPr>
        <w:t xml:space="preserve">Tweeminutendebat Midden- </w:t>
      </w:r>
      <w:r w:rsidRPr="001A0A6A">
        <w:rPr>
          <w:rFonts w:ascii="Calibri" w:hAnsi="Calibri" w:cs="Calibri"/>
          <w:color w:val="131313"/>
        </w:rPr>
        <w:t xml:space="preserve">en kleinbedrijf van 10 april </w:t>
      </w:r>
      <w:r w:rsidRPr="001A0A6A">
        <w:rPr>
          <w:rFonts w:ascii="Calibri" w:hAnsi="Calibri" w:cs="Calibri"/>
          <w:color w:val="363636"/>
        </w:rPr>
        <w:t xml:space="preserve">jl. </w:t>
      </w:r>
      <w:r w:rsidRPr="001A0A6A">
        <w:rPr>
          <w:rFonts w:ascii="Calibri" w:hAnsi="Calibri" w:cs="Calibri"/>
          <w:color w:val="131313"/>
        </w:rPr>
        <w:t xml:space="preserve">is </w:t>
      </w:r>
      <w:r w:rsidRPr="001A0A6A">
        <w:rPr>
          <w:rFonts w:ascii="Calibri" w:hAnsi="Calibri" w:cs="Calibri"/>
          <w:color w:val="232323"/>
        </w:rPr>
        <w:t xml:space="preserve">de motie </w:t>
      </w:r>
      <w:r w:rsidRPr="001A0A6A">
        <w:rPr>
          <w:rFonts w:ascii="Calibri" w:hAnsi="Calibri" w:cs="Calibri"/>
          <w:color w:val="131313"/>
        </w:rPr>
        <w:t xml:space="preserve">met Kamerstuk 32 637, nr. 682 van </w:t>
      </w:r>
      <w:r w:rsidRPr="001A0A6A">
        <w:rPr>
          <w:rFonts w:ascii="Calibri" w:hAnsi="Calibri" w:cs="Calibri"/>
          <w:color w:val="232323"/>
        </w:rPr>
        <w:t xml:space="preserve">het </w:t>
      </w:r>
      <w:r w:rsidRPr="001A0A6A">
        <w:rPr>
          <w:rFonts w:ascii="Calibri" w:hAnsi="Calibri" w:cs="Calibri"/>
          <w:color w:val="363636"/>
        </w:rPr>
        <w:t xml:space="preserve">lid </w:t>
      </w:r>
      <w:r w:rsidRPr="001A0A6A">
        <w:rPr>
          <w:rFonts w:ascii="Calibri" w:hAnsi="Calibri" w:cs="Calibri"/>
          <w:color w:val="131313"/>
        </w:rPr>
        <w:t xml:space="preserve">Dassen </w:t>
      </w:r>
      <w:r w:rsidRPr="001A0A6A">
        <w:rPr>
          <w:rFonts w:ascii="Calibri" w:hAnsi="Calibri" w:cs="Calibri"/>
          <w:color w:val="363636"/>
        </w:rPr>
        <w:t xml:space="preserve">ingediend. </w:t>
      </w:r>
      <w:r w:rsidRPr="001A0A6A">
        <w:rPr>
          <w:rFonts w:ascii="Calibri" w:hAnsi="Calibri" w:cs="Calibri"/>
          <w:color w:val="232323"/>
        </w:rPr>
        <w:t xml:space="preserve">Het </w:t>
      </w:r>
      <w:r w:rsidRPr="001A0A6A">
        <w:rPr>
          <w:rFonts w:ascii="Calibri" w:hAnsi="Calibri" w:cs="Calibri"/>
          <w:color w:val="131313"/>
        </w:rPr>
        <w:t xml:space="preserve">dictum van de motie is </w:t>
      </w:r>
      <w:r w:rsidRPr="001A0A6A">
        <w:rPr>
          <w:rFonts w:ascii="Calibri" w:hAnsi="Calibri" w:cs="Calibri"/>
          <w:color w:val="232323"/>
        </w:rPr>
        <w:t xml:space="preserve">na </w:t>
      </w:r>
      <w:r w:rsidRPr="001A0A6A">
        <w:rPr>
          <w:rFonts w:ascii="Calibri" w:hAnsi="Calibri" w:cs="Calibri"/>
          <w:color w:val="131313"/>
        </w:rPr>
        <w:t xml:space="preserve">het </w:t>
      </w:r>
      <w:r w:rsidRPr="001A0A6A">
        <w:rPr>
          <w:rFonts w:ascii="Calibri" w:hAnsi="Calibri" w:cs="Calibri"/>
          <w:color w:val="232323"/>
        </w:rPr>
        <w:t xml:space="preserve">debat </w:t>
      </w:r>
      <w:r w:rsidRPr="001A0A6A">
        <w:rPr>
          <w:rFonts w:ascii="Calibri" w:hAnsi="Calibri" w:cs="Calibri"/>
          <w:color w:val="131313"/>
        </w:rPr>
        <w:t xml:space="preserve">aangepast. Eerder heb </w:t>
      </w:r>
      <w:r w:rsidRPr="001A0A6A">
        <w:rPr>
          <w:rFonts w:ascii="Calibri" w:hAnsi="Calibri" w:cs="Calibri"/>
          <w:color w:val="363636"/>
        </w:rPr>
        <w:t xml:space="preserve">ik </w:t>
      </w:r>
      <w:r w:rsidRPr="001A0A6A">
        <w:rPr>
          <w:rFonts w:ascii="Calibri" w:hAnsi="Calibri" w:cs="Calibri"/>
          <w:color w:val="131313"/>
        </w:rPr>
        <w:t xml:space="preserve">de motie ontraden. </w:t>
      </w:r>
      <w:r w:rsidRPr="001A0A6A">
        <w:rPr>
          <w:rFonts w:ascii="Calibri" w:hAnsi="Calibri" w:cs="Calibri"/>
          <w:color w:val="232323"/>
        </w:rPr>
        <w:t xml:space="preserve">Nu </w:t>
      </w:r>
      <w:r w:rsidRPr="001A0A6A">
        <w:rPr>
          <w:rFonts w:ascii="Calibri" w:hAnsi="Calibri" w:cs="Calibri"/>
          <w:color w:val="131313"/>
        </w:rPr>
        <w:t xml:space="preserve">kan ik </w:t>
      </w:r>
      <w:r w:rsidRPr="001A0A6A">
        <w:rPr>
          <w:rFonts w:ascii="Calibri" w:hAnsi="Calibri" w:cs="Calibri"/>
          <w:color w:val="232323"/>
        </w:rPr>
        <w:t xml:space="preserve">de gewijzigde </w:t>
      </w:r>
      <w:r w:rsidRPr="001A0A6A">
        <w:rPr>
          <w:rFonts w:ascii="Calibri" w:hAnsi="Calibri" w:cs="Calibri"/>
          <w:color w:val="131313"/>
        </w:rPr>
        <w:t xml:space="preserve">met </w:t>
      </w:r>
      <w:r w:rsidRPr="001A0A6A">
        <w:rPr>
          <w:rFonts w:ascii="Calibri" w:hAnsi="Calibri" w:cs="Calibri"/>
          <w:color w:val="232323"/>
        </w:rPr>
        <w:t xml:space="preserve">het dictum: </w:t>
      </w:r>
      <w:r w:rsidRPr="001A0A6A">
        <w:rPr>
          <w:rFonts w:ascii="Calibri" w:hAnsi="Calibri" w:cs="Calibri"/>
          <w:i/>
          <w:color w:val="131313"/>
        </w:rPr>
        <w:t xml:space="preserve">verzoekt de </w:t>
      </w:r>
      <w:r w:rsidRPr="001A0A6A">
        <w:rPr>
          <w:rFonts w:ascii="Calibri" w:hAnsi="Calibri" w:cs="Calibri"/>
          <w:i/>
          <w:color w:val="232323"/>
        </w:rPr>
        <w:t xml:space="preserve">regering </w:t>
      </w:r>
      <w:r w:rsidRPr="001A0A6A">
        <w:rPr>
          <w:rFonts w:ascii="Calibri" w:hAnsi="Calibri" w:cs="Calibri"/>
          <w:i/>
          <w:color w:val="131313"/>
        </w:rPr>
        <w:t xml:space="preserve">te </w:t>
      </w:r>
      <w:r w:rsidRPr="001A0A6A">
        <w:rPr>
          <w:rFonts w:ascii="Calibri" w:hAnsi="Calibri" w:cs="Calibri"/>
          <w:i/>
          <w:color w:val="232323"/>
        </w:rPr>
        <w:t xml:space="preserve">verkennen </w:t>
      </w:r>
      <w:r w:rsidRPr="001A0A6A">
        <w:rPr>
          <w:rFonts w:ascii="Calibri" w:hAnsi="Calibri" w:cs="Calibri"/>
          <w:i/>
          <w:color w:val="131313"/>
        </w:rPr>
        <w:t xml:space="preserve">hoe </w:t>
      </w:r>
      <w:r w:rsidRPr="001A0A6A">
        <w:rPr>
          <w:rFonts w:ascii="Calibri" w:hAnsi="Calibri" w:cs="Calibri"/>
          <w:i/>
          <w:color w:val="232323"/>
        </w:rPr>
        <w:t xml:space="preserve">staatsgaranties </w:t>
      </w:r>
      <w:r w:rsidRPr="001A0A6A">
        <w:rPr>
          <w:rFonts w:ascii="Calibri" w:hAnsi="Calibri" w:cs="Calibri"/>
          <w:i/>
          <w:color w:val="131313"/>
        </w:rPr>
        <w:t xml:space="preserve">kunnen </w:t>
      </w:r>
      <w:r w:rsidRPr="001A0A6A">
        <w:rPr>
          <w:rFonts w:ascii="Calibri" w:hAnsi="Calibri" w:cs="Calibri"/>
          <w:i/>
          <w:color w:val="232323"/>
        </w:rPr>
        <w:t xml:space="preserve">worden verleend aan </w:t>
      </w:r>
      <w:r w:rsidRPr="001A0A6A">
        <w:rPr>
          <w:rFonts w:ascii="Calibri" w:hAnsi="Calibri" w:cs="Calibri"/>
          <w:i/>
          <w:color w:val="131313"/>
        </w:rPr>
        <w:t xml:space="preserve">Invest-NL </w:t>
      </w:r>
      <w:r w:rsidRPr="001A0A6A">
        <w:rPr>
          <w:rFonts w:ascii="Calibri" w:hAnsi="Calibri" w:cs="Calibri"/>
          <w:i/>
          <w:color w:val="232323"/>
        </w:rPr>
        <w:t xml:space="preserve">zodat </w:t>
      </w:r>
      <w:r w:rsidRPr="001A0A6A">
        <w:rPr>
          <w:rFonts w:ascii="Calibri" w:hAnsi="Calibri" w:cs="Calibri"/>
          <w:i/>
          <w:color w:val="131313"/>
        </w:rPr>
        <w:t xml:space="preserve">zij toegang tot de kapitaalmarkt krijgt in opmaat naar </w:t>
      </w:r>
      <w:r w:rsidRPr="001A0A6A">
        <w:rPr>
          <w:rFonts w:ascii="Calibri" w:hAnsi="Calibri" w:cs="Calibri"/>
          <w:i/>
          <w:color w:val="232323"/>
        </w:rPr>
        <w:t xml:space="preserve">een </w:t>
      </w:r>
      <w:r w:rsidRPr="001A0A6A">
        <w:rPr>
          <w:rFonts w:ascii="Calibri" w:hAnsi="Calibri" w:cs="Calibri"/>
          <w:i/>
          <w:color w:val="131313"/>
        </w:rPr>
        <w:t xml:space="preserve">volwaardige </w:t>
      </w:r>
      <w:r w:rsidRPr="001A0A6A">
        <w:rPr>
          <w:rFonts w:ascii="Calibri" w:hAnsi="Calibri" w:cs="Calibri"/>
          <w:i/>
          <w:color w:val="232323"/>
        </w:rPr>
        <w:t xml:space="preserve">investeringsbank, </w:t>
      </w:r>
      <w:r w:rsidRPr="001A0A6A">
        <w:rPr>
          <w:rFonts w:ascii="Calibri" w:hAnsi="Calibri" w:cs="Calibri"/>
          <w:color w:val="131313"/>
        </w:rPr>
        <w:t xml:space="preserve">toch </w:t>
      </w:r>
      <w:r w:rsidRPr="001A0A6A">
        <w:rPr>
          <w:rFonts w:ascii="Calibri" w:hAnsi="Calibri" w:cs="Calibri"/>
          <w:color w:val="232323"/>
        </w:rPr>
        <w:t xml:space="preserve">oordeel </w:t>
      </w:r>
      <w:r w:rsidRPr="001A0A6A">
        <w:rPr>
          <w:rFonts w:ascii="Calibri" w:hAnsi="Calibri" w:cs="Calibri"/>
          <w:color w:val="131313"/>
        </w:rPr>
        <w:t xml:space="preserve">Kamer </w:t>
      </w:r>
      <w:r w:rsidRPr="001A0A6A">
        <w:rPr>
          <w:rFonts w:ascii="Calibri" w:hAnsi="Calibri" w:cs="Calibri"/>
          <w:color w:val="232323"/>
        </w:rPr>
        <w:t>geven.</w:t>
      </w:r>
    </w:p>
    <w:p w:rsidRPr="001A0A6A" w:rsidR="00746C59" w:rsidP="001A0A6A" w:rsidRDefault="00746C59" w14:paraId="091AA92B" w14:textId="77777777">
      <w:pPr>
        <w:pStyle w:val="Plattetekst"/>
        <w:rPr>
          <w:rFonts w:ascii="Calibri" w:hAnsi="Calibri" w:cs="Calibri"/>
          <w:sz w:val="22"/>
          <w:szCs w:val="22"/>
        </w:rPr>
      </w:pPr>
    </w:p>
    <w:p w:rsidRPr="001A0A6A" w:rsidR="001A0A6A" w:rsidP="001A0A6A" w:rsidRDefault="001A0A6A" w14:paraId="672DED26" w14:textId="1A834341">
      <w:pPr>
        <w:pStyle w:val="Geenafstand"/>
        <w:rPr>
          <w:rFonts w:ascii="Calibri" w:hAnsi="Calibri" w:cs="Calibri"/>
        </w:rPr>
      </w:pPr>
      <w:r w:rsidRPr="001A0A6A">
        <w:rPr>
          <w:rFonts w:ascii="Calibri" w:hAnsi="Calibri" w:cs="Calibri"/>
        </w:rPr>
        <w:t>De m</w:t>
      </w:r>
      <w:r w:rsidRPr="001A0A6A">
        <w:rPr>
          <w:rFonts w:ascii="Calibri" w:hAnsi="Calibri" w:cs="Calibri"/>
        </w:rPr>
        <w:t>inister van Economische Zaken</w:t>
      </w:r>
      <w:r w:rsidRPr="001A0A6A">
        <w:rPr>
          <w:rFonts w:ascii="Calibri" w:hAnsi="Calibri" w:cs="Calibri"/>
        </w:rPr>
        <w:t>,</w:t>
      </w:r>
    </w:p>
    <w:p w:rsidRPr="001A0A6A" w:rsidR="00746C59" w:rsidP="001A0A6A" w:rsidRDefault="00746C59" w14:paraId="432E059D" w14:textId="4014FAAE">
      <w:pPr>
        <w:pStyle w:val="Geenafstand"/>
        <w:rPr>
          <w:rFonts w:ascii="Calibri" w:hAnsi="Calibri" w:cs="Calibri"/>
        </w:rPr>
      </w:pPr>
      <w:r w:rsidRPr="001A0A6A">
        <w:rPr>
          <w:rFonts w:ascii="Calibri" w:hAnsi="Calibri" w:cs="Calibri"/>
        </w:rPr>
        <w:t>D</w:t>
      </w:r>
      <w:r w:rsidRPr="001A0A6A" w:rsidR="001A0A6A">
        <w:rPr>
          <w:rFonts w:ascii="Calibri" w:hAnsi="Calibri" w:cs="Calibri"/>
        </w:rPr>
        <w:t xml:space="preserve">.S. </w:t>
      </w:r>
      <w:r w:rsidRPr="001A0A6A">
        <w:rPr>
          <w:rFonts w:ascii="Calibri" w:hAnsi="Calibri" w:cs="Calibri"/>
        </w:rPr>
        <w:t>Beljaarts</w:t>
      </w:r>
    </w:p>
    <w:p w:rsidRPr="001A0A6A" w:rsidR="00E6311E" w:rsidP="001A0A6A" w:rsidRDefault="00E6311E" w14:paraId="4FAC44BD" w14:textId="77777777">
      <w:pPr>
        <w:rPr>
          <w:rFonts w:ascii="Calibri" w:hAnsi="Calibri" w:cs="Calibri"/>
        </w:rPr>
      </w:pPr>
    </w:p>
    <w:sectPr w:rsidRPr="001A0A6A" w:rsidR="00E6311E" w:rsidSect="006F7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260" w:right="700" w:bottom="820" w:left="1440" w:header="0" w:footer="639" w:gutter="0"/>
      <w:cols w:space="708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3D3B" w14:textId="77777777" w:rsidR="00746C59" w:rsidRDefault="00746C59" w:rsidP="00746C59">
      <w:pPr>
        <w:spacing w:after="0" w:line="240" w:lineRule="auto"/>
      </w:pPr>
      <w:r>
        <w:separator/>
      </w:r>
    </w:p>
  </w:endnote>
  <w:endnote w:type="continuationSeparator" w:id="0">
    <w:p w14:paraId="2D662F42" w14:textId="77777777" w:rsidR="00746C59" w:rsidRDefault="00746C59" w:rsidP="0074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6506C" w14:textId="77777777" w:rsidR="00746C59" w:rsidRPr="00746C59" w:rsidRDefault="00746C59" w:rsidP="00746C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89FC" w14:textId="77777777" w:rsidR="00746C59" w:rsidRPr="00746C59" w:rsidRDefault="00746C59" w:rsidP="00746C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6581" w14:textId="77777777" w:rsidR="00746C59" w:rsidRPr="00746C59" w:rsidRDefault="00746C59" w:rsidP="00746C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8E0C" w14:textId="77777777" w:rsidR="00746C59" w:rsidRDefault="00746C59" w:rsidP="00746C59">
      <w:pPr>
        <w:spacing w:after="0" w:line="240" w:lineRule="auto"/>
      </w:pPr>
      <w:r>
        <w:separator/>
      </w:r>
    </w:p>
  </w:footnote>
  <w:footnote w:type="continuationSeparator" w:id="0">
    <w:p w14:paraId="12309508" w14:textId="77777777" w:rsidR="00746C59" w:rsidRDefault="00746C59" w:rsidP="0074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AF2" w14:textId="77777777" w:rsidR="00746C59" w:rsidRPr="00746C59" w:rsidRDefault="00746C59" w:rsidP="00746C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80F9" w14:textId="77777777" w:rsidR="00746C59" w:rsidRPr="00746C59" w:rsidRDefault="00746C59" w:rsidP="00746C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FB0E" w14:textId="77777777" w:rsidR="00746C59" w:rsidRPr="00746C59" w:rsidRDefault="00746C59" w:rsidP="00746C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59"/>
    <w:rsid w:val="00162D96"/>
    <w:rsid w:val="001A0A6A"/>
    <w:rsid w:val="0025703A"/>
    <w:rsid w:val="003F49BB"/>
    <w:rsid w:val="006F76C7"/>
    <w:rsid w:val="00746C59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83EF"/>
  <w15:chartTrackingRefBased/>
  <w15:docId w15:val="{869E3565-FB3C-4B35-BBEA-1907CCE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6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6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6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6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6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6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6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6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6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6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6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6C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6C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6C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6C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6C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6C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6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6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6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6C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6C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6C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6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6C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6C59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746C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46C59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4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6C59"/>
  </w:style>
  <w:style w:type="paragraph" w:styleId="Voettekst">
    <w:name w:val="footer"/>
    <w:basedOn w:val="Standaard"/>
    <w:link w:val="VoettekstChar"/>
    <w:uiPriority w:val="99"/>
    <w:unhideWhenUsed/>
    <w:rsid w:val="0074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6C59"/>
  </w:style>
  <w:style w:type="paragraph" w:styleId="Geenafstand">
    <w:name w:val="No Spacing"/>
    <w:uiPriority w:val="1"/>
    <w:qFormat/>
    <w:rsid w:val="001A0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0</ap:DocSecurity>
  <ap:Lines>4</ap:Lines>
  <ap:Paragraphs>1</ap:Paragraphs>
  <ap:ScaleCrop>false</ap:ScaleCrop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2025-04-17T11:20:00.0000000Z</dcterms:created>
  <dcterms:modified xsi:type="dcterms:W3CDTF">2025-04-17T11:20:00.0000000Z</dcterms:modified>
  <version/>
  <category/>
</coreProperties>
</file>