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2025Z07484</w:t>
        <w:br/>
      </w:r>
      <w:proofErr w:type="spellEnd"/>
    </w:p>
    <w:p>
      <w:pPr>
        <w:pStyle w:val="Normal"/>
        <w:rPr>
          <w:b w:val="1"/>
          <w:bCs w:val="1"/>
        </w:rPr>
      </w:pPr>
      <w:r w:rsidR="250AE766">
        <w:rPr>
          <w:b w:val="0"/>
          <w:bCs w:val="0"/>
        </w:rPr>
        <w:t>(ingezonden 15 april 2025)</w:t>
        <w:br/>
      </w:r>
    </w:p>
    <w:p>
      <w:r>
        <w:t xml:space="preserve">Vragen van het lid Van Nispen (SP) aan de ministers van Justitie en Veiligheid en van Financiën over de weigering van een stichting om openheid van zaken te geven over de financiële afwikkeling van de stichting en het vermogen dat mede bestaat uit giften van derden</w:t>
      </w:r>
      <w:r>
        <w:br/>
      </w:r>
    </w:p>
    <w:p>
      <w:r>
        <w:t xml:space="preserve"> </w:t>
      </w:r>
      <w:r>
        <w:br/>
      </w:r>
    </w:p>
    <w:p>
      <w:r>
        <w:t xml:space="preserve">Vraag 1:</w:t>
      </w:r>
      <w:r>
        <w:br/>
      </w:r>
    </w:p>
    <w:p>
      <w:r>
        <w:t xml:space="preserve">Wat is uw reactie op het bericht dat de Stichting Kanjer Wens weigert openheid van zaken te geven over de financiële afwikkeling van de stichting?[1] Kunt u zich voorstellen dat veel mensen willen weten wat er met hun donaties is gebeurd?</w:t>
      </w:r>
      <w:r>
        <w:br/>
      </w:r>
    </w:p>
    <w:p>
      <w:r>
        <w:t xml:space="preserve"> </w:t>
      </w:r>
      <w:r>
        <w:br/>
      </w:r>
    </w:p>
    <w:p>
      <w:r>
        <w:t xml:space="preserve">Vraag 2:</w:t>
      </w:r>
      <w:r>
        <w:br/>
      </w:r>
    </w:p>
    <w:p>
      <w:r>
        <w:t xml:space="preserve">Klopt het dat een stichting na het intrekken van de ANBI-status (Algemeen Nut Beogende Instelling) door de Belastingdienst geen openheid hoeft te geven over de financiële afwikkeling van de stichting en de vereffening van het aanwezige vermogen, waaronder giften van derden? Kortom, mag dit zomaar wat deze stichting hier doet?</w:t>
      </w:r>
      <w:r>
        <w:br/>
      </w:r>
    </w:p>
    <w:p>
      <w:r>
        <w:t xml:space="preserve"> </w:t>
      </w:r>
      <w:r>
        <w:br/>
      </w:r>
    </w:p>
    <w:p>
      <w:r>
        <w:t xml:space="preserve">Vraag 3:</w:t>
      </w:r>
      <w:r>
        <w:br/>
      </w:r>
    </w:p>
    <w:p>
      <w:r>
        <w:t xml:space="preserve">Wat is uw reactie op de opmerkingen van verschillende hoogleraren en deskundigen dat inzicht in de financiële afwikkeling en vereffening lastig is af te dwingen doordat wetgeving hieromtrent te beperkt is?</w:t>
      </w:r>
      <w:r>
        <w:br/>
      </w:r>
    </w:p>
    <w:p>
      <w:r>
        <w:t xml:space="preserve"> </w:t>
      </w:r>
      <w:r>
        <w:br/>
      </w:r>
    </w:p>
    <w:p>
      <w:r>
        <w:t xml:space="preserve">Vraag 4:</w:t>
      </w:r>
      <w:r>
        <w:br/>
      </w:r>
    </w:p>
    <w:p>
      <w:r>
        <w:t xml:space="preserve">Deelt u de opvatting dat het wenselijk zou zijn om ook voor stichtingen die geliquideerd worden en/of waarvan de ANBI-status is ingetrokken, een verplichting tot financiële transparantie vast te leggen, ook omdat het voor het vertrouwen in goede doelen van belang is dat die transparantie er ook is na vereffening en om eventuele misstanden te voorkomen?</w:t>
      </w:r>
      <w:r>
        <w:br/>
      </w:r>
    </w:p>
    <w:p>
      <w:r>
        <w:t xml:space="preserve"> </w:t>
      </w:r>
      <w:r>
        <w:br/>
      </w:r>
    </w:p>
    <w:p>
      <w:r>
        <w:t xml:space="preserve">Vraag 5:</w:t>
      </w:r>
      <w:r>
        <w:br/>
      </w:r>
    </w:p>
    <w:p>
      <w:r>
        <w:t xml:space="preserve">Bent u bereid te bezien of en zo ja welke wetten en regels aangepast zouden moeten worden, zodanig dat deze verplichting er wel is en donateurs inzicht krijgen in wat er is gebeurd met hun donaties?</w:t>
      </w:r>
      <w:r>
        <w:br/>
      </w:r>
    </w:p>
    <w:p>
      <w:r>
        <w:t xml:space="preserve"> </w:t>
      </w:r>
      <w:r>
        <w:br/>
      </w:r>
    </w:p>
    <w:p>
      <w:r>
        <w:t xml:space="preserve"> </w:t>
      </w:r>
      <w:r>
        <w:br/>
      </w:r>
    </w:p>
    <w:p>
      <w:r>
        <w:t xml:space="preserve"> </w:t>
      </w:r>
      <w:r>
        <w:br/>
      </w:r>
    </w:p>
    <w:p>
      <w:r>
        <w:t xml:space="preserve">[1] Omroep Flevoland, 14 april 2025, Geen verantwoording, geen antwoorden: de stille verdwijning van Stichting Kanjer Wens (https://www.omroepflevoland.nl/nieuws/423178/geen-verantwoording-geen-antwoorden-de-stille-verdwijning-van-stichting-kanjer-wens).</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55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5520">
    <w:abstractNumId w:val="1004755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