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6E2C" w:rsidP="00306E2C" w:rsidRDefault="00306E2C" w14:paraId="4409C2B3" w14:textId="35CC848C">
      <w:pPr>
        <w:pStyle w:val="Geenafstand"/>
        <w:suppressAutoHyphens/>
        <w:spacing w:line="240" w:lineRule="atLeast"/>
      </w:pPr>
      <w:r>
        <w:t>AH 1954</w:t>
      </w:r>
    </w:p>
    <w:p w:rsidR="00306E2C" w:rsidP="00306E2C" w:rsidRDefault="00306E2C" w14:paraId="1814C587" w14:textId="77777777">
      <w:pPr>
        <w:pStyle w:val="Geenafstand"/>
        <w:suppressAutoHyphens/>
        <w:spacing w:line="240" w:lineRule="atLeast"/>
      </w:pPr>
    </w:p>
    <w:p w:rsidR="00306E2C" w:rsidP="00306E2C" w:rsidRDefault="00306E2C" w14:paraId="33F6E0EE" w14:textId="629193EA">
      <w:pPr>
        <w:pStyle w:val="Geenafstand"/>
        <w:suppressAutoHyphens/>
        <w:spacing w:line="240" w:lineRule="atLeast"/>
      </w:pPr>
      <w:r>
        <w:t>2025Z03881</w:t>
      </w:r>
    </w:p>
    <w:p w:rsidR="00306E2C" w:rsidP="00306E2C" w:rsidRDefault="00306E2C" w14:paraId="1341B672" w14:textId="77777777">
      <w:pPr>
        <w:pStyle w:val="Geenafstand"/>
        <w:suppressAutoHyphens/>
        <w:spacing w:line="240" w:lineRule="atLeast"/>
      </w:pPr>
    </w:p>
    <w:p w:rsidR="00306E2C" w:rsidP="00306E2C" w:rsidRDefault="00306E2C" w14:paraId="27D92D51" w14:textId="6B4D642B">
      <w:pPr>
        <w:pStyle w:val="Geenafstand"/>
        <w:suppressAutoHyphens/>
        <w:spacing w:line="240" w:lineRule="atLeast"/>
        <w:rPr>
          <w:sz w:val="24"/>
          <w:szCs w:val="24"/>
        </w:rPr>
      </w:pPr>
      <w:r w:rsidRPr="009B5FE1">
        <w:rPr>
          <w:sz w:val="24"/>
          <w:szCs w:val="24"/>
        </w:rPr>
        <w:t>Antwoord van minister Agema (Volksgezondheid, Welzijn en Sport)</w:t>
      </w:r>
      <w:r w:rsidRPr="00ED42F6">
        <w:rPr>
          <w:sz w:val="24"/>
          <w:szCs w:val="24"/>
        </w:rPr>
        <w:t xml:space="preserve"> </w:t>
      </w:r>
      <w:r w:rsidRPr="009B5FE1">
        <w:rPr>
          <w:sz w:val="24"/>
          <w:szCs w:val="24"/>
        </w:rPr>
        <w:t>(ontvangen</w:t>
      </w:r>
      <w:r>
        <w:rPr>
          <w:sz w:val="24"/>
          <w:szCs w:val="24"/>
        </w:rPr>
        <w:t xml:space="preserve"> 15 april 2025)</w:t>
      </w:r>
    </w:p>
    <w:p w:rsidR="00306E2C" w:rsidP="00306E2C" w:rsidRDefault="00306E2C" w14:paraId="516F0ED9" w14:textId="77777777">
      <w:pPr>
        <w:pStyle w:val="Geenafstand"/>
        <w:suppressAutoHyphens/>
        <w:spacing w:line="240" w:lineRule="atLeast"/>
      </w:pPr>
    </w:p>
    <w:p w:rsidR="00306E2C" w:rsidP="00306E2C" w:rsidRDefault="00306E2C" w14:paraId="1A061D71" w14:textId="77777777">
      <w:pPr>
        <w:pStyle w:val="Geenafstand"/>
        <w:suppressAutoHyphens/>
        <w:spacing w:line="240" w:lineRule="atLeast"/>
      </w:pPr>
    </w:p>
    <w:p w:rsidRPr="003521A5" w:rsidR="00306E2C" w:rsidP="00306E2C" w:rsidRDefault="00306E2C" w14:paraId="71DB980E" w14:textId="41BB977D">
      <w:pPr>
        <w:pStyle w:val="Geenafstand"/>
        <w:suppressAutoHyphens/>
        <w:spacing w:line="240" w:lineRule="atLeast"/>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1727</w:t>
      </w:r>
    </w:p>
    <w:p w:rsidRPr="003521A5" w:rsidR="00306E2C" w:rsidP="00306E2C" w:rsidRDefault="00306E2C" w14:paraId="457F2631" w14:textId="77777777">
      <w:pPr>
        <w:pStyle w:val="Geenafstand"/>
        <w:suppressAutoHyphens/>
        <w:spacing w:line="240" w:lineRule="atLeast"/>
      </w:pPr>
    </w:p>
    <w:p w:rsidRPr="003521A5" w:rsidR="00306E2C" w:rsidP="00306E2C" w:rsidRDefault="00306E2C" w14:paraId="39E9057C" w14:textId="77777777">
      <w:pPr>
        <w:pStyle w:val="Geenafstand"/>
        <w:suppressAutoHyphens/>
        <w:spacing w:line="240" w:lineRule="atLeast"/>
      </w:pPr>
      <w:r>
        <w:t xml:space="preserve">Vraag </w:t>
      </w:r>
      <w:r w:rsidRPr="003521A5">
        <w:t>1</w:t>
      </w:r>
    </w:p>
    <w:p w:rsidRPr="003521A5" w:rsidR="00306E2C" w:rsidP="00306E2C" w:rsidRDefault="00306E2C" w14:paraId="3B843E2A" w14:textId="402024AC">
      <w:pPr>
        <w:pStyle w:val="Geenafstand"/>
        <w:suppressAutoHyphens/>
        <w:spacing w:line="240" w:lineRule="atLeast"/>
      </w:pPr>
      <w:r w:rsidRPr="003521A5">
        <w:t>Hoe beoordeelt u de resultaten van de eerste drie postcovidklinieken, zoals beschreven in het artikel ‘postcovidklinieken boeken eerste resultaten’</w:t>
      </w:r>
      <w:r>
        <w:t xml:space="preserve"> 1)</w:t>
      </w:r>
      <w:r w:rsidRPr="003521A5">
        <w:t>, ten opzichte van de verwachtingen en doelstellingen die tevoren zijn gedeeld?</w:t>
      </w:r>
    </w:p>
    <w:p w:rsidRPr="003521A5" w:rsidR="00306E2C" w:rsidP="00306E2C" w:rsidRDefault="00306E2C" w14:paraId="5B519C1C" w14:textId="77777777">
      <w:pPr>
        <w:pStyle w:val="Geenafstand"/>
        <w:suppressAutoHyphens/>
        <w:spacing w:line="240" w:lineRule="atLeast"/>
      </w:pPr>
    </w:p>
    <w:p w:rsidRPr="003521A5" w:rsidR="00306E2C" w:rsidP="00306E2C" w:rsidRDefault="00306E2C" w14:paraId="64DEC99E" w14:textId="77777777">
      <w:pPr>
        <w:pStyle w:val="Geenafstand"/>
        <w:suppressAutoHyphens/>
        <w:spacing w:line="240" w:lineRule="atLeast"/>
      </w:pPr>
      <w:r w:rsidRPr="003521A5">
        <w:t>Antwoord</w:t>
      </w:r>
      <w:r>
        <w:t xml:space="preserve"> vraag 1</w:t>
      </w:r>
    </w:p>
    <w:p w:rsidRPr="003521A5" w:rsidR="00306E2C" w:rsidP="00306E2C" w:rsidRDefault="00306E2C" w14:paraId="51E99E5F" w14:textId="77777777">
      <w:pPr>
        <w:pStyle w:val="Geenafstand"/>
        <w:suppressAutoHyphens/>
        <w:spacing w:line="240" w:lineRule="atLeast"/>
      </w:pPr>
      <w:r w:rsidRPr="003521A5">
        <w:t xml:space="preserve">Ik ben verheugd dat alle inspanningen in het afgelopen jaar zich hebben uitbetaald en dat de post-COVID expertisecentra nu echt van start zijn gegaan om patiënten te zien. Dat de zoektocht naar een adequate diagnose en een effectieve behandeling bepaald niet gemakkelijk zou zijn, was bekend. Immers, anders zouden alle onderzoeken in binnen- en buitenland in de afgelopen jaren al iets hebben opgeleverd. Dat de artsen desalniettemin aangeven heel voorzichtig de eerste resultaten te boeken, met name waar het gaat over interventies die enige verlichting bieden bij de voornaamste klachten, stemt mij hoopvol. </w:t>
      </w:r>
      <w:r w:rsidRPr="003521A5">
        <w:br/>
      </w:r>
    </w:p>
    <w:p w:rsidRPr="003521A5" w:rsidR="00306E2C" w:rsidP="00306E2C" w:rsidRDefault="00306E2C" w14:paraId="0A6D728A" w14:textId="77777777">
      <w:pPr>
        <w:pStyle w:val="Geenafstand"/>
        <w:suppressAutoHyphens/>
        <w:spacing w:line="240" w:lineRule="atLeast"/>
      </w:pPr>
      <w:r>
        <w:t xml:space="preserve">Vraag </w:t>
      </w:r>
      <w:r w:rsidRPr="003521A5">
        <w:t>2</w:t>
      </w:r>
    </w:p>
    <w:p w:rsidRPr="003521A5" w:rsidR="00306E2C" w:rsidP="00306E2C" w:rsidRDefault="00306E2C" w14:paraId="23CFCB50" w14:textId="77777777">
      <w:pPr>
        <w:pStyle w:val="Geenafstand"/>
        <w:suppressAutoHyphens/>
        <w:spacing w:line="240" w:lineRule="atLeast"/>
      </w:pPr>
      <w:r w:rsidRPr="003521A5">
        <w:t>Wat zijn de verwachtingen ten aanzien van het aantal postcovidpatiënten dat dit jaar nog terecht kan in de huidige drie derdelijnsklinieken? Wanneer gaan de volgende klinieken open en wat is de verwachting als het gaat om het aantal patiënten dat daar terecht kan?</w:t>
      </w:r>
    </w:p>
    <w:p w:rsidR="00306E2C" w:rsidP="00306E2C" w:rsidRDefault="00306E2C" w14:paraId="75B771DC" w14:textId="77777777">
      <w:pPr>
        <w:pStyle w:val="Geenafstand"/>
        <w:suppressAutoHyphens/>
        <w:spacing w:line="240" w:lineRule="atLeast"/>
      </w:pPr>
    </w:p>
    <w:p w:rsidRPr="003521A5" w:rsidR="00306E2C" w:rsidP="00306E2C" w:rsidRDefault="00306E2C" w14:paraId="1997EECC" w14:textId="77777777">
      <w:pPr>
        <w:pStyle w:val="Geenafstand"/>
        <w:suppressAutoHyphens/>
        <w:spacing w:line="240" w:lineRule="atLeast"/>
      </w:pPr>
      <w:r w:rsidRPr="003521A5">
        <w:t>Antwoord</w:t>
      </w:r>
      <w:r w:rsidRPr="002B14F6">
        <w:t xml:space="preserve"> </w:t>
      </w:r>
      <w:r>
        <w:t>vraag 2</w:t>
      </w:r>
    </w:p>
    <w:p w:rsidR="00306E2C" w:rsidP="00306E2C" w:rsidRDefault="00306E2C" w14:paraId="74B0D4E8" w14:textId="77777777">
      <w:pPr>
        <w:pStyle w:val="Geenafstand"/>
        <w:suppressAutoHyphens/>
        <w:spacing w:line="240" w:lineRule="atLeast"/>
      </w:pPr>
      <w:r w:rsidRPr="003521A5">
        <w:t>Na de opening van de eerste drie post-COVID expertisecentra voor volwassenen in november 2024, zijn op 1 februari 2025 de drie centra voor kinderen opengegaan. De opzet van de expertisecentra is er niet op gericht om alle patiënten met post-COVID te zien, maar om kennis en expertise op te doen en om deze te delen. Op dit moment worden patiënten heel uitgebreid onderzocht, wat de zorg per patiënt relatief duur maakt. Voordat andere centra opengaan, wordt in de centra die reeds open zijn eerst geëvalueerd wat efficiënter kan zonder afbreuk te doen aan de kwaliteit van diagnostiek en behandeling.</w:t>
      </w:r>
    </w:p>
    <w:p w:rsidRPr="003521A5" w:rsidR="00306E2C" w:rsidP="00306E2C" w:rsidRDefault="00306E2C" w14:paraId="3EE4CF74" w14:textId="77777777">
      <w:pPr>
        <w:pStyle w:val="Geenafstand"/>
        <w:suppressAutoHyphens/>
        <w:spacing w:line="240" w:lineRule="atLeast"/>
      </w:pPr>
    </w:p>
    <w:p w:rsidR="00306E2C" w:rsidP="00306E2C" w:rsidRDefault="00306E2C" w14:paraId="6AF762B0" w14:textId="77777777">
      <w:pPr>
        <w:pStyle w:val="Geenafstand"/>
        <w:suppressAutoHyphens/>
        <w:spacing w:line="240" w:lineRule="atLeast"/>
      </w:pPr>
      <w:r w:rsidRPr="003521A5">
        <w:t>De bedoeling is dus zo snel mogelijk kennis en expertise op te doen. Om die opbouw van kennis en expertise te versnellen, is het streven de komende maanden meer expertisecentra in academische centra te openen. Zo kunnen ook meer patiënten in de expertisecentra worden gezien, en wordt daarmee de landelijke dekking vergroot. In de daarop volgende fase vindt verspreiding naar de 1e en 2e lijn plaats, zodat de opgedane kennis kan worden gedeeld met algemene ziekenhuizen, huisartsen en andere zorgverleners, om de post-COVID-zorg juist dicht bij de patiënten te kunnen organiseren. Op die manier hebben uiteindelijk alle post-COVID patiënten hier baat bij. </w:t>
      </w:r>
      <w:r w:rsidRPr="003521A5">
        <w:br/>
      </w:r>
    </w:p>
    <w:p w:rsidR="00306E2C" w:rsidP="00306E2C" w:rsidRDefault="00306E2C" w14:paraId="2F91FA11" w14:textId="77777777">
      <w:pPr>
        <w:pStyle w:val="Geenafstand"/>
        <w:suppressAutoHyphens/>
        <w:spacing w:line="240" w:lineRule="atLeast"/>
      </w:pPr>
    </w:p>
    <w:p w:rsidR="00306E2C" w:rsidP="00306E2C" w:rsidRDefault="00306E2C" w14:paraId="0E332908" w14:textId="77777777">
      <w:pPr>
        <w:pStyle w:val="Geenafstand"/>
        <w:suppressAutoHyphens/>
        <w:spacing w:line="240" w:lineRule="atLeast"/>
      </w:pPr>
    </w:p>
    <w:p w:rsidR="00306E2C" w:rsidP="00306E2C" w:rsidRDefault="00306E2C" w14:paraId="5BB9DCFD" w14:textId="77777777">
      <w:pPr>
        <w:pStyle w:val="Geenafstand"/>
        <w:suppressAutoHyphens/>
        <w:spacing w:line="240" w:lineRule="atLeast"/>
      </w:pPr>
    </w:p>
    <w:p w:rsidR="00306E2C" w:rsidP="00306E2C" w:rsidRDefault="00306E2C" w14:paraId="045FC1E3" w14:textId="77777777">
      <w:pPr>
        <w:pStyle w:val="Geenafstand"/>
        <w:suppressAutoHyphens/>
        <w:spacing w:line="240" w:lineRule="atLeast"/>
      </w:pPr>
    </w:p>
    <w:p w:rsidRPr="003521A5" w:rsidR="00306E2C" w:rsidP="00306E2C" w:rsidRDefault="00306E2C" w14:paraId="689DCB1F" w14:textId="77777777">
      <w:pPr>
        <w:pStyle w:val="Geenafstand"/>
        <w:suppressAutoHyphens/>
        <w:spacing w:line="240" w:lineRule="atLeast"/>
      </w:pPr>
    </w:p>
    <w:p w:rsidRPr="003521A5" w:rsidR="00306E2C" w:rsidP="00306E2C" w:rsidRDefault="00306E2C" w14:paraId="0886642B" w14:textId="77777777">
      <w:pPr>
        <w:pStyle w:val="Geenafstand"/>
        <w:suppressAutoHyphens/>
        <w:spacing w:line="240" w:lineRule="atLeast"/>
      </w:pPr>
      <w:r>
        <w:t xml:space="preserve">Vraag 3 </w:t>
      </w:r>
    </w:p>
    <w:p w:rsidRPr="003521A5" w:rsidR="00306E2C" w:rsidP="00306E2C" w:rsidRDefault="00306E2C" w14:paraId="26BD7B6C" w14:textId="65E828C9">
      <w:pPr>
        <w:pStyle w:val="Geenafstand"/>
        <w:suppressAutoHyphens/>
        <w:spacing w:line="240" w:lineRule="atLeast"/>
      </w:pPr>
      <w:r w:rsidRPr="003521A5">
        <w:t>In hoeverre staat ook verspreiding van kennis en behandelmogelijkheden naar algemene ziekenhuizen op het programma, bijvoorbeeld in de provincie Noord-Brabant waar de meeste patiënten lijken te wonen</w:t>
      </w:r>
      <w:r>
        <w:t xml:space="preserve"> 2)</w:t>
      </w:r>
      <w:r w:rsidRPr="003521A5">
        <w:t>? Wat gaat u doen om te zorgen dat postcovidpatiënten ook in de tweede en eerstelijn terecht kunnen voor behandeling?</w:t>
      </w:r>
    </w:p>
    <w:p w:rsidR="00306E2C" w:rsidP="00306E2C" w:rsidRDefault="00306E2C" w14:paraId="4E34A1BF" w14:textId="77777777">
      <w:pPr>
        <w:pStyle w:val="Geenafstand"/>
        <w:suppressAutoHyphens/>
        <w:spacing w:line="240" w:lineRule="atLeast"/>
      </w:pPr>
    </w:p>
    <w:p w:rsidRPr="003521A5" w:rsidR="00306E2C" w:rsidP="00306E2C" w:rsidRDefault="00306E2C" w14:paraId="542DE91D" w14:textId="77777777">
      <w:pPr>
        <w:pStyle w:val="Geenafstand"/>
        <w:suppressAutoHyphens/>
        <w:spacing w:line="240" w:lineRule="atLeast"/>
      </w:pPr>
      <w:r w:rsidRPr="003521A5">
        <w:t>Antwoord</w:t>
      </w:r>
      <w:r>
        <w:t xml:space="preserve"> vraag 3</w:t>
      </w:r>
    </w:p>
    <w:p w:rsidRPr="003521A5" w:rsidR="00306E2C" w:rsidP="00306E2C" w:rsidRDefault="00306E2C" w14:paraId="0054D761" w14:textId="77777777">
      <w:pPr>
        <w:pStyle w:val="Geenafstand"/>
        <w:suppressAutoHyphens/>
        <w:spacing w:line="240" w:lineRule="atLeast"/>
      </w:pPr>
      <w:r w:rsidRPr="003521A5">
        <w:t>Zoals hierboven beschreven, is het nadrukkelijk de bedoeling zo spoedig mogelijk kennis en expertise op te doen en deze te delen met algemene ziekenhuizen, huisartsen en andere zorgverleners, om de post-COVID-zorg juist dicht bij de patiënten te kunnen organiseren, waar ook patiënten in de provincie Noord-Brabant baat bij hebben. Deze verspreiding van kennis en behandelmogelijkheden naar de algemene ziekenhuizen en de huisartsen staat op het programma in fase 3, dat is de fase die aansluit op de uitbreiding naar de andere academische centra. In deze fase zal naar verwachting ook een beter beeld te geven zijn over welke vormen van diagnostiek en behandeling zinvol zijn, en welke niet.</w:t>
      </w:r>
      <w:r w:rsidRPr="003521A5">
        <w:br/>
      </w:r>
    </w:p>
    <w:p w:rsidRPr="003521A5" w:rsidR="00306E2C" w:rsidP="00306E2C" w:rsidRDefault="00306E2C" w14:paraId="51D74F8C" w14:textId="77777777">
      <w:pPr>
        <w:pStyle w:val="Geenafstand"/>
        <w:suppressAutoHyphens/>
        <w:spacing w:line="240" w:lineRule="atLeast"/>
      </w:pPr>
      <w:r>
        <w:t>Vraag 4</w:t>
      </w:r>
    </w:p>
    <w:p w:rsidRPr="003521A5" w:rsidR="00306E2C" w:rsidP="00306E2C" w:rsidRDefault="00306E2C" w14:paraId="4C138740" w14:textId="77777777">
      <w:pPr>
        <w:pStyle w:val="Geenafstand"/>
        <w:suppressAutoHyphens/>
        <w:spacing w:line="240" w:lineRule="atLeast"/>
      </w:pPr>
      <w:r w:rsidRPr="003521A5">
        <w:t>In welke andere Europese landen zijn er soortgelijke expertisecentra als in Nederland? Welke leerpunten komen voort uit deze expertisecentra en welke geeft u mee aan de huidige en op korte termijn te starten postcovidklinieken in Nederland?</w:t>
      </w:r>
    </w:p>
    <w:p w:rsidR="00306E2C" w:rsidP="00306E2C" w:rsidRDefault="00306E2C" w14:paraId="24387EDD" w14:textId="77777777">
      <w:pPr>
        <w:pStyle w:val="Geenafstand"/>
        <w:suppressAutoHyphens/>
        <w:spacing w:line="240" w:lineRule="atLeast"/>
      </w:pPr>
    </w:p>
    <w:p w:rsidRPr="003521A5" w:rsidR="00306E2C" w:rsidP="00306E2C" w:rsidRDefault="00306E2C" w14:paraId="2667AB3E" w14:textId="77777777">
      <w:pPr>
        <w:pStyle w:val="Geenafstand"/>
        <w:suppressAutoHyphens/>
        <w:spacing w:line="240" w:lineRule="atLeast"/>
      </w:pPr>
      <w:r w:rsidRPr="003521A5">
        <w:t>Antwoord</w:t>
      </w:r>
      <w:r>
        <w:t xml:space="preserve"> vraag 4</w:t>
      </w:r>
    </w:p>
    <w:p w:rsidRPr="003521A5" w:rsidR="00306E2C" w:rsidP="00306E2C" w:rsidRDefault="00306E2C" w14:paraId="722143E2" w14:textId="77777777">
      <w:pPr>
        <w:pStyle w:val="Geenafstand"/>
        <w:suppressAutoHyphens/>
        <w:spacing w:line="240" w:lineRule="atLeast"/>
      </w:pPr>
      <w:r w:rsidRPr="003521A5">
        <w:t>De Nederlandse post-COVID expertisecentra staan niet op zichzelf, maar maken deel uit van een breder internationaal netwerk. Er is op verschillende manieren contact met collega’s uit het buitenland, waarbij kennis en ervaringen actief worden uitgewisseld. Tegelijkertijd geldt, dat de centrale coördinatie van diagnostiek en behandeling, zoals deze plaatsvindt in de post-COVID expertisecentra in Nederland, uniek is in de wereld. Het Nederlandse model van de post-COVID expertisecentra heeft internationaal veel belangstelling gewekt. Onlangs werd het gepresenteerd tijdens een Long-COVID-congres in Barcelona, waar het als een unieke landelijke aanpak werd gezien. De resultaten, inzichten en ervaringen die in de expertisecentra worden opgedaan, zullen via dit soort congressen en andere internationale platforms, maar uiteraard ook via de internationale vakliteratuur, verder worden gedeeld.</w:t>
      </w:r>
    </w:p>
    <w:p w:rsidR="00306E2C" w:rsidP="00306E2C" w:rsidRDefault="00306E2C" w14:paraId="0136378E" w14:textId="77777777">
      <w:pPr>
        <w:pStyle w:val="Geenafstand"/>
        <w:suppressAutoHyphens/>
        <w:spacing w:line="240" w:lineRule="atLeast"/>
      </w:pPr>
    </w:p>
    <w:p w:rsidR="00306E2C" w:rsidP="00306E2C" w:rsidRDefault="00306E2C" w14:paraId="17FDFF35" w14:textId="77777777">
      <w:pPr>
        <w:pStyle w:val="Geenafstand"/>
        <w:suppressAutoHyphens/>
        <w:spacing w:line="240" w:lineRule="atLeast"/>
      </w:pPr>
      <w:r w:rsidRPr="003521A5">
        <w:t>Bij de opstart van de expertisecentra is uitgebreid gekeken naar zorgpaden in buitenlandse ziekenhuizen, wat waardevolle inzichten heeft opgeleverd voor het ontwikkelen van de Nederlandse aanpak. Ook nu blijven artsen en onderzoekers de internationale ontwikkelingen op de voet volgen. Via het Post-COVID Netwerk Nederland (PCNN) en wetenschappelijke literatuur worden bevindingen actief gedeeld met buitenlandse collega’s. Daarnaast zijn Nederlandse experts aanwezig op internationale symposia om de structuur en werkwijze van de expertisecentra toe te lichten.</w:t>
      </w:r>
    </w:p>
    <w:p w:rsidR="00306E2C" w:rsidP="00306E2C" w:rsidRDefault="00306E2C" w14:paraId="063445B6" w14:textId="77777777">
      <w:pPr>
        <w:pStyle w:val="Geenafstand"/>
        <w:suppressAutoHyphens/>
        <w:spacing w:line="240" w:lineRule="atLeast"/>
      </w:pPr>
    </w:p>
    <w:p w:rsidRPr="003521A5" w:rsidR="00306E2C" w:rsidP="00306E2C" w:rsidRDefault="00306E2C" w14:paraId="1E63119A" w14:textId="77777777">
      <w:pPr>
        <w:pStyle w:val="Geenafstand"/>
        <w:suppressAutoHyphens/>
        <w:spacing w:line="240" w:lineRule="atLeast"/>
      </w:pPr>
      <w:r>
        <w:t>Vraag 5</w:t>
      </w:r>
    </w:p>
    <w:p w:rsidRPr="003521A5" w:rsidR="00306E2C" w:rsidP="00306E2C" w:rsidRDefault="00306E2C" w14:paraId="59A6FECC" w14:textId="7DB5EB96">
      <w:pPr>
        <w:pStyle w:val="Geenafstand"/>
        <w:suppressAutoHyphens/>
        <w:spacing w:line="240" w:lineRule="atLeast"/>
      </w:pPr>
      <w:r w:rsidRPr="003521A5">
        <w:t>Wat is de reden dat bij de recent geopende expertisecentra voor kinderen</w:t>
      </w:r>
      <w:r>
        <w:t xml:space="preserve"> 3) </w:t>
      </w:r>
      <w:r w:rsidRPr="003521A5">
        <w:t>wederom is gekozen voor universitaire ziekenhuizen?</w:t>
      </w:r>
    </w:p>
    <w:p w:rsidR="00306E2C" w:rsidP="00306E2C" w:rsidRDefault="00306E2C" w14:paraId="7689C2FE" w14:textId="77777777">
      <w:pPr>
        <w:pStyle w:val="Geenafstand"/>
        <w:suppressAutoHyphens/>
        <w:spacing w:line="240" w:lineRule="atLeast"/>
      </w:pPr>
    </w:p>
    <w:p w:rsidR="00306E2C" w:rsidP="00306E2C" w:rsidRDefault="00306E2C" w14:paraId="1E0A7B91" w14:textId="77777777">
      <w:pPr>
        <w:pStyle w:val="Geenafstand"/>
        <w:suppressAutoHyphens/>
        <w:spacing w:line="240" w:lineRule="atLeast"/>
      </w:pPr>
    </w:p>
    <w:p w:rsidRPr="003521A5" w:rsidR="00306E2C" w:rsidP="00306E2C" w:rsidRDefault="00306E2C" w14:paraId="133335BB" w14:textId="77777777">
      <w:pPr>
        <w:pStyle w:val="Geenafstand"/>
        <w:suppressAutoHyphens/>
        <w:spacing w:line="240" w:lineRule="atLeast"/>
      </w:pPr>
      <w:r w:rsidRPr="003521A5">
        <w:t>Antwoord</w:t>
      </w:r>
      <w:r>
        <w:t xml:space="preserve"> vraag 5</w:t>
      </w:r>
    </w:p>
    <w:p w:rsidRPr="003521A5" w:rsidR="00306E2C" w:rsidP="00306E2C" w:rsidRDefault="00306E2C" w14:paraId="2EA1086C" w14:textId="77777777">
      <w:pPr>
        <w:pStyle w:val="Geenafstand"/>
        <w:suppressAutoHyphens/>
        <w:spacing w:line="240" w:lineRule="atLeast"/>
      </w:pPr>
      <w:r w:rsidRPr="003521A5">
        <w:lastRenderedPageBreak/>
        <w:t>Het combineren van onderzoek en innovatieve patiëntzorg en het samenwerken in de regio zijn bij uitstek taken die passen bij een umc. Daarom zijn de umc’s door mijn ambtsvoorganger in april 2024 gevraagd om het voortouw te nemen bij de oprichting van de expertisecentra. Dat geldt voor zowel voor de centra voor volwassenen als voor de centra voor kinderen. Bovendien staan de kindercentra en de expertisecentra voor volwassenen in nauwe verbinding met elkaar en zijn ze deels ook in dezelfde umc’s ondergebracht.</w:t>
      </w:r>
      <w:r w:rsidRPr="003521A5">
        <w:br/>
      </w:r>
    </w:p>
    <w:p w:rsidRPr="003521A5" w:rsidR="00306E2C" w:rsidP="00306E2C" w:rsidRDefault="00306E2C" w14:paraId="72CCE7A1" w14:textId="77777777">
      <w:pPr>
        <w:pStyle w:val="Geenafstand"/>
        <w:suppressAutoHyphens/>
        <w:spacing w:line="240" w:lineRule="atLeast"/>
      </w:pPr>
      <w:r>
        <w:t xml:space="preserve">Vraag </w:t>
      </w:r>
      <w:r w:rsidRPr="003521A5">
        <w:t>6</w:t>
      </w:r>
    </w:p>
    <w:p w:rsidRPr="003521A5" w:rsidR="00306E2C" w:rsidP="00306E2C" w:rsidRDefault="00306E2C" w14:paraId="39DF07DF" w14:textId="77777777">
      <w:pPr>
        <w:pStyle w:val="Geenafstand"/>
        <w:suppressAutoHyphens/>
        <w:spacing w:line="240" w:lineRule="atLeast"/>
      </w:pPr>
      <w:r w:rsidRPr="003521A5">
        <w:t>Waar doelt u op als u aangeeft dat er 'voor ouders en kinderen nu een sprankje hoop gloort'? Waar kunnen patiënten terecht die niet geselecteerd worden voor één van de centra?</w:t>
      </w:r>
    </w:p>
    <w:p w:rsidR="00306E2C" w:rsidP="00306E2C" w:rsidRDefault="00306E2C" w14:paraId="3C3DBD92" w14:textId="77777777">
      <w:pPr>
        <w:pStyle w:val="Geenafstand"/>
        <w:suppressAutoHyphens/>
        <w:spacing w:line="240" w:lineRule="atLeast"/>
      </w:pPr>
    </w:p>
    <w:p w:rsidRPr="003521A5" w:rsidR="00306E2C" w:rsidP="00306E2C" w:rsidRDefault="00306E2C" w14:paraId="279E4F6D" w14:textId="77777777">
      <w:pPr>
        <w:pStyle w:val="Geenafstand"/>
        <w:suppressAutoHyphens/>
        <w:spacing w:line="240" w:lineRule="atLeast"/>
      </w:pPr>
      <w:r w:rsidRPr="003521A5">
        <w:t>Antwoord</w:t>
      </w:r>
      <w:r>
        <w:t xml:space="preserve"> vraag 6</w:t>
      </w:r>
    </w:p>
    <w:p w:rsidRPr="003521A5" w:rsidR="00306E2C" w:rsidP="00306E2C" w:rsidRDefault="00306E2C" w14:paraId="7F59C3B6" w14:textId="77777777">
      <w:pPr>
        <w:pStyle w:val="Geenafstand"/>
        <w:suppressAutoHyphens/>
        <w:spacing w:line="240" w:lineRule="atLeast"/>
      </w:pPr>
      <w:r w:rsidRPr="003521A5">
        <w:t>Zoals hierboven aangegeven is niet voor iedereen plek in de centra. Post-COVID is een relatief nieuwe aandoening, en er is nog geen adequate diagnose en behandeling. Het onderzoek vergt zorgvuldigheid en dat kost helaas tijd. Ik hoop dat ook de ouders en kinderen, die nu niet in de centra terecht kunnen, steun ervaren uit het feit dat gespecialiseerde zorg nu echt van de grond komt, want iedere patiënt die gezien wordt in een expertisecentrum kan leiden tot nieuwe inzichten voor het verbeteren van zorg en behandeling voor álle patiënten. De bedoeling is dat deze opgebouwde kennis en expertise zo snel mogelijk zijn weg vindt naar de eerste en tweede lijn, waar alle patiënten terecht kunnen.</w:t>
      </w:r>
    </w:p>
    <w:p w:rsidRPr="003521A5" w:rsidR="00306E2C" w:rsidP="00306E2C" w:rsidRDefault="00306E2C" w14:paraId="31B62962" w14:textId="77777777">
      <w:pPr>
        <w:pStyle w:val="Geenafstand"/>
        <w:suppressAutoHyphens/>
        <w:spacing w:line="240" w:lineRule="atLeast"/>
      </w:pPr>
      <w:r w:rsidRPr="003521A5">
        <w:t xml:space="preserve">Post-COVID patiënten kunnen ondertussen wel gewoon gebruik maken van verschillende voorzieningen. Zij kunnen altijd terecht bij de huisarts en andere reguliere zorgaanbieders met hun klachten. Daarnaast kunnen mensen met post-COVID terecht bij de patiënten nazorgorganisatie C-support voor advies en ondersteuning op verschillende domeinen zoals het medische domein, werk en inkomen en het (psycho-)sociale domein. Ten slotte treden patiëntenorganisaties zoals PostCovid NL op als patiëntvertegenwoordiger, waarbij informatievoorziening en lotgenotencontact belangrijke elementen zijn. </w:t>
      </w:r>
      <w:r w:rsidRPr="003521A5">
        <w:br/>
      </w:r>
    </w:p>
    <w:p w:rsidRPr="003521A5" w:rsidR="00306E2C" w:rsidP="00306E2C" w:rsidRDefault="00306E2C" w14:paraId="345E6FA4" w14:textId="77777777">
      <w:pPr>
        <w:pStyle w:val="Geenafstand"/>
        <w:suppressAutoHyphens/>
        <w:spacing w:line="240" w:lineRule="atLeast"/>
      </w:pPr>
      <w:r>
        <w:t>Vraag 7</w:t>
      </w:r>
    </w:p>
    <w:p w:rsidRPr="003521A5" w:rsidR="00306E2C" w:rsidP="00306E2C" w:rsidRDefault="00306E2C" w14:paraId="25EDB4A8" w14:textId="77777777">
      <w:pPr>
        <w:pStyle w:val="Geenafstand"/>
        <w:suppressAutoHyphens/>
        <w:spacing w:line="240" w:lineRule="atLeast"/>
      </w:pPr>
      <w:r w:rsidRPr="003521A5">
        <w:t>Kunt u een update van het eerdere overzicht[4] geven van (lopende en afgeronde) onderzoeken naar mogelijke diagnostiek van en effectieve behandelingen bij postcovid? Zijn er (gepubliceerde) onderzoeksresultaten beschikbaar en zo ja, kunt u deze met de Kamer delen? Kunt u eenzelfde overzicht geven van wetenschappelijke onderzoeken op Europees niveau?</w:t>
      </w:r>
    </w:p>
    <w:p w:rsidRPr="003521A5" w:rsidR="00306E2C" w:rsidP="00306E2C" w:rsidRDefault="00306E2C" w14:paraId="2B384ED9" w14:textId="77777777">
      <w:pPr>
        <w:pStyle w:val="Geenafstand"/>
        <w:suppressAutoHyphens/>
        <w:spacing w:line="240" w:lineRule="atLeast"/>
      </w:pPr>
    </w:p>
    <w:p w:rsidRPr="003521A5" w:rsidR="00306E2C" w:rsidP="00306E2C" w:rsidRDefault="00306E2C" w14:paraId="2A35AF0E" w14:textId="77777777">
      <w:pPr>
        <w:pStyle w:val="Geenafstand"/>
        <w:suppressAutoHyphens/>
        <w:spacing w:line="240" w:lineRule="atLeast"/>
      </w:pPr>
      <w:r w:rsidRPr="003521A5">
        <w:t>Antwoord</w:t>
      </w:r>
      <w:r>
        <w:t xml:space="preserve"> vraag 7</w:t>
      </w:r>
    </w:p>
    <w:p w:rsidR="00306E2C" w:rsidP="00306E2C" w:rsidRDefault="00306E2C" w14:paraId="688965DA" w14:textId="77777777">
      <w:pPr>
        <w:pStyle w:val="Geenafstand"/>
        <w:suppressAutoHyphens/>
        <w:spacing w:line="240" w:lineRule="atLeast"/>
      </w:pPr>
      <w:r w:rsidRPr="003521A5">
        <w:t xml:space="preserve">Op dit moment legt het Instituut Verantwoord Medicijngebruik een laatste hand aan een update van een eerdere door hen en C-Support uitgevoerde inventarisatie naar de huidige kennis en het lopende onderzoek op het gebied van post-COVID. Dit doen zij in opdracht van ZonMw. In de inventarisatie worden de kenmerken en uitkomsten van beschikbare resultaten van klinische studies opgenomen. Dit geeft een overzichtelijk beeld van de laatste stand van zaken van de wetenschappelijke literatuur. De bijlagen bij de publicatie bieden een overzicht van zowel lopende </w:t>
      </w:r>
    </w:p>
    <w:p w:rsidRPr="003521A5" w:rsidR="00306E2C" w:rsidP="00306E2C" w:rsidRDefault="00306E2C" w14:paraId="7A155E1E" w14:textId="77777777">
      <w:pPr>
        <w:pStyle w:val="Geenafstand"/>
        <w:suppressAutoHyphens/>
        <w:spacing w:line="240" w:lineRule="atLeast"/>
      </w:pPr>
      <w:r w:rsidRPr="003521A5">
        <w:t>klinische studies</w:t>
      </w:r>
      <w:r>
        <w:rPr>
          <w:rStyle w:val="Voetnootmarkering"/>
          <w:szCs w:val="18"/>
        </w:rPr>
        <w:footnoteReference w:id="1"/>
      </w:r>
      <w:r w:rsidRPr="003521A5">
        <w:t xml:space="preserve"> als de studies gefinancierd vanuit ZonMw en Stichting Long COVID. In een volgende stand van zakenbrief over post-COVID zal ik uw Kamer het rapport van het IVM doen toekomen.</w:t>
      </w:r>
    </w:p>
    <w:p w:rsidRPr="003521A5" w:rsidR="00306E2C" w:rsidP="00306E2C" w:rsidRDefault="00306E2C" w14:paraId="20C8A3C1" w14:textId="77777777">
      <w:pPr>
        <w:pStyle w:val="Geenafstand"/>
        <w:suppressAutoHyphens/>
        <w:spacing w:line="240" w:lineRule="atLeast"/>
      </w:pPr>
    </w:p>
    <w:p w:rsidRPr="003521A5" w:rsidR="00306E2C" w:rsidP="00306E2C" w:rsidRDefault="00306E2C" w14:paraId="4C3EEA85" w14:textId="77777777">
      <w:pPr>
        <w:pStyle w:val="Geenafstand"/>
        <w:suppressAutoHyphens/>
        <w:spacing w:line="240" w:lineRule="atLeast"/>
      </w:pPr>
      <w:r w:rsidRPr="003521A5">
        <w:t>Voor een overzicht van de toegekende onderzoeken binnen het ZonMw programma post-COVID, verwijs ik uw Kamer graag naar de website van ZonMw</w:t>
      </w:r>
      <w:r>
        <w:rPr>
          <w:rStyle w:val="Voetnootmarkering"/>
          <w:szCs w:val="18"/>
        </w:rPr>
        <w:footnoteReference w:id="2"/>
      </w:r>
      <w:r w:rsidRPr="003521A5">
        <w:t xml:space="preserve">. </w:t>
      </w:r>
      <w:r w:rsidRPr="003521A5">
        <w:lastRenderedPageBreak/>
        <w:t>De studies die voortkomen uit de derde subsidieoproep binnen het Post-COVID ZonMw programma, getiteld ‘Post-COVID: van risicofactoren en preventie tot diagnostiek en behandeling’, worden in de zomer van 2025 bekend.</w:t>
      </w:r>
    </w:p>
    <w:p w:rsidRPr="003521A5" w:rsidR="00306E2C" w:rsidP="00306E2C" w:rsidRDefault="00306E2C" w14:paraId="24B7CE21" w14:textId="77777777">
      <w:pPr>
        <w:pStyle w:val="Geenafstand"/>
        <w:suppressAutoHyphens/>
        <w:spacing w:line="240" w:lineRule="atLeast"/>
      </w:pPr>
    </w:p>
    <w:p w:rsidRPr="003521A5" w:rsidR="00306E2C" w:rsidP="00306E2C" w:rsidRDefault="00306E2C" w14:paraId="3A6B8B59" w14:textId="77777777">
      <w:pPr>
        <w:pStyle w:val="Geenafstand"/>
        <w:suppressAutoHyphens/>
        <w:spacing w:line="240" w:lineRule="atLeast"/>
      </w:pPr>
      <w:r>
        <w:t>Vraag 8</w:t>
      </w:r>
    </w:p>
    <w:p w:rsidRPr="003521A5" w:rsidR="00306E2C" w:rsidP="00306E2C" w:rsidRDefault="00306E2C" w14:paraId="4ACDBA7C" w14:textId="77777777">
      <w:pPr>
        <w:pStyle w:val="Geenafstand"/>
        <w:suppressAutoHyphens/>
        <w:spacing w:line="240" w:lineRule="atLeast"/>
      </w:pPr>
      <w:r w:rsidRPr="003521A5">
        <w:t>Wat is de stand van zaken van het Europees expertisenetwerk postcovid? Heeft Nederland daarin een leidende rol, zoals bedoeld? Hoe werkt dit expertisenetwerk als het gaat om overleg, kennisontwikkeling en -uitwisseling? Wat heeft het netwerk opgeleverd en hoe verhoudt zich dat tot de Nederlandse resultaten?</w:t>
      </w:r>
    </w:p>
    <w:p w:rsidR="00306E2C" w:rsidP="00306E2C" w:rsidRDefault="00306E2C" w14:paraId="51780921" w14:textId="77777777">
      <w:pPr>
        <w:pStyle w:val="Geenafstand"/>
        <w:suppressAutoHyphens/>
        <w:spacing w:line="240" w:lineRule="atLeast"/>
      </w:pPr>
    </w:p>
    <w:p w:rsidRPr="003521A5" w:rsidR="00306E2C" w:rsidP="00306E2C" w:rsidRDefault="00306E2C" w14:paraId="050307EA" w14:textId="77777777">
      <w:pPr>
        <w:pStyle w:val="Geenafstand"/>
        <w:suppressAutoHyphens/>
        <w:spacing w:line="240" w:lineRule="atLeast"/>
      </w:pPr>
      <w:r w:rsidRPr="003521A5">
        <w:t>Antwoord</w:t>
      </w:r>
      <w:r>
        <w:t xml:space="preserve"> vraag 8</w:t>
      </w:r>
    </w:p>
    <w:p w:rsidRPr="003521A5" w:rsidR="00306E2C" w:rsidP="00306E2C" w:rsidRDefault="00306E2C" w14:paraId="60535613" w14:textId="77777777">
      <w:pPr>
        <w:pStyle w:val="Geenafstand"/>
        <w:suppressAutoHyphens/>
        <w:spacing w:line="240" w:lineRule="atLeast"/>
      </w:pPr>
      <w:r w:rsidRPr="003521A5">
        <w:t>Nederland investeert via ZonMw in wetenschappelijk onderzoek en in de nationale kennisinfrastructuur via het post-COVID Netwerk Nederland (PCNN). Zij nemen ook deel aan het ‘Network of Expertise on Long COVID’ (NELC), dat in 2023 is opgericht door de Europese Commissie (DG SANTE)</w:t>
      </w:r>
      <w:r w:rsidRPr="003521A5">
        <w:rPr>
          <w:rFonts w:cs="Open Sans"/>
          <w:shd w:val="clear" w:color="auto" w:fill="FFFFFF"/>
        </w:rPr>
        <w:t xml:space="preserve"> </w:t>
      </w:r>
      <w:r w:rsidRPr="003521A5">
        <w:t>om de nationale expertise samen te brengen en de EU-brede respons op post-COVID te versterken. Binnen het NELC wordt informatie over Long COVID in verschillende EU landen verzameld en uitgewisseld. Het netwerk is zich nog aan het ontwikkelen en veel onderzoeken binnen het post-COVID programma en het NELC zijn net gestart. Hierdoor zullen resultaten nog even op zich laten wachten.</w:t>
      </w:r>
    </w:p>
    <w:p w:rsidRPr="003521A5" w:rsidR="00306E2C" w:rsidP="00306E2C" w:rsidRDefault="00306E2C" w14:paraId="781A0E56" w14:textId="77777777">
      <w:pPr>
        <w:pStyle w:val="Geenafstand"/>
        <w:suppressAutoHyphens/>
        <w:spacing w:line="240" w:lineRule="atLeast"/>
      </w:pPr>
    </w:p>
    <w:p w:rsidRPr="003521A5" w:rsidR="00306E2C" w:rsidP="00306E2C" w:rsidRDefault="00306E2C" w14:paraId="1AA4E79D" w14:textId="77777777">
      <w:pPr>
        <w:pStyle w:val="Geenafstand"/>
        <w:suppressAutoHyphens/>
        <w:spacing w:line="240" w:lineRule="atLeast"/>
      </w:pPr>
      <w:r w:rsidRPr="003521A5">
        <w:t xml:space="preserve">De WHO en OECD zijn op initiatief van de Europese Commissie (DG SANTE) gestart met een actieplan gericht op 7 acties die door het NELC zijn geformuleerd, te weten: het identificeren van hiaten in onderzoeksbehoeften; het trainen van gezondheidsprofessionals; het ontwikkelen van klinische richtlijnen; patiëntenparticipatie en -ondersteuning; onderzoek naar de socio-economische impact van Long COVID; verbeteren van de definitie van Long COVID en de mogelijkheden om toe te werken naar een surveillance systeem. Dit project loopt tot en met 2026. In aanvulling daarop is onlangs door de Europese Commissie ook de Open Stakeholder group gestart, met als doel om alle geïnteresseerde stakeholders de kans te geven met elkaar in gesprek te gaan op Europees niveau, om geïnformeerd te worden over wat er gebeurt in het EU-kader en op nationaal niveau. </w:t>
      </w:r>
    </w:p>
    <w:p w:rsidRPr="003521A5" w:rsidR="00306E2C" w:rsidP="00306E2C" w:rsidRDefault="00306E2C" w14:paraId="43563AF1" w14:textId="77777777">
      <w:pPr>
        <w:pStyle w:val="Geenafstand"/>
        <w:suppressAutoHyphens/>
        <w:spacing w:line="240" w:lineRule="atLeast"/>
      </w:pPr>
    </w:p>
    <w:p w:rsidR="00306E2C" w:rsidP="00306E2C" w:rsidRDefault="00306E2C" w14:paraId="5E1FFF46" w14:textId="77777777">
      <w:pPr>
        <w:pStyle w:val="Geenafstand"/>
        <w:suppressAutoHyphens/>
        <w:spacing w:line="240" w:lineRule="atLeast"/>
      </w:pPr>
      <w:r w:rsidRPr="003521A5">
        <w:t>Zoals hierboven beschreven maken ook de Nederlandse expertisecentra deel uit van een breder internationaal netwerk. Zo is er nauwe samenwerking met verschillende Europese groeperingen, maar ook buiten de Europese grenzen is er goed contact. Door deze continue kennisuitwisseling versterken we niet alleen de Nederlandse post-COVID zorg, maar dragen we ook bij aan een bredere internationale aanpak van deze complexe aandoening.</w:t>
      </w:r>
      <w:r w:rsidRPr="003521A5">
        <w:br/>
      </w:r>
    </w:p>
    <w:p w:rsidR="00306E2C" w:rsidP="00306E2C" w:rsidRDefault="00306E2C" w14:paraId="0C910476" w14:textId="77777777">
      <w:pPr>
        <w:pStyle w:val="Geenafstand"/>
        <w:suppressAutoHyphens/>
        <w:spacing w:line="240" w:lineRule="atLeast"/>
      </w:pPr>
    </w:p>
    <w:p w:rsidRPr="003521A5" w:rsidR="00306E2C" w:rsidP="00306E2C" w:rsidRDefault="00306E2C" w14:paraId="3264E927" w14:textId="77777777">
      <w:pPr>
        <w:pStyle w:val="Geenafstand"/>
        <w:suppressAutoHyphens/>
        <w:spacing w:line="240" w:lineRule="atLeast"/>
      </w:pPr>
    </w:p>
    <w:p w:rsidRPr="003521A5" w:rsidR="00306E2C" w:rsidP="00306E2C" w:rsidRDefault="00306E2C" w14:paraId="64513F2E" w14:textId="77777777">
      <w:pPr>
        <w:pStyle w:val="Geenafstand"/>
        <w:suppressAutoHyphens/>
        <w:spacing w:line="240" w:lineRule="atLeast"/>
      </w:pPr>
      <w:r>
        <w:t>Vraag 9</w:t>
      </w:r>
    </w:p>
    <w:p w:rsidRPr="003521A5" w:rsidR="00306E2C" w:rsidP="00306E2C" w:rsidRDefault="00306E2C" w14:paraId="1BF1A287" w14:textId="77777777">
      <w:pPr>
        <w:pStyle w:val="Geenafstand"/>
        <w:suppressAutoHyphens/>
        <w:spacing w:line="240" w:lineRule="atLeast"/>
      </w:pPr>
      <w:r w:rsidRPr="003521A5">
        <w:t>Is er naar uw mening voldoende Europese samenwerking als het gaat om postcovid? Zo nee, bent u dan bereid hier (alsnog) de leiding te nemen en de samenwerking te intensiveren? Wat is tot nu toe uw inzet geweest als het gaat om Europese samenwerking op het gebied van postcovid?</w:t>
      </w:r>
    </w:p>
    <w:p w:rsidR="00306E2C" w:rsidP="00306E2C" w:rsidRDefault="00306E2C" w14:paraId="1FF4CE37" w14:textId="77777777">
      <w:pPr>
        <w:pStyle w:val="Geenafstand"/>
        <w:suppressAutoHyphens/>
        <w:spacing w:line="240" w:lineRule="atLeast"/>
      </w:pPr>
    </w:p>
    <w:p w:rsidRPr="003521A5" w:rsidR="00306E2C" w:rsidP="00306E2C" w:rsidRDefault="00306E2C" w14:paraId="0D97DE2A" w14:textId="77777777">
      <w:pPr>
        <w:pStyle w:val="Geenafstand"/>
        <w:suppressAutoHyphens/>
        <w:spacing w:line="240" w:lineRule="atLeast"/>
      </w:pPr>
      <w:r w:rsidRPr="003521A5">
        <w:t>Antwoord</w:t>
      </w:r>
      <w:r>
        <w:t xml:space="preserve"> vraag 9</w:t>
      </w:r>
    </w:p>
    <w:p w:rsidRPr="003521A5" w:rsidR="00306E2C" w:rsidP="00306E2C" w:rsidRDefault="00306E2C" w14:paraId="16329DFE" w14:textId="77777777">
      <w:pPr>
        <w:pStyle w:val="Geenafstand"/>
        <w:suppressAutoHyphens/>
        <w:spacing w:line="240" w:lineRule="atLeast"/>
      </w:pPr>
      <w:r w:rsidRPr="003521A5">
        <w:t xml:space="preserve">Zoals hierboven beschreven is er samenwerking op verschillende terreinen. VWS heeft partijen samengebracht om deel te nemen aan het NELC en één van de criteria bij de beoordeling van het PCNN en de andere subsidierondes van het post-COVID programma, was om verbinding te maken met lopend internationaal onderzoek en voort te bouwen op internationale initiatieven. In het PCNN wordt </w:t>
      </w:r>
      <w:r w:rsidRPr="003521A5">
        <w:lastRenderedPageBreak/>
        <w:t>dan ook, waar mogelijk, verbinding gemaakt met internationale initiatieven. Zo wordt in samenwerking met de UK een internationale adaptieve platform trial geïnitieerd, waar naar verwachting in de toekomst meer Europese landen bij aan zullen sluiten. Daarnaast wordt binnen het PCNN ingezet op het harmoniseren en standaardiseren van dataverzameling, methoden en uitkomstmaten, zodat uitwisseling wordt bevorderd met internationale biobanken en andere initiatieven.</w:t>
      </w:r>
    </w:p>
    <w:p w:rsidRPr="003521A5" w:rsidR="00306E2C" w:rsidP="00306E2C" w:rsidRDefault="00306E2C" w14:paraId="2EE3DD9C" w14:textId="77777777">
      <w:pPr>
        <w:pStyle w:val="Geenafstand"/>
        <w:suppressAutoHyphens/>
        <w:spacing w:line="240" w:lineRule="atLeast"/>
      </w:pPr>
    </w:p>
    <w:p w:rsidR="00306E2C" w:rsidP="00306E2C" w:rsidRDefault="00306E2C" w14:paraId="76B97652" w14:textId="77777777">
      <w:pPr>
        <w:pStyle w:val="Geenafstand"/>
        <w:suppressAutoHyphens/>
        <w:spacing w:line="240" w:lineRule="atLeast"/>
      </w:pPr>
    </w:p>
    <w:p w:rsidRPr="003521A5" w:rsidR="00306E2C" w:rsidP="00306E2C" w:rsidRDefault="00306E2C" w14:paraId="43FD2106" w14:textId="77777777">
      <w:pPr>
        <w:pStyle w:val="Geenafstand"/>
        <w:suppressAutoHyphens/>
        <w:spacing w:line="240" w:lineRule="atLeast"/>
      </w:pPr>
    </w:p>
    <w:p w:rsidRPr="003521A5" w:rsidR="00306E2C" w:rsidP="00306E2C" w:rsidRDefault="00306E2C" w14:paraId="60E8B91F" w14:textId="501BF2C7">
      <w:pPr>
        <w:pStyle w:val="Geenafstand"/>
        <w:suppressAutoHyphens/>
        <w:spacing w:line="240" w:lineRule="atLeast"/>
      </w:pPr>
      <w:r>
        <w:t>1)</w:t>
      </w:r>
      <w:r w:rsidRPr="003521A5">
        <w:t> NU.nl, 3 maart 2025, Postcovidklinieken boeken eerste resultaten: 'Maar moeten voorzichtig zijn' | Coronavirus | NU.nl</w:t>
      </w:r>
      <w:r w:rsidRPr="003521A5">
        <w:br/>
      </w:r>
      <w:r>
        <w:t>2)</w:t>
      </w:r>
      <w:r w:rsidRPr="003521A5">
        <w:t> C-support, https://www.c-support.nu/feiten-en-cijfers/</w:t>
      </w:r>
      <w:r w:rsidRPr="003521A5">
        <w:br/>
      </w:r>
      <w:r>
        <w:t>3)</w:t>
      </w:r>
      <w:r w:rsidRPr="003521A5">
        <w:t> Skipr, 30 januari 2025, Expertisecentra voor long covid nu ook toegankelijk voor kinderen - Skipr</w:t>
      </w:r>
      <w:r w:rsidRPr="003521A5">
        <w:br/>
      </w:r>
      <w:r>
        <w:t>4)</w:t>
      </w:r>
      <w:r w:rsidRPr="003521A5">
        <w:t xml:space="preserve"> Aanhangsel Handelingen II, vergaderjaar 2024–2025, nr. 478</w:t>
      </w:r>
      <w:r w:rsidRPr="003521A5">
        <w:br/>
      </w:r>
    </w:p>
    <w:p w:rsidRPr="003521A5" w:rsidR="00306E2C" w:rsidP="00306E2C" w:rsidRDefault="00306E2C" w14:paraId="5B12C136" w14:textId="77777777">
      <w:pPr>
        <w:pStyle w:val="Geenafstand"/>
        <w:suppressAutoHyphens/>
        <w:spacing w:line="240" w:lineRule="atLeast"/>
      </w:pPr>
    </w:p>
    <w:p w:rsidR="008E1BD4" w:rsidRDefault="008E1BD4" w14:paraId="798B247B" w14:textId="77777777"/>
    <w:sectPr w:rsidR="008E1BD4" w:rsidSect="00306E2C">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C3407" w14:textId="77777777" w:rsidR="00306E2C" w:rsidRDefault="00306E2C" w:rsidP="00306E2C">
      <w:pPr>
        <w:spacing w:after="0" w:line="240" w:lineRule="auto"/>
      </w:pPr>
      <w:r>
        <w:separator/>
      </w:r>
    </w:p>
  </w:endnote>
  <w:endnote w:type="continuationSeparator" w:id="0">
    <w:p w14:paraId="727E056A" w14:textId="77777777" w:rsidR="00306E2C" w:rsidRDefault="00306E2C" w:rsidP="0030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F891E" w14:textId="77777777" w:rsidR="00306E2C" w:rsidRPr="00306E2C" w:rsidRDefault="00306E2C" w:rsidP="00306E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190C" w14:textId="77777777" w:rsidR="00306E2C" w:rsidRPr="00306E2C" w:rsidRDefault="00306E2C" w:rsidP="00306E2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F29A" w14:textId="77777777" w:rsidR="00306E2C" w:rsidRPr="00306E2C" w:rsidRDefault="00306E2C" w:rsidP="00306E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2E897" w14:textId="77777777" w:rsidR="00306E2C" w:rsidRDefault="00306E2C" w:rsidP="00306E2C">
      <w:pPr>
        <w:spacing w:after="0" w:line="240" w:lineRule="auto"/>
      </w:pPr>
      <w:r>
        <w:separator/>
      </w:r>
    </w:p>
  </w:footnote>
  <w:footnote w:type="continuationSeparator" w:id="0">
    <w:p w14:paraId="2228BA18" w14:textId="77777777" w:rsidR="00306E2C" w:rsidRDefault="00306E2C" w:rsidP="00306E2C">
      <w:pPr>
        <w:spacing w:after="0" w:line="240" w:lineRule="auto"/>
      </w:pPr>
      <w:r>
        <w:continuationSeparator/>
      </w:r>
    </w:p>
  </w:footnote>
  <w:footnote w:id="1">
    <w:p w14:paraId="4D5E889F" w14:textId="77777777" w:rsidR="00306E2C" w:rsidRPr="002B14F6" w:rsidRDefault="00306E2C" w:rsidP="00306E2C">
      <w:pPr>
        <w:pStyle w:val="Voetnoottekst"/>
        <w:rPr>
          <w:sz w:val="16"/>
          <w:szCs w:val="16"/>
        </w:rPr>
      </w:pPr>
      <w:r w:rsidRPr="002B14F6">
        <w:rPr>
          <w:rStyle w:val="Voetnootmarkering"/>
          <w:sz w:val="16"/>
          <w:szCs w:val="16"/>
        </w:rPr>
        <w:footnoteRef/>
      </w:r>
      <w:r w:rsidRPr="002B14F6">
        <w:rPr>
          <w:sz w:val="16"/>
          <w:szCs w:val="16"/>
        </w:rPr>
        <w:t xml:space="preserve"> clinicaltrials.gov</w:t>
      </w:r>
    </w:p>
  </w:footnote>
  <w:footnote w:id="2">
    <w:p w14:paraId="3EAC1946" w14:textId="77777777" w:rsidR="00306E2C" w:rsidRPr="003521A5" w:rsidRDefault="00306E2C" w:rsidP="00306E2C">
      <w:pPr>
        <w:pStyle w:val="Voetnoottekst"/>
        <w:rPr>
          <w:sz w:val="16"/>
          <w:szCs w:val="16"/>
        </w:rPr>
      </w:pPr>
      <w:r w:rsidRPr="002B14F6">
        <w:rPr>
          <w:rStyle w:val="Voetnootmarkering"/>
          <w:sz w:val="16"/>
          <w:szCs w:val="16"/>
        </w:rPr>
        <w:footnoteRef/>
      </w:r>
      <w:r w:rsidRPr="002B14F6">
        <w:rPr>
          <w:sz w:val="16"/>
          <w:szCs w:val="16"/>
        </w:rPr>
        <w:t xml:space="preserve"> </w:t>
      </w:r>
      <w:hyperlink r:id="rId1" w:history="1">
        <w:r w:rsidRPr="002B14F6">
          <w:rPr>
            <w:rStyle w:val="Hyperlink"/>
            <w:sz w:val="16"/>
            <w:szCs w:val="16"/>
          </w:rPr>
          <w:t>Honorering van projecten biomedische en klinische rondes post-COV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0A0F" w14:textId="77777777" w:rsidR="00306E2C" w:rsidRPr="00306E2C" w:rsidRDefault="00306E2C" w:rsidP="00306E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8B452" w14:textId="77777777" w:rsidR="00306E2C" w:rsidRPr="00306E2C" w:rsidRDefault="00306E2C" w:rsidP="00306E2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A93C2" w14:textId="77777777" w:rsidR="00306E2C" w:rsidRPr="00306E2C" w:rsidRDefault="00306E2C" w:rsidP="00306E2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E2C"/>
    <w:rsid w:val="00306E2C"/>
    <w:rsid w:val="003A6134"/>
    <w:rsid w:val="008E1B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12B64"/>
  <w15:chartTrackingRefBased/>
  <w15:docId w15:val="{986AD8CE-AE36-49E9-98E8-F2F6BF9F9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6E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06E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06E2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06E2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06E2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06E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6E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6E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6E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6E2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06E2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06E2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06E2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06E2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06E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6E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6E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6E2C"/>
    <w:rPr>
      <w:rFonts w:eastAsiaTheme="majorEastAsia" w:cstheme="majorBidi"/>
      <w:color w:val="272727" w:themeColor="text1" w:themeTint="D8"/>
    </w:rPr>
  </w:style>
  <w:style w:type="paragraph" w:styleId="Titel">
    <w:name w:val="Title"/>
    <w:basedOn w:val="Standaard"/>
    <w:next w:val="Standaard"/>
    <w:link w:val="TitelChar"/>
    <w:uiPriority w:val="10"/>
    <w:qFormat/>
    <w:rsid w:val="00306E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6E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6E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6E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6E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6E2C"/>
    <w:rPr>
      <w:i/>
      <w:iCs/>
      <w:color w:val="404040" w:themeColor="text1" w:themeTint="BF"/>
    </w:rPr>
  </w:style>
  <w:style w:type="paragraph" w:styleId="Lijstalinea">
    <w:name w:val="List Paragraph"/>
    <w:basedOn w:val="Standaard"/>
    <w:uiPriority w:val="34"/>
    <w:qFormat/>
    <w:rsid w:val="00306E2C"/>
    <w:pPr>
      <w:ind w:left="720"/>
      <w:contextualSpacing/>
    </w:pPr>
  </w:style>
  <w:style w:type="character" w:styleId="Intensievebenadrukking">
    <w:name w:val="Intense Emphasis"/>
    <w:basedOn w:val="Standaardalinea-lettertype"/>
    <w:uiPriority w:val="21"/>
    <w:qFormat/>
    <w:rsid w:val="00306E2C"/>
    <w:rPr>
      <w:i/>
      <w:iCs/>
      <w:color w:val="2F5496" w:themeColor="accent1" w:themeShade="BF"/>
    </w:rPr>
  </w:style>
  <w:style w:type="paragraph" w:styleId="Duidelijkcitaat">
    <w:name w:val="Intense Quote"/>
    <w:basedOn w:val="Standaard"/>
    <w:next w:val="Standaard"/>
    <w:link w:val="DuidelijkcitaatChar"/>
    <w:uiPriority w:val="30"/>
    <w:qFormat/>
    <w:rsid w:val="00306E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06E2C"/>
    <w:rPr>
      <w:i/>
      <w:iCs/>
      <w:color w:val="2F5496" w:themeColor="accent1" w:themeShade="BF"/>
    </w:rPr>
  </w:style>
  <w:style w:type="character" w:styleId="Intensieveverwijzing">
    <w:name w:val="Intense Reference"/>
    <w:basedOn w:val="Standaardalinea-lettertype"/>
    <w:uiPriority w:val="32"/>
    <w:qFormat/>
    <w:rsid w:val="00306E2C"/>
    <w:rPr>
      <w:b/>
      <w:bCs/>
      <w:smallCaps/>
      <w:color w:val="2F5496" w:themeColor="accent1" w:themeShade="BF"/>
      <w:spacing w:val="5"/>
    </w:rPr>
  </w:style>
  <w:style w:type="paragraph" w:styleId="Voetnoottekst">
    <w:name w:val="footnote text"/>
    <w:basedOn w:val="Standaard"/>
    <w:link w:val="VoetnoottekstChar"/>
    <w:semiHidden/>
    <w:rsid w:val="00306E2C"/>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306E2C"/>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306E2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306E2C"/>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306E2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306E2C"/>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306E2C"/>
    <w:rPr>
      <w:color w:val="0563C1" w:themeColor="hyperlink"/>
      <w:u w:val="single"/>
    </w:rPr>
  </w:style>
  <w:style w:type="character" w:styleId="Voetnootmarkering">
    <w:name w:val="footnote reference"/>
    <w:basedOn w:val="Standaardalinea-lettertype"/>
    <w:rsid w:val="00306E2C"/>
    <w:rPr>
      <w:vertAlign w:val="superscript"/>
    </w:rPr>
  </w:style>
  <w:style w:type="paragraph" w:styleId="Geenafstand">
    <w:name w:val="No Spacing"/>
    <w:uiPriority w:val="1"/>
    <w:qFormat/>
    <w:rsid w:val="00306E2C"/>
    <w:pPr>
      <w:spacing w:after="0" w:line="240" w:lineRule="auto"/>
    </w:pPr>
    <w:rPr>
      <w:rFonts w:ascii="Verdana" w:eastAsia="Times New Roman" w:hAnsi="Verdana" w:cs="Times New Roman"/>
      <w:kern w:val="0"/>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zonmw.nl/nl/nieuws/honorering-van-projecten-biomedische-en-klinische-rondes-post-covi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1970</ap:Words>
  <ap:Characters>10836</ap:Characters>
  <ap:DocSecurity>0</ap:DocSecurity>
  <ap:Lines>90</ap:Lines>
  <ap:Paragraphs>25</ap:Paragraphs>
  <ap:ScaleCrop>false</ap:ScaleCrop>
  <ap:LinksUpToDate>false</ap:LinksUpToDate>
  <ap:CharactersWithSpaces>12781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2025-04-15T13:16:00.0000000Z</dcterms:created>
  <dcterms:modified xsi:type="dcterms:W3CDTF">2025-04-15T13:18:00.0000000Z</dcterms:modified>
  <version/>
  <category/>
</coreProperties>
</file>