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5E59" w14:paraId="79DAE122" w14:textId="77777777">
        <w:tc>
          <w:tcPr>
            <w:tcW w:w="6733" w:type="dxa"/>
            <w:gridSpan w:val="2"/>
            <w:tcBorders>
              <w:top w:val="nil"/>
              <w:left w:val="nil"/>
              <w:bottom w:val="nil"/>
              <w:right w:val="nil"/>
            </w:tcBorders>
            <w:vAlign w:val="center"/>
          </w:tcPr>
          <w:p w:rsidR="00997775" w:rsidP="00710A7A" w:rsidRDefault="00997775" w14:paraId="3F31D1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452C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5E59" w14:paraId="44FFF18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FBDAA6" w14:textId="77777777">
            <w:r w:rsidRPr="008B0CC5">
              <w:t xml:space="preserve">Vergaderjaar </w:t>
            </w:r>
            <w:r w:rsidR="00AC6B87">
              <w:t>2024-2025</w:t>
            </w:r>
          </w:p>
        </w:tc>
      </w:tr>
      <w:tr w:rsidR="00997775" w:rsidTr="00CA5E59" w14:paraId="60850F0D" w14:textId="77777777">
        <w:trPr>
          <w:cantSplit/>
        </w:trPr>
        <w:tc>
          <w:tcPr>
            <w:tcW w:w="10985" w:type="dxa"/>
            <w:gridSpan w:val="3"/>
            <w:tcBorders>
              <w:top w:val="nil"/>
              <w:left w:val="nil"/>
              <w:bottom w:val="nil"/>
              <w:right w:val="nil"/>
            </w:tcBorders>
          </w:tcPr>
          <w:p w:rsidR="00997775" w:rsidRDefault="00997775" w14:paraId="29E20FCE" w14:textId="77777777"/>
        </w:tc>
      </w:tr>
      <w:tr w:rsidR="00997775" w:rsidTr="00CA5E59" w14:paraId="59A38E79" w14:textId="77777777">
        <w:trPr>
          <w:cantSplit/>
        </w:trPr>
        <w:tc>
          <w:tcPr>
            <w:tcW w:w="10985" w:type="dxa"/>
            <w:gridSpan w:val="3"/>
            <w:tcBorders>
              <w:top w:val="nil"/>
              <w:left w:val="nil"/>
              <w:bottom w:val="single" w:color="auto" w:sz="4" w:space="0"/>
              <w:right w:val="nil"/>
            </w:tcBorders>
          </w:tcPr>
          <w:p w:rsidR="00997775" w:rsidRDefault="00997775" w14:paraId="6B9F4EEB" w14:textId="77777777"/>
        </w:tc>
      </w:tr>
      <w:tr w:rsidR="00997775" w:rsidTr="00CA5E59" w14:paraId="06FD0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9D9098" w14:textId="77777777"/>
        </w:tc>
        <w:tc>
          <w:tcPr>
            <w:tcW w:w="7654" w:type="dxa"/>
            <w:gridSpan w:val="2"/>
          </w:tcPr>
          <w:p w:rsidR="00997775" w:rsidRDefault="00997775" w14:paraId="21C112DA" w14:textId="77777777"/>
        </w:tc>
      </w:tr>
      <w:tr w:rsidR="00CA5E59" w:rsidTr="00CA5E59" w14:paraId="152A3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E59" w:rsidP="00CA5E59" w:rsidRDefault="00CA5E59" w14:paraId="338D3115" w14:textId="7F40C41E">
            <w:pPr>
              <w:rPr>
                <w:b/>
              </w:rPr>
            </w:pPr>
            <w:r>
              <w:rPr>
                <w:b/>
              </w:rPr>
              <w:t>36 264</w:t>
            </w:r>
          </w:p>
        </w:tc>
        <w:tc>
          <w:tcPr>
            <w:tcW w:w="7654" w:type="dxa"/>
            <w:gridSpan w:val="2"/>
          </w:tcPr>
          <w:p w:rsidR="00CA5E59" w:rsidP="00CA5E59" w:rsidRDefault="00CA5E59" w14:paraId="4AA0C81F" w14:textId="7F38852C">
            <w:pPr>
              <w:rPr>
                <w:b/>
              </w:rPr>
            </w:pPr>
            <w:r w:rsidRPr="00C4411E">
              <w:rPr>
                <w:b/>
                <w:bCs/>
              </w:rPr>
              <w:t>Wijziging van de Uitvoeringswet Algemene verordening gegevensbescherming en enkele andere wetten in verband met het stroomlijnen en actualiseren van het gegevensbeschermingsrecht (Verzamelwet gegevensbescherming)</w:t>
            </w:r>
          </w:p>
        </w:tc>
      </w:tr>
      <w:tr w:rsidR="00CA5E59" w:rsidTr="00CA5E59" w14:paraId="4A6EB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E59" w:rsidP="00CA5E59" w:rsidRDefault="00CA5E59" w14:paraId="0E9DB170" w14:textId="77777777"/>
        </w:tc>
        <w:tc>
          <w:tcPr>
            <w:tcW w:w="7654" w:type="dxa"/>
            <w:gridSpan w:val="2"/>
          </w:tcPr>
          <w:p w:rsidR="00CA5E59" w:rsidP="00CA5E59" w:rsidRDefault="00CA5E59" w14:paraId="52ACCE2F" w14:textId="77777777"/>
        </w:tc>
      </w:tr>
      <w:tr w:rsidR="00CA5E59" w:rsidTr="00CA5E59" w14:paraId="0AACC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E59" w:rsidP="00CA5E59" w:rsidRDefault="00CA5E59" w14:paraId="14C63787" w14:textId="77777777"/>
        </w:tc>
        <w:tc>
          <w:tcPr>
            <w:tcW w:w="7654" w:type="dxa"/>
            <w:gridSpan w:val="2"/>
          </w:tcPr>
          <w:p w:rsidR="00CA5E59" w:rsidP="00CA5E59" w:rsidRDefault="00CA5E59" w14:paraId="134CF702" w14:textId="77777777"/>
        </w:tc>
      </w:tr>
      <w:tr w:rsidR="00CA5E59" w:rsidTr="00CA5E59" w14:paraId="684AE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E59" w:rsidP="00CA5E59" w:rsidRDefault="00CA5E59" w14:paraId="225C8B9F" w14:textId="11893F9B">
            <w:pPr>
              <w:rPr>
                <w:b/>
              </w:rPr>
            </w:pPr>
            <w:r>
              <w:rPr>
                <w:b/>
              </w:rPr>
              <w:t xml:space="preserve">Nr. </w:t>
            </w:r>
            <w:r>
              <w:rPr>
                <w:b/>
              </w:rPr>
              <w:t>14</w:t>
            </w:r>
          </w:p>
        </w:tc>
        <w:tc>
          <w:tcPr>
            <w:tcW w:w="7654" w:type="dxa"/>
            <w:gridSpan w:val="2"/>
          </w:tcPr>
          <w:p w:rsidR="00CA5E59" w:rsidP="00CA5E59" w:rsidRDefault="00CA5E59" w14:paraId="536517B2" w14:textId="7CBF42A8">
            <w:pPr>
              <w:rPr>
                <w:b/>
              </w:rPr>
            </w:pPr>
            <w:r>
              <w:rPr>
                <w:b/>
              </w:rPr>
              <w:t xml:space="preserve">MOTIE VAN </w:t>
            </w:r>
            <w:r>
              <w:rPr>
                <w:b/>
              </w:rPr>
              <w:t>DE LEDEN DRAL EN KATHMANN</w:t>
            </w:r>
          </w:p>
        </w:tc>
      </w:tr>
      <w:tr w:rsidR="00CA5E59" w:rsidTr="00CA5E59" w14:paraId="01D4F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E59" w:rsidP="00CA5E59" w:rsidRDefault="00CA5E59" w14:paraId="1C5ADC4C" w14:textId="77777777"/>
        </w:tc>
        <w:tc>
          <w:tcPr>
            <w:tcW w:w="7654" w:type="dxa"/>
            <w:gridSpan w:val="2"/>
          </w:tcPr>
          <w:p w:rsidR="00CA5E59" w:rsidP="00CA5E59" w:rsidRDefault="00CA5E59" w14:paraId="64C20209" w14:textId="7581451E">
            <w:r>
              <w:t>Voorgesteld 15 april 2025</w:t>
            </w:r>
          </w:p>
        </w:tc>
      </w:tr>
      <w:tr w:rsidR="00997775" w:rsidTr="00CA5E59" w14:paraId="12EAF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06CAD" w14:textId="77777777"/>
        </w:tc>
        <w:tc>
          <w:tcPr>
            <w:tcW w:w="7654" w:type="dxa"/>
            <w:gridSpan w:val="2"/>
          </w:tcPr>
          <w:p w:rsidR="00997775" w:rsidRDefault="00997775" w14:paraId="45561832" w14:textId="77777777"/>
        </w:tc>
      </w:tr>
      <w:tr w:rsidR="00997775" w:rsidTr="00CA5E59" w14:paraId="6776F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0BC7FA" w14:textId="77777777"/>
        </w:tc>
        <w:tc>
          <w:tcPr>
            <w:tcW w:w="7654" w:type="dxa"/>
            <w:gridSpan w:val="2"/>
          </w:tcPr>
          <w:p w:rsidR="00997775" w:rsidRDefault="00997775" w14:paraId="4B03AFAA" w14:textId="77777777">
            <w:r>
              <w:t>De Kamer,</w:t>
            </w:r>
          </w:p>
        </w:tc>
      </w:tr>
      <w:tr w:rsidR="00997775" w:rsidTr="00CA5E59" w14:paraId="5D480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1CFA5F" w14:textId="77777777"/>
        </w:tc>
        <w:tc>
          <w:tcPr>
            <w:tcW w:w="7654" w:type="dxa"/>
            <w:gridSpan w:val="2"/>
          </w:tcPr>
          <w:p w:rsidR="00997775" w:rsidRDefault="00997775" w14:paraId="47BDF40A" w14:textId="77777777"/>
        </w:tc>
      </w:tr>
      <w:tr w:rsidR="00997775" w:rsidTr="00CA5E59" w14:paraId="4D1E73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88F47C" w14:textId="77777777"/>
        </w:tc>
        <w:tc>
          <w:tcPr>
            <w:tcW w:w="7654" w:type="dxa"/>
            <w:gridSpan w:val="2"/>
          </w:tcPr>
          <w:p w:rsidR="00997775" w:rsidRDefault="00997775" w14:paraId="5717F4FD" w14:textId="77777777">
            <w:r>
              <w:t>gehoord de beraadslaging,</w:t>
            </w:r>
          </w:p>
        </w:tc>
      </w:tr>
      <w:tr w:rsidR="00997775" w:rsidTr="00CA5E59" w14:paraId="2BC56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4AEDBB" w14:textId="77777777"/>
        </w:tc>
        <w:tc>
          <w:tcPr>
            <w:tcW w:w="7654" w:type="dxa"/>
            <w:gridSpan w:val="2"/>
          </w:tcPr>
          <w:p w:rsidR="00997775" w:rsidRDefault="00997775" w14:paraId="698EF121" w14:textId="77777777"/>
        </w:tc>
      </w:tr>
      <w:tr w:rsidR="00997775" w:rsidTr="00CA5E59" w14:paraId="3BCF4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BDD7D" w14:textId="77777777"/>
        </w:tc>
        <w:tc>
          <w:tcPr>
            <w:tcW w:w="7654" w:type="dxa"/>
            <w:gridSpan w:val="2"/>
          </w:tcPr>
          <w:p w:rsidRPr="00CA5E59" w:rsidR="00CA5E59" w:rsidP="00CA5E59" w:rsidRDefault="00CA5E59" w14:paraId="1CC67989" w14:textId="77777777">
            <w:r w:rsidRPr="00CA5E59">
              <w:t>constaterende dat in veel gevallen de volgens de AVG vereiste wettelijke grondslagen niet voldoende duidelijk zijn over welke gegevens er gedeeld mogen worden en met wie;</w:t>
            </w:r>
          </w:p>
          <w:p w:rsidR="00CA5E59" w:rsidP="00CA5E59" w:rsidRDefault="00CA5E59" w14:paraId="0841A6A2" w14:textId="77777777"/>
          <w:p w:rsidRPr="00CA5E59" w:rsidR="00CA5E59" w:rsidP="00CA5E59" w:rsidRDefault="00CA5E59" w14:paraId="05313D23" w14:textId="506D32C6">
            <w:r w:rsidRPr="00CA5E59">
              <w:t>constaterende dat zich dit voordoet binnen alle sectoren van de samenleving en leidt tot handelingsverlegenheid, waardoor gegevens niet of niet tijdig worden gedeeld;</w:t>
            </w:r>
          </w:p>
          <w:p w:rsidR="00CA5E59" w:rsidP="00CA5E59" w:rsidRDefault="00CA5E59" w14:paraId="3F9888E4" w14:textId="77777777"/>
          <w:p w:rsidRPr="00CA5E59" w:rsidR="00CA5E59" w:rsidP="00CA5E59" w:rsidRDefault="00CA5E59" w14:paraId="4D031C50" w14:textId="59A23A04">
            <w:r w:rsidRPr="00CA5E59">
              <w:t>constaterende dat dit ook zeer nadelige gevolgen heeft bij relevant onderzoek voor de samenleving of voor het ontwikkelen van een noodzakelijk integraal beeld;</w:t>
            </w:r>
          </w:p>
          <w:p w:rsidR="00CA5E59" w:rsidP="00CA5E59" w:rsidRDefault="00CA5E59" w14:paraId="76266E82" w14:textId="77777777"/>
          <w:p w:rsidRPr="00CA5E59" w:rsidR="00CA5E59" w:rsidP="00CA5E59" w:rsidRDefault="00CA5E59" w14:paraId="0B621689" w14:textId="59C859B6">
            <w:r w:rsidRPr="00CA5E59">
              <w:t>overwegende dat het aanpassen en creëren van de sectorale grondslagen een omvangrijke operatie is, die bij uitstek expertise van vakdepartementen vergt;</w:t>
            </w:r>
          </w:p>
          <w:p w:rsidR="00CA5E59" w:rsidP="00CA5E59" w:rsidRDefault="00CA5E59" w14:paraId="7E82AFA3" w14:textId="77777777"/>
          <w:p w:rsidRPr="00CA5E59" w:rsidR="00CA5E59" w:rsidP="00CA5E59" w:rsidRDefault="00CA5E59" w14:paraId="4D0747B5" w14:textId="3B6A77CC">
            <w:r w:rsidRPr="00CA5E59">
              <w:t xml:space="preserve">verzoekt de staatssecretaris Rechtsbescherming als stelselverantwoordelijke voor bescherming van persoonsgegevens, in samenspraak met de AP en onafhankelijke </w:t>
            </w:r>
            <w:proofErr w:type="spellStart"/>
            <w:r w:rsidRPr="00CA5E59">
              <w:t>privacyjuristen</w:t>
            </w:r>
            <w:proofErr w:type="spellEnd"/>
            <w:r w:rsidRPr="00CA5E59">
              <w:t>, te onderzoeken wanneer gegevensdeling noodzakelijk is, maar nu niet kan plaatsvinden omdat (sectorale) wettelijke grondslagen onvoldoende zijn toegesneden op de mogelijkheden die de AVG biedt, en vervolgens de Kamer hierover te informeren en een voorstel te doen hoe het adresseren van deze leemten kan worden geprioriteerd,</w:t>
            </w:r>
          </w:p>
          <w:p w:rsidR="00CA5E59" w:rsidP="00CA5E59" w:rsidRDefault="00CA5E59" w14:paraId="65E00422" w14:textId="77777777"/>
          <w:p w:rsidRPr="00CA5E59" w:rsidR="00CA5E59" w:rsidP="00CA5E59" w:rsidRDefault="00CA5E59" w14:paraId="2B56BE9A" w14:textId="7698FAF2">
            <w:r w:rsidRPr="00CA5E59">
              <w:t>en gaat over tot de orde van de dag.</w:t>
            </w:r>
          </w:p>
          <w:p w:rsidR="00CA5E59" w:rsidP="00CA5E59" w:rsidRDefault="00CA5E59" w14:paraId="777BAA89" w14:textId="77777777"/>
          <w:p w:rsidR="00CA5E59" w:rsidP="00CA5E59" w:rsidRDefault="00CA5E59" w14:paraId="5FA9121A" w14:textId="77777777">
            <w:proofErr w:type="spellStart"/>
            <w:r w:rsidRPr="00CA5E59">
              <w:t>Dral</w:t>
            </w:r>
            <w:proofErr w:type="spellEnd"/>
            <w:r w:rsidRPr="00CA5E59">
              <w:t xml:space="preserve"> </w:t>
            </w:r>
          </w:p>
          <w:p w:rsidR="00997775" w:rsidP="00CA5E59" w:rsidRDefault="00CA5E59" w14:paraId="1B1CD2CA" w14:textId="742867ED">
            <w:proofErr w:type="spellStart"/>
            <w:r w:rsidRPr="00CA5E59">
              <w:t>Kathmann</w:t>
            </w:r>
            <w:proofErr w:type="spellEnd"/>
          </w:p>
        </w:tc>
      </w:tr>
    </w:tbl>
    <w:p w:rsidR="00997775" w:rsidRDefault="00997775" w14:paraId="193F03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339B" w14:textId="77777777" w:rsidR="00CA5E59" w:rsidRDefault="00CA5E59">
      <w:pPr>
        <w:spacing w:line="20" w:lineRule="exact"/>
      </w:pPr>
    </w:p>
  </w:endnote>
  <w:endnote w:type="continuationSeparator" w:id="0">
    <w:p w14:paraId="2AC6C0E4" w14:textId="77777777" w:rsidR="00CA5E59" w:rsidRDefault="00CA5E59">
      <w:pPr>
        <w:pStyle w:val="Amendement"/>
      </w:pPr>
      <w:r>
        <w:rPr>
          <w:b w:val="0"/>
        </w:rPr>
        <w:t xml:space="preserve"> </w:t>
      </w:r>
    </w:p>
  </w:endnote>
  <w:endnote w:type="continuationNotice" w:id="1">
    <w:p w14:paraId="040D8EEC" w14:textId="77777777" w:rsidR="00CA5E59" w:rsidRDefault="00CA5E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C97E" w14:textId="77777777" w:rsidR="00CA5E59" w:rsidRDefault="00CA5E59">
      <w:pPr>
        <w:pStyle w:val="Amendement"/>
      </w:pPr>
      <w:r>
        <w:rPr>
          <w:b w:val="0"/>
        </w:rPr>
        <w:separator/>
      </w:r>
    </w:p>
  </w:footnote>
  <w:footnote w:type="continuationSeparator" w:id="0">
    <w:p w14:paraId="2E11E4DD" w14:textId="77777777" w:rsidR="00CA5E59" w:rsidRDefault="00CA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5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A5E5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C7F11"/>
  <w15:docId w15:val="{70D41D36-D1B4-4FBF-A146-C2173AB2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1409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2025-04-16T08:17:00.0000000Z</dcterms:created>
  <dcterms:modified xsi:type="dcterms:W3CDTF">2025-04-16T08:26:00.0000000Z</dcterms:modified>
  <dc:description>------------------------</dc:description>
  <dc:subject/>
  <keywords/>
  <version/>
  <category/>
</coreProperties>
</file>