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29B2" w14:paraId="29AD24D5" w14:textId="77777777">
        <w:tc>
          <w:tcPr>
            <w:tcW w:w="6733" w:type="dxa"/>
            <w:gridSpan w:val="2"/>
            <w:tcBorders>
              <w:top w:val="nil"/>
              <w:left w:val="nil"/>
              <w:bottom w:val="nil"/>
              <w:right w:val="nil"/>
            </w:tcBorders>
            <w:vAlign w:val="center"/>
          </w:tcPr>
          <w:p w:rsidR="00997775" w:rsidP="00710A7A" w:rsidRDefault="00997775" w14:paraId="45E6969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2B497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29B2" w14:paraId="03C95CC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6ABC5E" w14:textId="77777777">
            <w:r w:rsidRPr="008B0CC5">
              <w:t xml:space="preserve">Vergaderjaar </w:t>
            </w:r>
            <w:r w:rsidR="00AC6B87">
              <w:t>2024-2025</w:t>
            </w:r>
          </w:p>
        </w:tc>
      </w:tr>
      <w:tr w:rsidR="00997775" w:rsidTr="00CA29B2" w14:paraId="3F5D7B80" w14:textId="77777777">
        <w:trPr>
          <w:cantSplit/>
        </w:trPr>
        <w:tc>
          <w:tcPr>
            <w:tcW w:w="10985" w:type="dxa"/>
            <w:gridSpan w:val="3"/>
            <w:tcBorders>
              <w:top w:val="nil"/>
              <w:left w:val="nil"/>
              <w:bottom w:val="nil"/>
              <w:right w:val="nil"/>
            </w:tcBorders>
          </w:tcPr>
          <w:p w:rsidR="00997775" w:rsidRDefault="00997775" w14:paraId="5EFA3203" w14:textId="77777777"/>
        </w:tc>
      </w:tr>
      <w:tr w:rsidR="00997775" w:rsidTr="00CA29B2" w14:paraId="3F5DDF12" w14:textId="77777777">
        <w:trPr>
          <w:cantSplit/>
        </w:trPr>
        <w:tc>
          <w:tcPr>
            <w:tcW w:w="10985" w:type="dxa"/>
            <w:gridSpan w:val="3"/>
            <w:tcBorders>
              <w:top w:val="nil"/>
              <w:left w:val="nil"/>
              <w:bottom w:val="single" w:color="auto" w:sz="4" w:space="0"/>
              <w:right w:val="nil"/>
            </w:tcBorders>
          </w:tcPr>
          <w:p w:rsidR="00997775" w:rsidRDefault="00997775" w14:paraId="0057B240" w14:textId="77777777"/>
        </w:tc>
      </w:tr>
      <w:tr w:rsidR="00997775" w:rsidTr="00CA29B2" w14:paraId="3083A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439A9F" w14:textId="77777777"/>
        </w:tc>
        <w:tc>
          <w:tcPr>
            <w:tcW w:w="7654" w:type="dxa"/>
            <w:gridSpan w:val="2"/>
          </w:tcPr>
          <w:p w:rsidR="00997775" w:rsidRDefault="00997775" w14:paraId="2F8F88E6" w14:textId="77777777"/>
        </w:tc>
      </w:tr>
      <w:tr w:rsidR="00CA29B2" w:rsidTr="00CA29B2" w14:paraId="15ADA8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9B2" w:rsidP="00CA29B2" w:rsidRDefault="00CA29B2" w14:paraId="46FC39EB" w14:textId="725E9CDE">
            <w:pPr>
              <w:rPr>
                <w:b/>
              </w:rPr>
            </w:pPr>
            <w:r>
              <w:rPr>
                <w:b/>
              </w:rPr>
              <w:t>36 264</w:t>
            </w:r>
          </w:p>
        </w:tc>
        <w:tc>
          <w:tcPr>
            <w:tcW w:w="7654" w:type="dxa"/>
            <w:gridSpan w:val="2"/>
          </w:tcPr>
          <w:p w:rsidR="00CA29B2" w:rsidP="00CA29B2" w:rsidRDefault="00CA29B2" w14:paraId="5546BC2B" w14:textId="5E13805C">
            <w:pPr>
              <w:rPr>
                <w:b/>
              </w:rPr>
            </w:pPr>
            <w:r w:rsidRPr="00C4411E">
              <w:rPr>
                <w:b/>
                <w:bCs/>
              </w:rPr>
              <w:t>Wijziging van de Uitvoeringswet Algemene verordening gegevensbescherming en enkele andere wetten in verband met het stroomlijnen en actualiseren van het gegevensbeschermingsrecht (Verzamelwet gegevensbescherming)</w:t>
            </w:r>
          </w:p>
        </w:tc>
      </w:tr>
      <w:tr w:rsidR="00CA29B2" w:rsidTr="00CA29B2" w14:paraId="326B1F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9B2" w:rsidP="00CA29B2" w:rsidRDefault="00CA29B2" w14:paraId="422A9DEC" w14:textId="77777777"/>
        </w:tc>
        <w:tc>
          <w:tcPr>
            <w:tcW w:w="7654" w:type="dxa"/>
            <w:gridSpan w:val="2"/>
          </w:tcPr>
          <w:p w:rsidR="00CA29B2" w:rsidP="00CA29B2" w:rsidRDefault="00CA29B2" w14:paraId="77F94F7B" w14:textId="77777777"/>
        </w:tc>
      </w:tr>
      <w:tr w:rsidR="00CA29B2" w:rsidTr="00CA29B2" w14:paraId="14FB0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9B2" w:rsidP="00CA29B2" w:rsidRDefault="00CA29B2" w14:paraId="529E179C" w14:textId="77777777"/>
        </w:tc>
        <w:tc>
          <w:tcPr>
            <w:tcW w:w="7654" w:type="dxa"/>
            <w:gridSpan w:val="2"/>
          </w:tcPr>
          <w:p w:rsidR="00CA29B2" w:rsidP="00CA29B2" w:rsidRDefault="00CA29B2" w14:paraId="15FC8EB2" w14:textId="77777777"/>
        </w:tc>
      </w:tr>
      <w:tr w:rsidR="00CA29B2" w:rsidTr="00CA29B2" w14:paraId="126585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9B2" w:rsidP="00CA29B2" w:rsidRDefault="00CA29B2" w14:paraId="7C3D03AD" w14:textId="52C82E1F">
            <w:pPr>
              <w:rPr>
                <w:b/>
              </w:rPr>
            </w:pPr>
            <w:r>
              <w:rPr>
                <w:b/>
              </w:rPr>
              <w:t>Nr. 17</w:t>
            </w:r>
          </w:p>
        </w:tc>
        <w:tc>
          <w:tcPr>
            <w:tcW w:w="7654" w:type="dxa"/>
            <w:gridSpan w:val="2"/>
          </w:tcPr>
          <w:p w:rsidR="00CA29B2" w:rsidP="00CA29B2" w:rsidRDefault="00CA29B2" w14:paraId="4BC2FCB5" w14:textId="4AE75A1A">
            <w:pPr>
              <w:rPr>
                <w:b/>
              </w:rPr>
            </w:pPr>
            <w:r>
              <w:rPr>
                <w:b/>
              </w:rPr>
              <w:t xml:space="preserve">MOTIE VAN </w:t>
            </w:r>
            <w:r w:rsidR="0095072D">
              <w:rPr>
                <w:b/>
              </w:rPr>
              <w:t>HET LID</w:t>
            </w:r>
            <w:r>
              <w:rPr>
                <w:b/>
              </w:rPr>
              <w:t xml:space="preserve"> EL ABASSI</w:t>
            </w:r>
          </w:p>
        </w:tc>
      </w:tr>
      <w:tr w:rsidR="00CA29B2" w:rsidTr="00CA29B2" w14:paraId="2B05B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9B2" w:rsidP="00CA29B2" w:rsidRDefault="00CA29B2" w14:paraId="5BB1AAAA" w14:textId="77777777"/>
        </w:tc>
        <w:tc>
          <w:tcPr>
            <w:tcW w:w="7654" w:type="dxa"/>
            <w:gridSpan w:val="2"/>
          </w:tcPr>
          <w:p w:rsidR="00CA29B2" w:rsidP="00CA29B2" w:rsidRDefault="00CA29B2" w14:paraId="49ED2DE0" w14:textId="3EF58B20">
            <w:r>
              <w:t>Voorgesteld 15 april 2025</w:t>
            </w:r>
          </w:p>
        </w:tc>
      </w:tr>
      <w:tr w:rsidR="00997775" w:rsidTr="00CA29B2" w14:paraId="19C41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317B95" w14:textId="77777777"/>
        </w:tc>
        <w:tc>
          <w:tcPr>
            <w:tcW w:w="7654" w:type="dxa"/>
            <w:gridSpan w:val="2"/>
          </w:tcPr>
          <w:p w:rsidR="00997775" w:rsidRDefault="00997775" w14:paraId="265EB149" w14:textId="77777777"/>
        </w:tc>
      </w:tr>
      <w:tr w:rsidR="00997775" w:rsidTr="00CA29B2" w14:paraId="61640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1FFD57" w14:textId="77777777"/>
        </w:tc>
        <w:tc>
          <w:tcPr>
            <w:tcW w:w="7654" w:type="dxa"/>
            <w:gridSpan w:val="2"/>
          </w:tcPr>
          <w:p w:rsidR="00997775" w:rsidRDefault="00997775" w14:paraId="7046A63A" w14:textId="77777777">
            <w:r>
              <w:t>De Kamer,</w:t>
            </w:r>
          </w:p>
        </w:tc>
      </w:tr>
      <w:tr w:rsidR="00997775" w:rsidTr="00CA29B2" w14:paraId="09360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24824" w14:textId="77777777"/>
        </w:tc>
        <w:tc>
          <w:tcPr>
            <w:tcW w:w="7654" w:type="dxa"/>
            <w:gridSpan w:val="2"/>
          </w:tcPr>
          <w:p w:rsidR="00997775" w:rsidRDefault="00997775" w14:paraId="1F36826B" w14:textId="77777777"/>
        </w:tc>
      </w:tr>
      <w:tr w:rsidR="00997775" w:rsidTr="00CA29B2" w14:paraId="5A9BA2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CDA841" w14:textId="77777777"/>
        </w:tc>
        <w:tc>
          <w:tcPr>
            <w:tcW w:w="7654" w:type="dxa"/>
            <w:gridSpan w:val="2"/>
          </w:tcPr>
          <w:p w:rsidR="00997775" w:rsidRDefault="00997775" w14:paraId="04BCD09C" w14:textId="77777777">
            <w:r>
              <w:t>gehoord de beraadslaging,</w:t>
            </w:r>
          </w:p>
        </w:tc>
      </w:tr>
      <w:tr w:rsidR="00997775" w:rsidTr="00CA29B2" w14:paraId="6A6E5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A49B1A" w14:textId="77777777"/>
        </w:tc>
        <w:tc>
          <w:tcPr>
            <w:tcW w:w="7654" w:type="dxa"/>
            <w:gridSpan w:val="2"/>
          </w:tcPr>
          <w:p w:rsidR="00997775" w:rsidRDefault="00997775" w14:paraId="08DEE7C6" w14:textId="77777777"/>
        </w:tc>
      </w:tr>
      <w:tr w:rsidR="00997775" w:rsidTr="00CA29B2" w14:paraId="13DDE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990D64" w14:textId="77777777"/>
        </w:tc>
        <w:tc>
          <w:tcPr>
            <w:tcW w:w="7654" w:type="dxa"/>
            <w:gridSpan w:val="2"/>
          </w:tcPr>
          <w:p w:rsidRPr="00CA29B2" w:rsidR="00CA29B2" w:rsidP="00CA29B2" w:rsidRDefault="00CA29B2" w14:paraId="75740169" w14:textId="77777777">
            <w:r w:rsidRPr="00CA29B2">
              <w:t xml:space="preserve">constaterende dat artikel 40, tweede lid, en artikel 41 van de Uitvoeringswet AVG (UAVG) uitzonderingen formuleren op de bescherming tegen geautomatiseerde besluitvorming en de beperking van </w:t>
            </w:r>
            <w:proofErr w:type="spellStart"/>
            <w:r w:rsidRPr="00CA29B2">
              <w:t>privacyrechten</w:t>
            </w:r>
            <w:proofErr w:type="spellEnd"/>
            <w:r w:rsidRPr="00CA29B2">
              <w:t>;</w:t>
            </w:r>
          </w:p>
          <w:p w:rsidR="00CA29B2" w:rsidP="00CA29B2" w:rsidRDefault="00CA29B2" w14:paraId="5D949A47" w14:textId="77777777"/>
          <w:p w:rsidRPr="00CA29B2" w:rsidR="00CA29B2" w:rsidP="00CA29B2" w:rsidRDefault="00CA29B2" w14:paraId="7E671BAB" w14:textId="5E938CFC">
            <w:r w:rsidRPr="00CA29B2">
              <w:t xml:space="preserve">overwegende dat deze bepalingen volgens </w:t>
            </w:r>
            <w:proofErr w:type="spellStart"/>
            <w:r w:rsidRPr="00CA29B2">
              <w:t>dẹ</w:t>
            </w:r>
            <w:proofErr w:type="spellEnd"/>
            <w:r w:rsidRPr="00CA29B2">
              <w:t xml:space="preserve"> Autoriteit Persoonsgegevens onvoldoende concreet en voorzienbaar zijn en daardoor niet voldoen aan de eisen van artikel 22 en 23 van de Algemene verordening gegevensbescherming (AVG);</w:t>
            </w:r>
          </w:p>
          <w:p w:rsidR="00CA29B2" w:rsidP="00CA29B2" w:rsidRDefault="00CA29B2" w14:paraId="07A2889C" w14:textId="77777777"/>
          <w:p w:rsidRPr="00CA29B2" w:rsidR="00CA29B2" w:rsidP="00CA29B2" w:rsidRDefault="00CA29B2" w14:paraId="549D5925" w14:textId="28EF83DD">
            <w:r w:rsidRPr="00CA29B2">
              <w:t>verzoekt de regering deze bepalingen te herzien en zodanig aan te passen dat zij volledig in overeenstemming zijn met de AVG en passende waarborgen bieden voor de bescherming van fundamentele rechten,</w:t>
            </w:r>
          </w:p>
          <w:p w:rsidR="00CA29B2" w:rsidP="00CA29B2" w:rsidRDefault="00CA29B2" w14:paraId="47139083" w14:textId="77777777"/>
          <w:p w:rsidRPr="00CA29B2" w:rsidR="00CA29B2" w:rsidP="00CA29B2" w:rsidRDefault="00CA29B2" w14:paraId="3371BB2E" w14:textId="015F7B8D">
            <w:r w:rsidRPr="00CA29B2">
              <w:t>en gaat over tot de orde van de dag.</w:t>
            </w:r>
          </w:p>
          <w:p w:rsidR="00CA29B2" w:rsidP="00CA29B2" w:rsidRDefault="00CA29B2" w14:paraId="76F7E22E" w14:textId="77777777"/>
          <w:p w:rsidR="00997775" w:rsidP="00CA29B2" w:rsidRDefault="00CA29B2" w14:paraId="58A382CE" w14:textId="4AB8F5BE">
            <w:r w:rsidRPr="00CA29B2">
              <w:t xml:space="preserve">El </w:t>
            </w:r>
            <w:proofErr w:type="spellStart"/>
            <w:r w:rsidRPr="00CA29B2">
              <w:t>Abassi</w:t>
            </w:r>
            <w:proofErr w:type="spellEnd"/>
          </w:p>
        </w:tc>
      </w:tr>
    </w:tbl>
    <w:p w:rsidR="00997775" w:rsidRDefault="00997775" w14:paraId="43A574A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F9D3" w14:textId="77777777" w:rsidR="00CA29B2" w:rsidRDefault="00CA29B2">
      <w:pPr>
        <w:spacing w:line="20" w:lineRule="exact"/>
      </w:pPr>
    </w:p>
  </w:endnote>
  <w:endnote w:type="continuationSeparator" w:id="0">
    <w:p w14:paraId="730E7688" w14:textId="77777777" w:rsidR="00CA29B2" w:rsidRDefault="00CA29B2">
      <w:pPr>
        <w:pStyle w:val="Amendement"/>
      </w:pPr>
      <w:r>
        <w:rPr>
          <w:b w:val="0"/>
        </w:rPr>
        <w:t xml:space="preserve"> </w:t>
      </w:r>
    </w:p>
  </w:endnote>
  <w:endnote w:type="continuationNotice" w:id="1">
    <w:p w14:paraId="779BFB6B" w14:textId="77777777" w:rsidR="00CA29B2" w:rsidRDefault="00CA29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ADEC" w14:textId="77777777" w:rsidR="00CA29B2" w:rsidRDefault="00CA29B2">
      <w:pPr>
        <w:pStyle w:val="Amendement"/>
      </w:pPr>
      <w:r>
        <w:rPr>
          <w:b w:val="0"/>
        </w:rPr>
        <w:separator/>
      </w:r>
    </w:p>
  </w:footnote>
  <w:footnote w:type="continuationSeparator" w:id="0">
    <w:p w14:paraId="091619F7" w14:textId="77777777" w:rsidR="00CA29B2" w:rsidRDefault="00CA2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B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5072D"/>
    <w:rsid w:val="009925E9"/>
    <w:rsid w:val="00997775"/>
    <w:rsid w:val="009E7F14"/>
    <w:rsid w:val="00A079BF"/>
    <w:rsid w:val="00A07C71"/>
    <w:rsid w:val="00A4034A"/>
    <w:rsid w:val="00A60256"/>
    <w:rsid w:val="00A95259"/>
    <w:rsid w:val="00AA558D"/>
    <w:rsid w:val="00AB75BE"/>
    <w:rsid w:val="00AC6B87"/>
    <w:rsid w:val="00B511EE"/>
    <w:rsid w:val="00B70BD4"/>
    <w:rsid w:val="00B74E9D"/>
    <w:rsid w:val="00BF5690"/>
    <w:rsid w:val="00CA29B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9F39B"/>
  <w15:docId w15:val="{501EF22C-0897-47ED-A0D8-48B2F0AB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947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2025-04-16T09:27:00.0000000Z</dcterms:created>
  <dcterms:modified xsi:type="dcterms:W3CDTF">2025-04-16T09:27:00.0000000Z</dcterms:modified>
  <dc:description>------------------------</dc:description>
  <dc:subject/>
  <keywords/>
  <version/>
  <category/>
</coreProperties>
</file>