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79E9" w:rsidR="00C979E9" w:rsidP="00C979E9" w:rsidRDefault="002B4E4C" w14:paraId="6B77D832" w14:textId="541C7DB3">
      <w:pPr>
        <w:rPr>
          <w:rFonts w:ascii="Times New Roman" w:hAnsi="Times New Roman" w:cs="Times New Roman"/>
          <w:b/>
        </w:rPr>
      </w:pPr>
      <w:hyperlink w:tgtFrame="_blank" w:history="1" r:id="rId11">
        <w:r w:rsidRPr="002B4E4C">
          <w:rPr>
            <w:rStyle w:val="Hyperlink"/>
            <w:rFonts w:ascii="Times New Roman" w:hAnsi="Times New Roman" w:cs="Times New Roman"/>
            <w:b/>
          </w:rPr>
          <w:t>21501-02</w:t>
        </w:r>
      </w:hyperlink>
      <w:r w:rsidRPr="00C979E9" w:rsidR="00C979E9">
        <w:rPr>
          <w:rFonts w:ascii="Times New Roman" w:hAnsi="Times New Roman" w:cs="Times New Roman"/>
          <w:b/>
        </w:rPr>
        <w:tab/>
      </w:r>
      <w:r>
        <w:rPr>
          <w:rFonts w:ascii="Times New Roman" w:hAnsi="Times New Roman" w:cs="Times New Roman"/>
          <w:b/>
        </w:rPr>
        <w:t>Raad Algemene Zaken en Raad Buitenlandse Zaken</w:t>
      </w:r>
    </w:p>
    <w:p w:rsidRPr="00C979E9" w:rsidR="00C979E9" w:rsidP="00C979E9" w:rsidRDefault="00C979E9" w14:paraId="6FADF65D" w14:textId="77777777">
      <w:pPr>
        <w:rPr>
          <w:rFonts w:ascii="Times New Roman" w:hAnsi="Times New Roman" w:cs="Times New Roman"/>
          <w:b/>
        </w:rPr>
      </w:pPr>
      <w:r w:rsidRPr="00C979E9">
        <w:rPr>
          <w:rFonts w:ascii="Times New Roman" w:hAnsi="Times New Roman" w:cs="Times New Roman"/>
          <w:b/>
        </w:rPr>
        <w:t>Nr.</w:t>
      </w:r>
    </w:p>
    <w:p w:rsidRPr="00C979E9" w:rsidR="00C979E9" w:rsidP="00C979E9" w:rsidRDefault="00C979E9" w14:paraId="7FD145E4" w14:textId="77777777">
      <w:pPr>
        <w:rPr>
          <w:rFonts w:ascii="Times New Roman" w:hAnsi="Times New Roman" w:cs="Times New Roman"/>
        </w:rPr>
      </w:pPr>
    </w:p>
    <w:p w:rsidRPr="00C979E9" w:rsidR="00C979E9" w:rsidP="00C979E9" w:rsidRDefault="00C979E9" w14:paraId="1A7342A0" w14:textId="77777777">
      <w:pPr>
        <w:rPr>
          <w:rFonts w:ascii="Times New Roman" w:hAnsi="Times New Roman" w:cs="Times New Roman"/>
        </w:rPr>
      </w:pPr>
    </w:p>
    <w:p w:rsidRPr="00C979E9" w:rsidR="00C979E9" w:rsidP="00C979E9" w:rsidRDefault="00C979E9" w14:paraId="52CFC546" w14:textId="000E84F5">
      <w:pPr>
        <w:rPr>
          <w:rFonts w:ascii="Times New Roman" w:hAnsi="Times New Roman" w:cs="Times New Roman"/>
          <w:b/>
        </w:rPr>
      </w:pPr>
      <w:r w:rsidRPr="00C979E9">
        <w:rPr>
          <w:rFonts w:ascii="Times New Roman" w:hAnsi="Times New Roman" w:cs="Times New Roman"/>
          <w:b/>
        </w:rPr>
        <w:t xml:space="preserve">VERSLAG VAN EEN WERKBEZOEK VAN EEN DELEGATIE VAN DE VASTE COMMISSIE VOOR EUROPESE ZAKEN AAN </w:t>
      </w:r>
      <w:r w:rsidR="00597330">
        <w:rPr>
          <w:rFonts w:ascii="Times New Roman" w:hAnsi="Times New Roman" w:cs="Times New Roman"/>
          <w:b/>
        </w:rPr>
        <w:t>BRUSSEL</w:t>
      </w:r>
      <w:r w:rsidRPr="00C979E9">
        <w:rPr>
          <w:rFonts w:ascii="Times New Roman" w:hAnsi="Times New Roman" w:cs="Times New Roman"/>
          <w:b/>
        </w:rPr>
        <w:t xml:space="preserve"> VAN </w:t>
      </w:r>
      <w:r w:rsidR="00597330">
        <w:rPr>
          <w:rFonts w:ascii="Times New Roman" w:hAnsi="Times New Roman" w:cs="Times New Roman"/>
          <w:b/>
        </w:rPr>
        <w:t>2</w:t>
      </w:r>
      <w:r w:rsidRPr="00C979E9">
        <w:rPr>
          <w:rFonts w:ascii="Times New Roman" w:hAnsi="Times New Roman" w:cs="Times New Roman"/>
          <w:b/>
        </w:rPr>
        <w:t xml:space="preserve"> TOT EN MET </w:t>
      </w:r>
      <w:r w:rsidR="00597330">
        <w:rPr>
          <w:rFonts w:ascii="Times New Roman" w:hAnsi="Times New Roman" w:cs="Times New Roman"/>
          <w:b/>
        </w:rPr>
        <w:t>3 FEBRUARI</w:t>
      </w:r>
      <w:r w:rsidRPr="00C979E9">
        <w:rPr>
          <w:rFonts w:ascii="Times New Roman" w:hAnsi="Times New Roman" w:cs="Times New Roman"/>
          <w:b/>
        </w:rPr>
        <w:t xml:space="preserve"> 202</w:t>
      </w:r>
      <w:r w:rsidR="00597330">
        <w:rPr>
          <w:rFonts w:ascii="Times New Roman" w:hAnsi="Times New Roman" w:cs="Times New Roman"/>
          <w:b/>
        </w:rPr>
        <w:t>5</w:t>
      </w:r>
    </w:p>
    <w:p w:rsidRPr="00C979E9" w:rsidR="00C979E9" w:rsidP="00C979E9" w:rsidRDefault="00C979E9" w14:paraId="07CFDD68" w14:textId="77777777">
      <w:pPr>
        <w:rPr>
          <w:rFonts w:ascii="Times New Roman" w:hAnsi="Times New Roman" w:cs="Times New Roman"/>
        </w:rPr>
      </w:pPr>
      <w:r w:rsidRPr="00C979E9">
        <w:rPr>
          <w:rFonts w:ascii="Times New Roman" w:hAnsi="Times New Roman" w:cs="Times New Roman"/>
        </w:rPr>
        <w:t>Vastgesteld …</w:t>
      </w:r>
    </w:p>
    <w:p w:rsidRPr="00C979E9" w:rsidR="009E67D8" w:rsidP="00C979E9" w:rsidRDefault="00C979E9" w14:paraId="17B867F6" w14:textId="6983E90B">
      <w:pPr>
        <w:rPr>
          <w:rFonts w:ascii="Times New Roman" w:hAnsi="Times New Roman" w:cs="Times New Roman"/>
        </w:rPr>
      </w:pPr>
      <w:r w:rsidRPr="00C979E9">
        <w:rPr>
          <w:rFonts w:ascii="Times New Roman" w:hAnsi="Times New Roman" w:cs="Times New Roman"/>
        </w:rPr>
        <w:t xml:space="preserve">Een delegatie van de vaste Kamercommissie voor Europese Zaken heeft op </w:t>
      </w:r>
      <w:r w:rsidRPr="00345492" w:rsidR="00597330">
        <w:rPr>
          <w:rFonts w:ascii="Times New Roman" w:hAnsi="Times New Roman" w:cs="Times New Roman"/>
        </w:rPr>
        <w:t>2</w:t>
      </w:r>
      <w:r w:rsidRPr="00C979E9">
        <w:rPr>
          <w:rFonts w:ascii="Times New Roman" w:hAnsi="Times New Roman" w:cs="Times New Roman"/>
        </w:rPr>
        <w:t xml:space="preserve"> en </w:t>
      </w:r>
      <w:r w:rsidRPr="00345492" w:rsidR="00597330">
        <w:rPr>
          <w:rFonts w:ascii="Times New Roman" w:hAnsi="Times New Roman" w:cs="Times New Roman"/>
        </w:rPr>
        <w:t>3</w:t>
      </w:r>
      <w:r w:rsidRPr="00C979E9">
        <w:rPr>
          <w:rFonts w:ascii="Times New Roman" w:hAnsi="Times New Roman" w:cs="Times New Roman"/>
        </w:rPr>
        <w:t xml:space="preserve"> </w:t>
      </w:r>
      <w:r w:rsidRPr="00345492" w:rsidR="00597330">
        <w:rPr>
          <w:rFonts w:ascii="Times New Roman" w:hAnsi="Times New Roman" w:cs="Times New Roman"/>
        </w:rPr>
        <w:t>februari 2025</w:t>
      </w:r>
      <w:r w:rsidRPr="00C979E9">
        <w:rPr>
          <w:rFonts w:ascii="Times New Roman" w:hAnsi="Times New Roman" w:cs="Times New Roman"/>
        </w:rPr>
        <w:t xml:space="preserve"> een werkbezoek gebracht aan </w:t>
      </w:r>
      <w:r w:rsidRPr="00345492" w:rsidR="00597330">
        <w:rPr>
          <w:rFonts w:ascii="Times New Roman" w:hAnsi="Times New Roman" w:cs="Times New Roman"/>
        </w:rPr>
        <w:t>Brussel</w:t>
      </w:r>
      <w:r w:rsidRPr="00C979E9">
        <w:rPr>
          <w:rFonts w:ascii="Times New Roman" w:hAnsi="Times New Roman" w:cs="Times New Roman"/>
        </w:rPr>
        <w:t xml:space="preserve">. De delegatie brengt hierbij beknopt verslag uit van dit bezoek. Het doel van het bezoek was </w:t>
      </w:r>
      <w:r w:rsidRPr="00345492" w:rsidR="00597330">
        <w:rPr>
          <w:rFonts w:ascii="Times New Roman" w:hAnsi="Times New Roman" w:cs="Times New Roman"/>
        </w:rPr>
        <w:t xml:space="preserve">kennismaken met de counterparts van de Europese Instellingen, </w:t>
      </w:r>
      <w:r w:rsidRPr="00C979E9">
        <w:rPr>
          <w:rFonts w:ascii="Times New Roman" w:hAnsi="Times New Roman" w:cs="Times New Roman"/>
        </w:rPr>
        <w:t xml:space="preserve">geïnformeerd te worden over </w:t>
      </w:r>
      <w:r w:rsidRPr="00345492" w:rsidR="00597330">
        <w:rPr>
          <w:rFonts w:ascii="Times New Roman" w:hAnsi="Times New Roman" w:cs="Times New Roman"/>
        </w:rPr>
        <w:t>lopende actualiteiten en over de mogelijkheden tot het verminderen van regeldruk vanuit de Europese Unie.</w:t>
      </w:r>
      <w:r w:rsidRPr="00C979E9">
        <w:rPr>
          <w:rFonts w:ascii="Times New Roman" w:hAnsi="Times New Roman" w:cs="Times New Roman"/>
        </w:rPr>
        <w:t xml:space="preserve"> De delegatie bestond uit de leden </w:t>
      </w:r>
      <w:r w:rsidRPr="00345492" w:rsidR="00597330">
        <w:rPr>
          <w:rFonts w:ascii="Times New Roman" w:hAnsi="Times New Roman" w:cs="Times New Roman"/>
          <w:b/>
          <w:bCs/>
        </w:rPr>
        <w:t>Van der Plas</w:t>
      </w:r>
      <w:r w:rsidRPr="00C979E9">
        <w:rPr>
          <w:rFonts w:ascii="Times New Roman" w:hAnsi="Times New Roman" w:cs="Times New Roman"/>
          <w:b/>
          <w:bCs/>
        </w:rPr>
        <w:t xml:space="preserve"> </w:t>
      </w:r>
      <w:r w:rsidRPr="00C979E9">
        <w:rPr>
          <w:rFonts w:ascii="Times New Roman" w:hAnsi="Times New Roman" w:cs="Times New Roman"/>
        </w:rPr>
        <w:t>(</w:t>
      </w:r>
      <w:r w:rsidRPr="00345492" w:rsidR="00597330">
        <w:rPr>
          <w:rFonts w:ascii="Times New Roman" w:hAnsi="Times New Roman" w:cs="Times New Roman"/>
        </w:rPr>
        <w:t>commissievoorzitter, BBB</w:t>
      </w:r>
      <w:r w:rsidRPr="00C979E9">
        <w:rPr>
          <w:rFonts w:ascii="Times New Roman" w:hAnsi="Times New Roman" w:cs="Times New Roman"/>
        </w:rPr>
        <w:t xml:space="preserve">), </w:t>
      </w:r>
      <w:r w:rsidRPr="00C979E9">
        <w:rPr>
          <w:rFonts w:ascii="Times New Roman" w:hAnsi="Times New Roman" w:cs="Times New Roman"/>
          <w:b/>
        </w:rPr>
        <w:t>Van Campen</w:t>
      </w:r>
      <w:r w:rsidRPr="00C979E9">
        <w:rPr>
          <w:rFonts w:ascii="Times New Roman" w:hAnsi="Times New Roman" w:cs="Times New Roman"/>
        </w:rPr>
        <w:t xml:space="preserve"> (VVD), </w:t>
      </w:r>
      <w:r w:rsidRPr="00C979E9">
        <w:rPr>
          <w:rFonts w:ascii="Times New Roman" w:hAnsi="Times New Roman" w:cs="Times New Roman"/>
          <w:b/>
        </w:rPr>
        <w:t>Kahraman</w:t>
      </w:r>
      <w:r w:rsidRPr="00C979E9">
        <w:rPr>
          <w:rFonts w:ascii="Times New Roman" w:hAnsi="Times New Roman" w:cs="Times New Roman"/>
        </w:rPr>
        <w:t xml:space="preserve"> (NSC) en </w:t>
      </w:r>
      <w:r w:rsidRPr="00C979E9">
        <w:rPr>
          <w:rFonts w:ascii="Times New Roman" w:hAnsi="Times New Roman" w:cs="Times New Roman"/>
          <w:b/>
        </w:rPr>
        <w:t>Dassen</w:t>
      </w:r>
      <w:r w:rsidRPr="00C979E9">
        <w:rPr>
          <w:rFonts w:ascii="Times New Roman" w:hAnsi="Times New Roman" w:cs="Times New Roman"/>
        </w:rPr>
        <w:t xml:space="preserve"> (Volt).</w:t>
      </w:r>
      <w:r w:rsidRPr="00560BE4" w:rsidR="00560BE4">
        <w:rPr>
          <w:rFonts w:ascii="Times New Roman" w:hAnsi="Times New Roman" w:cs="Times New Roman"/>
        </w:rPr>
        <w:t xml:space="preserve"> De delegatie werd in de aanloop naar en tijdens het werkbezoek ondersteund door de parlementaire vertegenwoordiging van de Tweede Kamer in Brussel en de EU-adviseur en griffier van de commissie. </w:t>
      </w:r>
      <w:r w:rsidR="009E67D8">
        <w:rPr>
          <w:rFonts w:ascii="Times New Roman" w:hAnsi="Times New Roman" w:cs="Times New Roman"/>
        </w:rPr>
        <w:br/>
        <w:t xml:space="preserve">Tegelijkertijd vond een werkbezoek plaats van een delegatie </w:t>
      </w:r>
      <w:r w:rsidR="008F1981">
        <w:rPr>
          <w:rFonts w:ascii="Times New Roman" w:hAnsi="Times New Roman" w:cs="Times New Roman"/>
        </w:rPr>
        <w:t>uit</w:t>
      </w:r>
      <w:r w:rsidR="009E67D8">
        <w:rPr>
          <w:rFonts w:ascii="Times New Roman" w:hAnsi="Times New Roman" w:cs="Times New Roman"/>
        </w:rPr>
        <w:t xml:space="preserve"> de commissie Buitenlandse Handel en Ontwikkelingshulp. Een aantal onderdelen uit het programma kon daardoor worden gecombineerd.</w:t>
      </w:r>
      <w:r w:rsidR="00560BE4">
        <w:rPr>
          <w:rFonts w:ascii="Times New Roman" w:hAnsi="Times New Roman" w:cs="Times New Roman"/>
        </w:rPr>
        <w:br/>
      </w:r>
    </w:p>
    <w:p w:rsidRPr="00C979E9" w:rsidR="00C979E9" w:rsidP="00C979E9" w:rsidRDefault="00C979E9" w14:paraId="2525E1E8" w14:textId="77777777">
      <w:pPr>
        <w:rPr>
          <w:rFonts w:ascii="Times New Roman" w:hAnsi="Times New Roman" w:cs="Times New Roman"/>
          <w:iCs/>
        </w:rPr>
      </w:pPr>
      <w:r w:rsidRPr="00C979E9">
        <w:rPr>
          <w:rFonts w:ascii="Times New Roman" w:hAnsi="Times New Roman" w:cs="Times New Roman"/>
          <w:i/>
          <w:iCs/>
        </w:rPr>
        <w:t>Programma</w:t>
      </w:r>
    </w:p>
    <w:p w:rsidR="00345492" w:rsidRDefault="009E67D8" w14:paraId="6E28E551" w14:textId="45D8C989">
      <w:pPr>
        <w:rPr>
          <w:rFonts w:ascii="Times New Roman" w:hAnsi="Times New Roman" w:cs="Times New Roman"/>
        </w:rPr>
      </w:pPr>
      <w:r>
        <w:rPr>
          <w:rFonts w:ascii="Times New Roman" w:hAnsi="Times New Roman" w:cs="Times New Roman"/>
        </w:rPr>
        <w:t>Het werkbezoek begon op zondag</w:t>
      </w:r>
      <w:r w:rsidR="008F1981">
        <w:rPr>
          <w:rFonts w:ascii="Times New Roman" w:hAnsi="Times New Roman" w:cs="Times New Roman"/>
        </w:rPr>
        <w:t xml:space="preserve">avond 2 februari met een dinerbriefing door </w:t>
      </w:r>
      <w:r w:rsidRPr="002B4E4C" w:rsidR="008F1981">
        <w:rPr>
          <w:rFonts w:ascii="Times New Roman" w:hAnsi="Times New Roman" w:cs="Times New Roman"/>
          <w:b/>
        </w:rPr>
        <w:t xml:space="preserve">de Nederlandse </w:t>
      </w:r>
      <w:r w:rsidR="00BD1489">
        <w:rPr>
          <w:rFonts w:ascii="Times New Roman" w:hAnsi="Times New Roman" w:cs="Times New Roman"/>
          <w:b/>
        </w:rPr>
        <w:t>P</w:t>
      </w:r>
      <w:r w:rsidRPr="002B4E4C" w:rsidR="008F1981">
        <w:rPr>
          <w:rFonts w:ascii="Times New Roman" w:hAnsi="Times New Roman" w:cs="Times New Roman"/>
          <w:b/>
        </w:rPr>
        <w:t xml:space="preserve">ermanent </w:t>
      </w:r>
      <w:r w:rsidR="00BD1489">
        <w:rPr>
          <w:rFonts w:ascii="Times New Roman" w:hAnsi="Times New Roman" w:cs="Times New Roman"/>
          <w:b/>
        </w:rPr>
        <w:t>V</w:t>
      </w:r>
      <w:r w:rsidRPr="002B4E4C" w:rsidR="008F1981">
        <w:rPr>
          <w:rFonts w:ascii="Times New Roman" w:hAnsi="Times New Roman" w:cs="Times New Roman"/>
          <w:b/>
        </w:rPr>
        <w:t>ertegenwoordiger bij de Europese Unie (PVEU), de heer Pieter Jan Kleiweg de Zwaan.</w:t>
      </w:r>
      <w:r w:rsidR="008F1981">
        <w:rPr>
          <w:rFonts w:ascii="Times New Roman" w:hAnsi="Times New Roman" w:cs="Times New Roman"/>
        </w:rPr>
        <w:t xml:space="preserve"> Bij dit diner was ook een aantal medewerkers van de PVEU aanwezig voor een nadere toelichting en het beantwoorden van vragen van </w:t>
      </w:r>
      <w:r w:rsidR="003A295B">
        <w:rPr>
          <w:rFonts w:ascii="Times New Roman" w:hAnsi="Times New Roman" w:cs="Times New Roman"/>
        </w:rPr>
        <w:t>bei</w:t>
      </w:r>
      <w:r w:rsidR="008F1981">
        <w:rPr>
          <w:rFonts w:ascii="Times New Roman" w:hAnsi="Times New Roman" w:cs="Times New Roman"/>
        </w:rPr>
        <w:t>de delegaties.</w:t>
      </w:r>
      <w:r w:rsidR="008F1981">
        <w:rPr>
          <w:rFonts w:ascii="Times New Roman" w:hAnsi="Times New Roman" w:cs="Times New Roman"/>
        </w:rPr>
        <w:br/>
        <w:t>De PVEU gaf een toelichting op de totstandkoming van de nieuwe Europese Commissie en de daarmee samenhangende nieuwe voorstellen</w:t>
      </w:r>
      <w:r w:rsidR="002B4E4C">
        <w:rPr>
          <w:rFonts w:ascii="Times New Roman" w:hAnsi="Times New Roman" w:cs="Times New Roman"/>
        </w:rPr>
        <w:t>, in het bijzonder</w:t>
      </w:r>
      <w:r w:rsidR="008F1981">
        <w:rPr>
          <w:rFonts w:ascii="Times New Roman" w:hAnsi="Times New Roman" w:cs="Times New Roman"/>
        </w:rPr>
        <w:t xml:space="preserve">: EU-uitbreiding; </w:t>
      </w:r>
      <w:r w:rsidR="00120713">
        <w:rPr>
          <w:rFonts w:ascii="Times New Roman" w:hAnsi="Times New Roman" w:cs="Times New Roman"/>
        </w:rPr>
        <w:t>het Meerjarig Financieel Kader (</w:t>
      </w:r>
      <w:r w:rsidR="008F1981">
        <w:rPr>
          <w:rFonts w:ascii="Times New Roman" w:hAnsi="Times New Roman" w:cs="Times New Roman"/>
        </w:rPr>
        <w:t>MFK</w:t>
      </w:r>
      <w:r w:rsidR="00120713">
        <w:rPr>
          <w:rFonts w:ascii="Times New Roman" w:hAnsi="Times New Roman" w:cs="Times New Roman"/>
        </w:rPr>
        <w:t>)</w:t>
      </w:r>
      <w:r w:rsidR="008F1981">
        <w:rPr>
          <w:rFonts w:ascii="Times New Roman" w:hAnsi="Times New Roman" w:cs="Times New Roman"/>
        </w:rPr>
        <w:t>; migratie; en demografie, leefomgeving en natuur.</w:t>
      </w:r>
      <w:r w:rsidR="008F1981">
        <w:rPr>
          <w:rFonts w:ascii="Times New Roman" w:hAnsi="Times New Roman" w:cs="Times New Roman"/>
        </w:rPr>
        <w:br/>
        <w:t xml:space="preserve">Er werd nog een specifieke toelichting gegeven op de voorwaarden voor EU-uitbreiding. Het voldoen aan de eisen voor rechtsstatelijkheid speelt daarin een belangrijke rol. </w:t>
      </w:r>
      <w:r w:rsidR="002B22AC">
        <w:rPr>
          <w:rFonts w:ascii="Times New Roman" w:hAnsi="Times New Roman" w:cs="Times New Roman"/>
        </w:rPr>
        <w:t xml:space="preserve">Tegelijkertijd spelen de geopolitieke ontwikkelingen/dreigingen. </w:t>
      </w:r>
      <w:r w:rsidR="008F1981">
        <w:rPr>
          <w:rFonts w:ascii="Times New Roman" w:hAnsi="Times New Roman" w:cs="Times New Roman"/>
        </w:rPr>
        <w:t xml:space="preserve">Ook </w:t>
      </w:r>
      <w:r w:rsidR="002B22AC">
        <w:rPr>
          <w:rFonts w:ascii="Times New Roman" w:hAnsi="Times New Roman" w:cs="Times New Roman"/>
        </w:rPr>
        <w:t>werd</w:t>
      </w:r>
      <w:r w:rsidR="008F1981">
        <w:rPr>
          <w:rFonts w:ascii="Times New Roman" w:hAnsi="Times New Roman" w:cs="Times New Roman"/>
        </w:rPr>
        <w:t xml:space="preserve"> gesproken over de gevolgen van het mogelijk toetreden van nieuwe lidstaten</w:t>
      </w:r>
      <w:r w:rsidR="002B22AC">
        <w:rPr>
          <w:rFonts w:ascii="Times New Roman" w:hAnsi="Times New Roman" w:cs="Times New Roman"/>
        </w:rPr>
        <w:t xml:space="preserve">, zoals </w:t>
      </w:r>
      <w:r w:rsidR="00C10974">
        <w:rPr>
          <w:rFonts w:ascii="Times New Roman" w:hAnsi="Times New Roman" w:cs="Times New Roman"/>
        </w:rPr>
        <w:t xml:space="preserve">voor </w:t>
      </w:r>
      <w:r w:rsidR="002B22AC">
        <w:rPr>
          <w:rFonts w:ascii="Times New Roman" w:hAnsi="Times New Roman" w:cs="Times New Roman"/>
        </w:rPr>
        <w:t xml:space="preserve">de besluitvorming. Hervormingen lijken dan nodig. </w:t>
      </w:r>
    </w:p>
    <w:p w:rsidRPr="00B20353" w:rsidR="00B20353" w:rsidP="00B20353" w:rsidRDefault="00CB36CF" w14:paraId="6E4C7F83" w14:textId="09D375F4">
      <w:pPr>
        <w:rPr>
          <w:rFonts w:ascii="Times New Roman" w:hAnsi="Times New Roman" w:cs="Times New Roman"/>
        </w:rPr>
      </w:pPr>
      <w:r>
        <w:rPr>
          <w:rFonts w:ascii="Times New Roman" w:hAnsi="Times New Roman" w:cs="Times New Roman"/>
        </w:rPr>
        <w:t>Op m</w:t>
      </w:r>
      <w:r w:rsidRPr="00CB36CF">
        <w:rPr>
          <w:rFonts w:ascii="Times New Roman" w:hAnsi="Times New Roman" w:cs="Times New Roman"/>
        </w:rPr>
        <w:t xml:space="preserve">aandag 3 februari </w:t>
      </w:r>
      <w:r>
        <w:rPr>
          <w:rFonts w:ascii="Times New Roman" w:hAnsi="Times New Roman" w:cs="Times New Roman"/>
        </w:rPr>
        <w:t xml:space="preserve">bracht de delegatie eerst een bezoek aan </w:t>
      </w:r>
      <w:r w:rsidRPr="00560BE4">
        <w:rPr>
          <w:rFonts w:ascii="Times New Roman" w:hAnsi="Times New Roman" w:cs="Times New Roman"/>
          <w:b/>
        </w:rPr>
        <w:t>SME United</w:t>
      </w:r>
      <w:r w:rsidR="005E32D9">
        <w:rPr>
          <w:rFonts w:ascii="Times New Roman" w:hAnsi="Times New Roman" w:cs="Times New Roman"/>
        </w:rPr>
        <w:t>, een overkoepelende organisatie voor midden- en kleinbedrijven</w:t>
      </w:r>
      <w:r>
        <w:rPr>
          <w:rFonts w:ascii="Times New Roman" w:hAnsi="Times New Roman" w:cs="Times New Roman"/>
        </w:rPr>
        <w:t>.</w:t>
      </w:r>
      <w:r w:rsidR="005E32D9">
        <w:rPr>
          <w:rFonts w:ascii="Times New Roman" w:hAnsi="Times New Roman" w:cs="Times New Roman"/>
        </w:rPr>
        <w:t xml:space="preserve"> Het Nederlandse </w:t>
      </w:r>
      <w:r w:rsidRPr="00CB36CF">
        <w:rPr>
          <w:rFonts w:ascii="Times New Roman" w:hAnsi="Times New Roman" w:cs="Times New Roman"/>
        </w:rPr>
        <w:t xml:space="preserve">MKB is </w:t>
      </w:r>
      <w:r w:rsidR="00C10974">
        <w:rPr>
          <w:rFonts w:ascii="Times New Roman" w:hAnsi="Times New Roman" w:cs="Times New Roman"/>
        </w:rPr>
        <w:t>hiervan</w:t>
      </w:r>
      <w:r w:rsidRPr="00CB36CF">
        <w:rPr>
          <w:rFonts w:ascii="Times New Roman" w:hAnsi="Times New Roman" w:cs="Times New Roman"/>
        </w:rPr>
        <w:t xml:space="preserve"> lid</w:t>
      </w:r>
      <w:r w:rsidR="00C10974">
        <w:rPr>
          <w:rFonts w:ascii="Times New Roman" w:hAnsi="Times New Roman" w:cs="Times New Roman"/>
        </w:rPr>
        <w:t>,</w:t>
      </w:r>
      <w:r w:rsidRPr="00CB36CF">
        <w:rPr>
          <w:rFonts w:ascii="Times New Roman" w:hAnsi="Times New Roman" w:cs="Times New Roman"/>
        </w:rPr>
        <w:t xml:space="preserve"> evenals soortgelijke organisaties van </w:t>
      </w:r>
      <w:r w:rsidR="005E32D9">
        <w:rPr>
          <w:rFonts w:ascii="Times New Roman" w:hAnsi="Times New Roman" w:cs="Times New Roman"/>
        </w:rPr>
        <w:t>de meeste EU-lidstaten</w:t>
      </w:r>
      <w:r w:rsidRPr="00CB36CF">
        <w:rPr>
          <w:rFonts w:ascii="Times New Roman" w:hAnsi="Times New Roman" w:cs="Times New Roman"/>
        </w:rPr>
        <w:t>.</w:t>
      </w:r>
      <w:r w:rsidR="005E32D9">
        <w:rPr>
          <w:rFonts w:ascii="Times New Roman" w:hAnsi="Times New Roman" w:cs="Times New Roman"/>
        </w:rPr>
        <w:t xml:space="preserve"> SME</w:t>
      </w:r>
      <w:r w:rsidR="00C10974">
        <w:rPr>
          <w:rFonts w:ascii="Times New Roman" w:hAnsi="Times New Roman" w:cs="Times New Roman"/>
        </w:rPr>
        <w:t xml:space="preserve"> U</w:t>
      </w:r>
      <w:r w:rsidR="005E32D9">
        <w:rPr>
          <w:rFonts w:ascii="Times New Roman" w:hAnsi="Times New Roman" w:cs="Times New Roman"/>
        </w:rPr>
        <w:t xml:space="preserve">nited zet zich in voor </w:t>
      </w:r>
      <w:r w:rsidRPr="00CB36CF">
        <w:rPr>
          <w:rFonts w:ascii="Times New Roman" w:hAnsi="Times New Roman" w:cs="Times New Roman"/>
        </w:rPr>
        <w:t>MKB</w:t>
      </w:r>
      <w:r w:rsidR="005E32D9">
        <w:rPr>
          <w:rFonts w:ascii="Times New Roman" w:hAnsi="Times New Roman" w:cs="Times New Roman"/>
        </w:rPr>
        <w:t>-</w:t>
      </w:r>
      <w:r w:rsidRPr="00CB36CF">
        <w:rPr>
          <w:rFonts w:ascii="Times New Roman" w:hAnsi="Times New Roman" w:cs="Times New Roman"/>
        </w:rPr>
        <w:t xml:space="preserve">vriendelijk beleid in </w:t>
      </w:r>
      <w:r w:rsidR="005E32D9">
        <w:rPr>
          <w:rFonts w:ascii="Times New Roman" w:hAnsi="Times New Roman" w:cs="Times New Roman"/>
        </w:rPr>
        <w:t xml:space="preserve">de </w:t>
      </w:r>
      <w:r w:rsidRPr="00CB36CF">
        <w:rPr>
          <w:rFonts w:ascii="Times New Roman" w:hAnsi="Times New Roman" w:cs="Times New Roman"/>
        </w:rPr>
        <w:t>EU</w:t>
      </w:r>
      <w:r w:rsidR="005E32D9">
        <w:rPr>
          <w:rFonts w:ascii="Times New Roman" w:hAnsi="Times New Roman" w:cs="Times New Roman"/>
        </w:rPr>
        <w:t xml:space="preserve"> en begeleidt o</w:t>
      </w:r>
      <w:r w:rsidRPr="00CB36CF">
        <w:rPr>
          <w:rFonts w:ascii="Times New Roman" w:hAnsi="Times New Roman" w:cs="Times New Roman"/>
        </w:rPr>
        <w:t xml:space="preserve">ndernemers </w:t>
      </w:r>
      <w:r w:rsidR="005E32D9">
        <w:rPr>
          <w:rFonts w:ascii="Times New Roman" w:hAnsi="Times New Roman" w:cs="Times New Roman"/>
        </w:rPr>
        <w:t>om</w:t>
      </w:r>
      <w:r w:rsidRPr="00CB36CF">
        <w:rPr>
          <w:rFonts w:ascii="Times New Roman" w:hAnsi="Times New Roman" w:cs="Times New Roman"/>
        </w:rPr>
        <w:t xml:space="preserve"> </w:t>
      </w:r>
      <w:r w:rsidR="005E32D9">
        <w:rPr>
          <w:rFonts w:ascii="Times New Roman" w:hAnsi="Times New Roman" w:cs="Times New Roman"/>
        </w:rPr>
        <w:t xml:space="preserve">daaruit de </w:t>
      </w:r>
      <w:r w:rsidRPr="00CB36CF">
        <w:rPr>
          <w:rFonts w:ascii="Times New Roman" w:hAnsi="Times New Roman" w:cs="Times New Roman"/>
        </w:rPr>
        <w:t xml:space="preserve">maximale voordelen </w:t>
      </w:r>
      <w:r w:rsidR="005E32D9">
        <w:rPr>
          <w:rFonts w:ascii="Times New Roman" w:hAnsi="Times New Roman" w:cs="Times New Roman"/>
        </w:rPr>
        <w:t xml:space="preserve">te </w:t>
      </w:r>
      <w:r w:rsidRPr="00CB36CF">
        <w:rPr>
          <w:rFonts w:ascii="Times New Roman" w:hAnsi="Times New Roman" w:cs="Times New Roman"/>
        </w:rPr>
        <w:t>behalen.</w:t>
      </w:r>
      <w:r w:rsidR="005E32D9">
        <w:rPr>
          <w:rFonts w:ascii="Times New Roman" w:hAnsi="Times New Roman" w:cs="Times New Roman"/>
        </w:rPr>
        <w:t xml:space="preserve"> Een belangrijk </w:t>
      </w:r>
      <w:r w:rsidR="003A295B">
        <w:rPr>
          <w:rFonts w:ascii="Times New Roman" w:hAnsi="Times New Roman" w:cs="Times New Roman"/>
        </w:rPr>
        <w:t>aandachts</w:t>
      </w:r>
      <w:r w:rsidR="005E32D9">
        <w:rPr>
          <w:rFonts w:ascii="Times New Roman" w:hAnsi="Times New Roman" w:cs="Times New Roman"/>
        </w:rPr>
        <w:t>punt is het verminderen van de regeldruk.</w:t>
      </w:r>
      <w:r w:rsidR="00C10974">
        <w:rPr>
          <w:rFonts w:ascii="Times New Roman" w:hAnsi="Times New Roman" w:cs="Times New Roman"/>
        </w:rPr>
        <w:t xml:space="preserve"> </w:t>
      </w:r>
      <w:r w:rsidRPr="002B4E4C" w:rsidR="00C10974">
        <w:rPr>
          <w:rFonts w:ascii="Times New Roman" w:hAnsi="Times New Roman" w:cs="Times New Roman"/>
          <w:b/>
          <w:bCs/>
        </w:rPr>
        <w:lastRenderedPageBreak/>
        <w:t>Veronique Willems</w:t>
      </w:r>
      <w:r w:rsidRPr="00560BE4" w:rsidR="00C10974">
        <w:rPr>
          <w:rFonts w:ascii="Times New Roman" w:hAnsi="Times New Roman" w:cs="Times New Roman"/>
        </w:rPr>
        <w:t>, directeur van SME United</w:t>
      </w:r>
      <w:r w:rsidR="00C10974">
        <w:rPr>
          <w:rFonts w:ascii="Times New Roman" w:hAnsi="Times New Roman" w:cs="Times New Roman"/>
        </w:rPr>
        <w:t>, lichtte toe dat aa</w:t>
      </w:r>
      <w:r w:rsidR="005E32D9">
        <w:rPr>
          <w:rFonts w:ascii="Times New Roman" w:hAnsi="Times New Roman" w:cs="Times New Roman"/>
        </w:rPr>
        <w:t xml:space="preserve">ngezien </w:t>
      </w:r>
      <w:r w:rsidRPr="00CB36CF">
        <w:rPr>
          <w:rFonts w:ascii="Times New Roman" w:hAnsi="Times New Roman" w:cs="Times New Roman"/>
        </w:rPr>
        <w:t xml:space="preserve">25,8 mln. </w:t>
      </w:r>
      <w:r w:rsidR="005E32D9">
        <w:rPr>
          <w:rFonts w:ascii="Times New Roman" w:hAnsi="Times New Roman" w:cs="Times New Roman"/>
        </w:rPr>
        <w:t>midden- en kleinbedrijven min</w:t>
      </w:r>
      <w:r w:rsidRPr="00CB36CF">
        <w:rPr>
          <w:rFonts w:ascii="Times New Roman" w:hAnsi="Times New Roman" w:cs="Times New Roman"/>
        </w:rPr>
        <w:t>der dan 10 werknemers</w:t>
      </w:r>
      <w:r w:rsidR="005E32D9">
        <w:rPr>
          <w:rFonts w:ascii="Times New Roman" w:hAnsi="Times New Roman" w:cs="Times New Roman"/>
        </w:rPr>
        <w:t xml:space="preserve"> heeft en de overige </w:t>
      </w:r>
      <w:r w:rsidRPr="00CB36CF">
        <w:rPr>
          <w:rFonts w:ascii="Times New Roman" w:hAnsi="Times New Roman" w:cs="Times New Roman"/>
        </w:rPr>
        <w:t xml:space="preserve">43.000 </w:t>
      </w:r>
      <w:r w:rsidR="005E32D9">
        <w:rPr>
          <w:rFonts w:ascii="Times New Roman" w:hAnsi="Times New Roman" w:cs="Times New Roman"/>
        </w:rPr>
        <w:t>ondernemingen grot</w:t>
      </w:r>
      <w:r w:rsidR="00C10974">
        <w:rPr>
          <w:rFonts w:ascii="Times New Roman" w:hAnsi="Times New Roman" w:cs="Times New Roman"/>
        </w:rPr>
        <w:t>e bedrijven zijn</w:t>
      </w:r>
      <w:r w:rsidR="005E32D9">
        <w:rPr>
          <w:rFonts w:ascii="Times New Roman" w:hAnsi="Times New Roman" w:cs="Times New Roman"/>
        </w:rPr>
        <w:t xml:space="preserve">, </w:t>
      </w:r>
      <w:r w:rsidRPr="00CB36CF">
        <w:rPr>
          <w:rFonts w:ascii="Times New Roman" w:hAnsi="Times New Roman" w:cs="Times New Roman"/>
        </w:rPr>
        <w:t xml:space="preserve">wetgeving rekening </w:t>
      </w:r>
      <w:r w:rsidR="00C10974">
        <w:rPr>
          <w:rFonts w:ascii="Times New Roman" w:hAnsi="Times New Roman" w:cs="Times New Roman"/>
        </w:rPr>
        <w:t xml:space="preserve">zou </w:t>
      </w:r>
      <w:r w:rsidRPr="00CB36CF">
        <w:rPr>
          <w:rFonts w:ascii="Times New Roman" w:hAnsi="Times New Roman" w:cs="Times New Roman"/>
        </w:rPr>
        <w:t>moeten houden</w:t>
      </w:r>
      <w:r w:rsidR="005E32D9">
        <w:rPr>
          <w:rFonts w:ascii="Times New Roman" w:hAnsi="Times New Roman" w:cs="Times New Roman"/>
        </w:rPr>
        <w:t xml:space="preserve"> met kleine ondernemers en </w:t>
      </w:r>
      <w:r w:rsidR="00E27579">
        <w:rPr>
          <w:rFonts w:ascii="Times New Roman" w:hAnsi="Times New Roman" w:cs="Times New Roman"/>
        </w:rPr>
        <w:t xml:space="preserve">de Europese Commissie </w:t>
      </w:r>
      <w:r w:rsidR="005E32D9">
        <w:rPr>
          <w:rFonts w:ascii="Times New Roman" w:hAnsi="Times New Roman" w:cs="Times New Roman"/>
        </w:rPr>
        <w:t>dit ook als u</w:t>
      </w:r>
      <w:r w:rsidRPr="00CB36CF">
        <w:rPr>
          <w:rFonts w:ascii="Times New Roman" w:hAnsi="Times New Roman" w:cs="Times New Roman"/>
        </w:rPr>
        <w:t xml:space="preserve">itgangspunt </w:t>
      </w:r>
      <w:r w:rsidR="005E32D9">
        <w:rPr>
          <w:rFonts w:ascii="Times New Roman" w:hAnsi="Times New Roman" w:cs="Times New Roman"/>
        </w:rPr>
        <w:t>moet hanteren bij nieuwe wetgeving</w:t>
      </w:r>
      <w:r w:rsidRPr="00CB36CF">
        <w:rPr>
          <w:rFonts w:ascii="Times New Roman" w:hAnsi="Times New Roman" w:cs="Times New Roman"/>
        </w:rPr>
        <w:t>.</w:t>
      </w:r>
      <w:r w:rsidRPr="00511D24" w:rsidR="00511D24">
        <w:rPr>
          <w:rFonts w:ascii="Times New Roman" w:hAnsi="Times New Roman" w:cs="Times New Roman"/>
        </w:rPr>
        <w:t xml:space="preserve"> </w:t>
      </w:r>
      <w:r w:rsidRPr="00CB36CF" w:rsidR="00511D24">
        <w:rPr>
          <w:rFonts w:ascii="Times New Roman" w:hAnsi="Times New Roman" w:cs="Times New Roman"/>
        </w:rPr>
        <w:t xml:space="preserve">Kleine bedrijven zijn met name actief op lokaal niveau en zien vaak de voordelen niet van de EU-regels. Ze </w:t>
      </w:r>
      <w:r w:rsidR="00120713">
        <w:rPr>
          <w:rFonts w:ascii="Times New Roman" w:hAnsi="Times New Roman" w:cs="Times New Roman"/>
        </w:rPr>
        <w:t>ondervinden nadeel</w:t>
      </w:r>
      <w:r w:rsidRPr="00CB36CF" w:rsidR="00511D24">
        <w:rPr>
          <w:rFonts w:ascii="Times New Roman" w:hAnsi="Times New Roman" w:cs="Times New Roman"/>
        </w:rPr>
        <w:t xml:space="preserve"> van de lasten en ervaren niet de voordelen. </w:t>
      </w:r>
      <w:r w:rsidRPr="00B20353" w:rsidR="00B20353">
        <w:rPr>
          <w:rFonts w:ascii="Times New Roman" w:hAnsi="Times New Roman" w:cs="Times New Roman"/>
        </w:rPr>
        <w:t>Bovendien, als er regels worden opgesteld moeten ze wel op naleving worden gecontroleerd. Daar hebben de autoriteiten vaak de capaciteit niet voor. En als een regel niet werkt, moet eerst worden gekeken waarom die niet werkt alvorens een nieuwe regel op te</w:t>
      </w:r>
      <w:r w:rsidR="00C10974">
        <w:rPr>
          <w:rFonts w:ascii="Times New Roman" w:hAnsi="Times New Roman" w:cs="Times New Roman"/>
        </w:rPr>
        <w:t xml:space="preserve"> </w:t>
      </w:r>
      <w:r w:rsidRPr="00B20353" w:rsidR="00B20353">
        <w:rPr>
          <w:rFonts w:ascii="Times New Roman" w:hAnsi="Times New Roman" w:cs="Times New Roman"/>
        </w:rPr>
        <w:t xml:space="preserve">leggen. </w:t>
      </w:r>
      <w:r w:rsidR="00C10974">
        <w:rPr>
          <w:rFonts w:ascii="Times New Roman" w:hAnsi="Times New Roman" w:cs="Times New Roman"/>
        </w:rPr>
        <w:t xml:space="preserve">SME United is blij met het nieuwe voorstel </w:t>
      </w:r>
      <w:r w:rsidR="00120713">
        <w:rPr>
          <w:rFonts w:ascii="Times New Roman" w:hAnsi="Times New Roman" w:cs="Times New Roman"/>
        </w:rPr>
        <w:t>van de Europese Commissie</w:t>
      </w:r>
      <w:r w:rsidR="00C10974">
        <w:rPr>
          <w:rFonts w:ascii="Times New Roman" w:hAnsi="Times New Roman" w:cs="Times New Roman"/>
        </w:rPr>
        <w:t xml:space="preserve"> voor een </w:t>
      </w:r>
      <w:r w:rsidR="00E27579">
        <w:rPr>
          <w:rFonts w:ascii="Times New Roman" w:hAnsi="Times New Roman" w:cs="Times New Roman"/>
        </w:rPr>
        <w:t>Kompas voor Concurrentievermogen</w:t>
      </w:r>
      <w:r w:rsidR="00C10974">
        <w:rPr>
          <w:rFonts w:ascii="Times New Roman" w:hAnsi="Times New Roman" w:cs="Times New Roman"/>
        </w:rPr>
        <w:t xml:space="preserve"> </w:t>
      </w:r>
      <w:r w:rsidR="00560BE4">
        <w:rPr>
          <w:rFonts w:ascii="Times New Roman" w:hAnsi="Times New Roman" w:cs="Times New Roman"/>
        </w:rPr>
        <w:t xml:space="preserve">(Competitiveness Compass) </w:t>
      </w:r>
      <w:r w:rsidR="00C10974">
        <w:rPr>
          <w:rFonts w:ascii="Times New Roman" w:hAnsi="Times New Roman" w:cs="Times New Roman"/>
        </w:rPr>
        <w:t xml:space="preserve">en de aangekondigde voorstellen voor vereenvoudiging van regelgeving. Wel wees mevrouw Willems op de rol die nationale parlementen kunnen spelen om te voorkomen dat via nationale koppen toch extra regelgeving wordt toegevoegd. </w:t>
      </w:r>
      <w:r w:rsidR="00CB1F76">
        <w:rPr>
          <w:rFonts w:ascii="Times New Roman" w:hAnsi="Times New Roman" w:cs="Times New Roman"/>
        </w:rPr>
        <w:t>Ook wees ze er op dat er vaak rapportageverplichtingen opgenomen worden in wetgeving, wat leidt tot administratieve lastendruk voor met name kleinere bedrijven, terwijl de overheid dit eigenlijk zelf zou moeten handhaven.</w:t>
      </w:r>
      <w:r w:rsidR="002B4E4C">
        <w:rPr>
          <w:rFonts w:ascii="Times New Roman" w:hAnsi="Times New Roman" w:cs="Times New Roman"/>
        </w:rPr>
        <w:t xml:space="preserve"> </w:t>
      </w:r>
      <w:r w:rsidRPr="00B20353" w:rsidR="00B20353">
        <w:rPr>
          <w:rFonts w:ascii="Times New Roman" w:hAnsi="Times New Roman" w:cs="Times New Roman"/>
        </w:rPr>
        <w:t xml:space="preserve">Het is </w:t>
      </w:r>
      <w:r w:rsidR="00CB1F76">
        <w:rPr>
          <w:rFonts w:ascii="Times New Roman" w:hAnsi="Times New Roman" w:cs="Times New Roman"/>
        </w:rPr>
        <w:t xml:space="preserve">verder </w:t>
      </w:r>
      <w:r w:rsidRPr="00B20353" w:rsidR="00B20353">
        <w:rPr>
          <w:rFonts w:ascii="Times New Roman" w:hAnsi="Times New Roman" w:cs="Times New Roman"/>
        </w:rPr>
        <w:t>van belang dat lidstaten goede ervaringen uitwisselen</w:t>
      </w:r>
      <w:r w:rsidR="00CB1F76">
        <w:rPr>
          <w:rFonts w:ascii="Times New Roman" w:hAnsi="Times New Roman" w:cs="Times New Roman"/>
        </w:rPr>
        <w:t xml:space="preserve"> op dit terrein.</w:t>
      </w:r>
    </w:p>
    <w:p w:rsidRPr="00CB36CF" w:rsidR="00CB36CF" w:rsidP="003A295B" w:rsidRDefault="00B20353" w14:paraId="53C6BE79" w14:textId="1EFE9034">
      <w:pPr>
        <w:rPr>
          <w:rFonts w:ascii="Times New Roman" w:hAnsi="Times New Roman" w:cs="Times New Roman"/>
        </w:rPr>
      </w:pPr>
      <w:r>
        <w:rPr>
          <w:rFonts w:ascii="Times New Roman" w:hAnsi="Times New Roman" w:cs="Times New Roman"/>
        </w:rPr>
        <w:t xml:space="preserve">Daarna heeft de delegatie een gesprek </w:t>
      </w:r>
      <w:r w:rsidR="00120713">
        <w:rPr>
          <w:rFonts w:ascii="Times New Roman" w:hAnsi="Times New Roman" w:cs="Times New Roman"/>
        </w:rPr>
        <w:t xml:space="preserve">gevoerd </w:t>
      </w:r>
      <w:r>
        <w:rPr>
          <w:rFonts w:ascii="Times New Roman" w:hAnsi="Times New Roman" w:cs="Times New Roman"/>
        </w:rPr>
        <w:t xml:space="preserve">met </w:t>
      </w:r>
      <w:r w:rsidRPr="002B4E4C">
        <w:rPr>
          <w:rFonts w:ascii="Times New Roman" w:hAnsi="Times New Roman" w:cs="Times New Roman"/>
          <w:b/>
        </w:rPr>
        <w:t xml:space="preserve">medewerkers van de </w:t>
      </w:r>
      <w:r w:rsidR="00631B30">
        <w:rPr>
          <w:rFonts w:ascii="Times New Roman" w:hAnsi="Times New Roman" w:cs="Times New Roman"/>
          <w:b/>
        </w:rPr>
        <w:t xml:space="preserve">Nederlandse </w:t>
      </w:r>
      <w:r w:rsidRPr="002B4E4C">
        <w:rPr>
          <w:rFonts w:ascii="Times New Roman" w:hAnsi="Times New Roman" w:cs="Times New Roman"/>
          <w:b/>
        </w:rPr>
        <w:t xml:space="preserve">permanente vertegenwoordiging </w:t>
      </w:r>
      <w:r w:rsidR="00631B30">
        <w:rPr>
          <w:rFonts w:ascii="Times New Roman" w:hAnsi="Times New Roman" w:cs="Times New Roman"/>
          <w:b/>
        </w:rPr>
        <w:t>bij</w:t>
      </w:r>
      <w:r w:rsidRPr="002B4E4C" w:rsidR="00631B30">
        <w:rPr>
          <w:rFonts w:ascii="Times New Roman" w:hAnsi="Times New Roman" w:cs="Times New Roman"/>
          <w:b/>
        </w:rPr>
        <w:t xml:space="preserve"> </w:t>
      </w:r>
      <w:r w:rsidRPr="002B4E4C">
        <w:rPr>
          <w:rFonts w:ascii="Times New Roman" w:hAnsi="Times New Roman" w:cs="Times New Roman"/>
          <w:b/>
        </w:rPr>
        <w:t>de Europese Unie</w:t>
      </w:r>
      <w:r>
        <w:rPr>
          <w:rFonts w:ascii="Times New Roman" w:hAnsi="Times New Roman" w:cs="Times New Roman"/>
        </w:rPr>
        <w:t xml:space="preserve">. </w:t>
      </w:r>
      <w:r w:rsidR="00CB1F76">
        <w:rPr>
          <w:rFonts w:ascii="Times New Roman" w:hAnsi="Times New Roman" w:cs="Times New Roman"/>
        </w:rPr>
        <w:t xml:space="preserve">Zij </w:t>
      </w:r>
      <w:r w:rsidR="0088061E">
        <w:rPr>
          <w:rFonts w:ascii="Times New Roman" w:hAnsi="Times New Roman" w:cs="Times New Roman"/>
        </w:rPr>
        <w:t xml:space="preserve">gaven </w:t>
      </w:r>
      <w:r w:rsidR="00CB1F76">
        <w:rPr>
          <w:rFonts w:ascii="Times New Roman" w:hAnsi="Times New Roman" w:cs="Times New Roman"/>
        </w:rPr>
        <w:t xml:space="preserve">een </w:t>
      </w:r>
      <w:r>
        <w:rPr>
          <w:rFonts w:ascii="Times New Roman" w:hAnsi="Times New Roman" w:cs="Times New Roman"/>
        </w:rPr>
        <w:t xml:space="preserve">toelichting op het </w:t>
      </w:r>
      <w:r w:rsidR="00247011">
        <w:rPr>
          <w:rFonts w:ascii="Times New Roman" w:hAnsi="Times New Roman" w:cs="Times New Roman"/>
        </w:rPr>
        <w:t>Kompas voor Concurrentievermogen</w:t>
      </w:r>
      <w:r>
        <w:rPr>
          <w:rFonts w:ascii="Times New Roman" w:hAnsi="Times New Roman" w:cs="Times New Roman"/>
        </w:rPr>
        <w:t xml:space="preserve">. </w:t>
      </w:r>
      <w:r w:rsidR="00CB1F76">
        <w:rPr>
          <w:rFonts w:ascii="Times New Roman" w:hAnsi="Times New Roman" w:cs="Times New Roman"/>
        </w:rPr>
        <w:t xml:space="preserve">Aangegeven </w:t>
      </w:r>
      <w:r w:rsidR="00247011">
        <w:rPr>
          <w:rFonts w:ascii="Times New Roman" w:hAnsi="Times New Roman" w:cs="Times New Roman"/>
        </w:rPr>
        <w:t xml:space="preserve">werd </w:t>
      </w:r>
      <w:r w:rsidR="00CB1F76">
        <w:rPr>
          <w:rFonts w:ascii="Times New Roman" w:hAnsi="Times New Roman" w:cs="Times New Roman"/>
        </w:rPr>
        <w:t>hoe de</w:t>
      </w:r>
      <w:r w:rsidRPr="00CB36CF" w:rsidR="00CB36CF">
        <w:rPr>
          <w:rFonts w:ascii="Times New Roman" w:hAnsi="Times New Roman" w:cs="Times New Roman"/>
        </w:rPr>
        <w:t xml:space="preserve"> komende jaren</w:t>
      </w:r>
      <w:r w:rsidR="003A295B">
        <w:rPr>
          <w:rFonts w:ascii="Times New Roman" w:hAnsi="Times New Roman" w:cs="Times New Roman"/>
        </w:rPr>
        <w:t xml:space="preserve"> wordt ingezet op</w:t>
      </w:r>
      <w:r w:rsidRPr="00CB36CF" w:rsidR="00CB36CF">
        <w:rPr>
          <w:rFonts w:ascii="Times New Roman" w:hAnsi="Times New Roman" w:cs="Times New Roman"/>
        </w:rPr>
        <w:t>:</w:t>
      </w:r>
      <w:r w:rsidR="003A295B">
        <w:rPr>
          <w:rFonts w:ascii="Times New Roman" w:hAnsi="Times New Roman" w:cs="Times New Roman"/>
        </w:rPr>
        <w:br/>
        <w:t xml:space="preserve">- </w:t>
      </w:r>
      <w:r w:rsidRPr="00CB36CF" w:rsidR="00CB36CF">
        <w:rPr>
          <w:rFonts w:ascii="Times New Roman" w:hAnsi="Times New Roman" w:cs="Times New Roman"/>
        </w:rPr>
        <w:t>Betere regelgeving</w:t>
      </w:r>
      <w:r w:rsidR="00CB1F76">
        <w:rPr>
          <w:rFonts w:ascii="Times New Roman" w:hAnsi="Times New Roman" w:cs="Times New Roman"/>
        </w:rPr>
        <w:t>, innovatie, decarbonisatie en veiligheid</w:t>
      </w:r>
      <w:r w:rsidR="00CB6F06">
        <w:rPr>
          <w:rFonts w:ascii="Times New Roman" w:hAnsi="Times New Roman" w:cs="Times New Roman"/>
        </w:rPr>
        <w:t>;</w:t>
      </w:r>
      <w:r w:rsidR="003A295B">
        <w:rPr>
          <w:rFonts w:ascii="Times New Roman" w:hAnsi="Times New Roman" w:cs="Times New Roman"/>
        </w:rPr>
        <w:br/>
        <w:t xml:space="preserve">- </w:t>
      </w:r>
      <w:r w:rsidR="00CB6F06">
        <w:rPr>
          <w:rFonts w:ascii="Times New Roman" w:hAnsi="Times New Roman" w:cs="Times New Roman"/>
        </w:rPr>
        <w:t>Ve</w:t>
      </w:r>
      <w:r w:rsidRPr="00CB36CF" w:rsidR="00CB6F06">
        <w:rPr>
          <w:rFonts w:ascii="Times New Roman" w:hAnsi="Times New Roman" w:cs="Times New Roman"/>
        </w:rPr>
        <w:t xml:space="preserve">rsterking </w:t>
      </w:r>
      <w:r w:rsidRPr="00CB36CF" w:rsidR="00CB36CF">
        <w:rPr>
          <w:rFonts w:ascii="Times New Roman" w:hAnsi="Times New Roman" w:cs="Times New Roman"/>
        </w:rPr>
        <w:t>interne markt</w:t>
      </w:r>
      <w:r w:rsidR="00CB6F06">
        <w:rPr>
          <w:rFonts w:ascii="Times New Roman" w:hAnsi="Times New Roman" w:cs="Times New Roman"/>
        </w:rPr>
        <w:t>;</w:t>
      </w:r>
      <w:r w:rsidR="003A295B">
        <w:rPr>
          <w:rFonts w:ascii="Times New Roman" w:hAnsi="Times New Roman" w:cs="Times New Roman"/>
        </w:rPr>
        <w:br/>
        <w:t xml:space="preserve">- </w:t>
      </w:r>
      <w:r w:rsidRPr="00CB36CF" w:rsidR="00CB36CF">
        <w:rPr>
          <w:rFonts w:ascii="Times New Roman" w:hAnsi="Times New Roman" w:cs="Times New Roman"/>
        </w:rPr>
        <w:t xml:space="preserve">Versterking </w:t>
      </w:r>
      <w:r w:rsidR="00CB6F06">
        <w:rPr>
          <w:rFonts w:ascii="Times New Roman" w:hAnsi="Times New Roman" w:cs="Times New Roman"/>
        </w:rPr>
        <w:t>K</w:t>
      </w:r>
      <w:r w:rsidRPr="00CB36CF" w:rsidR="00CB36CF">
        <w:rPr>
          <w:rFonts w:ascii="Times New Roman" w:hAnsi="Times New Roman" w:cs="Times New Roman"/>
        </w:rPr>
        <w:t>apitaalmarktunie</w:t>
      </w:r>
      <w:r w:rsidR="00CB6F06">
        <w:rPr>
          <w:rFonts w:ascii="Times New Roman" w:hAnsi="Times New Roman" w:cs="Times New Roman"/>
        </w:rPr>
        <w:t>;</w:t>
      </w:r>
      <w:r w:rsidR="003A295B">
        <w:rPr>
          <w:rFonts w:ascii="Times New Roman" w:hAnsi="Times New Roman" w:cs="Times New Roman"/>
        </w:rPr>
        <w:br/>
        <w:t xml:space="preserve">- </w:t>
      </w:r>
      <w:r w:rsidRPr="00CB36CF" w:rsidR="00CB36CF">
        <w:rPr>
          <w:rFonts w:ascii="Times New Roman" w:hAnsi="Times New Roman" w:cs="Times New Roman"/>
        </w:rPr>
        <w:t>Talentontwikkeling</w:t>
      </w:r>
      <w:r w:rsidR="00CB6F06">
        <w:rPr>
          <w:rFonts w:ascii="Times New Roman" w:hAnsi="Times New Roman" w:cs="Times New Roman"/>
        </w:rPr>
        <w:t>.</w:t>
      </w:r>
    </w:p>
    <w:p w:rsidRPr="00CB36CF" w:rsidR="00CB36CF" w:rsidP="00CB36CF" w:rsidRDefault="003A295B" w14:paraId="53AC0D83" w14:textId="388186EC">
      <w:pPr>
        <w:rPr>
          <w:rFonts w:ascii="Times New Roman" w:hAnsi="Times New Roman" w:cs="Times New Roman"/>
        </w:rPr>
      </w:pPr>
      <w:r>
        <w:rPr>
          <w:rFonts w:ascii="Times New Roman" w:hAnsi="Times New Roman" w:cs="Times New Roman"/>
        </w:rPr>
        <w:t>Door het verschuiven van de machtsverhoudingen in de EU-lidstaten moet de Europese Commissie, veel meer dan voorheen</w:t>
      </w:r>
      <w:r w:rsidR="00CB6F06">
        <w:rPr>
          <w:rFonts w:ascii="Times New Roman" w:hAnsi="Times New Roman" w:cs="Times New Roman"/>
        </w:rPr>
        <w:t>,</w:t>
      </w:r>
      <w:r>
        <w:rPr>
          <w:rFonts w:ascii="Times New Roman" w:hAnsi="Times New Roman" w:cs="Times New Roman"/>
        </w:rPr>
        <w:t xml:space="preserve"> rekening houden met </w:t>
      </w:r>
      <w:r w:rsidR="00120713">
        <w:rPr>
          <w:rFonts w:ascii="Times New Roman" w:hAnsi="Times New Roman" w:cs="Times New Roman"/>
        </w:rPr>
        <w:t xml:space="preserve">wisselende </w:t>
      </w:r>
      <w:r>
        <w:rPr>
          <w:rFonts w:ascii="Times New Roman" w:hAnsi="Times New Roman" w:cs="Times New Roman"/>
        </w:rPr>
        <w:t xml:space="preserve">meerderheden. Ook is de positie van het bedrijfsleven veranderd. Zij worden actiever dan voorheen betrokken bij de totstandkoming van nieuwe </w:t>
      </w:r>
      <w:r w:rsidR="00CB6F06">
        <w:rPr>
          <w:rFonts w:ascii="Times New Roman" w:hAnsi="Times New Roman" w:cs="Times New Roman"/>
        </w:rPr>
        <w:t>beleids</w:t>
      </w:r>
      <w:r>
        <w:rPr>
          <w:rFonts w:ascii="Times New Roman" w:hAnsi="Times New Roman" w:cs="Times New Roman"/>
        </w:rPr>
        <w:t>plannen.</w:t>
      </w:r>
    </w:p>
    <w:p w:rsidR="00CB36CF" w:rsidP="00CB36CF" w:rsidRDefault="003A295B" w14:paraId="2DD1EE1D" w14:textId="45C4A815">
      <w:pPr>
        <w:rPr>
          <w:rFonts w:ascii="Times New Roman" w:hAnsi="Times New Roman" w:cs="Times New Roman"/>
        </w:rPr>
      </w:pPr>
      <w:r>
        <w:rPr>
          <w:rFonts w:ascii="Times New Roman" w:hAnsi="Times New Roman" w:cs="Times New Roman"/>
        </w:rPr>
        <w:t xml:space="preserve">Er </w:t>
      </w:r>
      <w:r w:rsidR="0088061E">
        <w:rPr>
          <w:rFonts w:ascii="Times New Roman" w:hAnsi="Times New Roman" w:cs="Times New Roman"/>
        </w:rPr>
        <w:t>werd</w:t>
      </w:r>
      <w:r>
        <w:rPr>
          <w:rFonts w:ascii="Times New Roman" w:hAnsi="Times New Roman" w:cs="Times New Roman"/>
        </w:rPr>
        <w:t xml:space="preserve"> ook gesproken over de totstandkoming van het nieuwe MFK, EU-uitbreiding, de Russische agressieoorlog in Oekraïne en de nieuwe Trump-</w:t>
      </w:r>
      <w:r w:rsidR="0088061E">
        <w:rPr>
          <w:rFonts w:ascii="Times New Roman" w:hAnsi="Times New Roman" w:cs="Times New Roman"/>
        </w:rPr>
        <w:t>regering</w:t>
      </w:r>
      <w:r>
        <w:rPr>
          <w:rFonts w:ascii="Times New Roman" w:hAnsi="Times New Roman" w:cs="Times New Roman"/>
        </w:rPr>
        <w:t xml:space="preserve">. </w:t>
      </w:r>
    </w:p>
    <w:p w:rsidRPr="003A295B" w:rsidR="003A295B" w:rsidP="00CB36CF" w:rsidRDefault="003A295B" w14:paraId="2C4C69A3" w14:textId="77777777">
      <w:pPr>
        <w:rPr>
          <w:rFonts w:ascii="Times New Roman" w:hAnsi="Times New Roman" w:cs="Times New Roman"/>
        </w:rPr>
      </w:pPr>
    </w:p>
    <w:p w:rsidR="00CB36CF" w:rsidP="00CB36CF" w:rsidRDefault="00B20353" w14:paraId="04DD6D3C" w14:textId="6A489A79">
      <w:pPr>
        <w:rPr>
          <w:rFonts w:ascii="Times New Roman" w:hAnsi="Times New Roman" w:cs="Times New Roman"/>
        </w:rPr>
      </w:pPr>
      <w:r>
        <w:rPr>
          <w:rFonts w:ascii="Times New Roman" w:hAnsi="Times New Roman" w:cs="Times New Roman"/>
        </w:rPr>
        <w:t>Tijdens de lunch h</w:t>
      </w:r>
      <w:r w:rsidR="00623567">
        <w:rPr>
          <w:rFonts w:ascii="Times New Roman" w:hAnsi="Times New Roman" w:cs="Times New Roman"/>
        </w:rPr>
        <w:t>adden</w:t>
      </w:r>
      <w:r>
        <w:rPr>
          <w:rFonts w:ascii="Times New Roman" w:hAnsi="Times New Roman" w:cs="Times New Roman"/>
        </w:rPr>
        <w:t xml:space="preserve"> de delegaties een informele ontmoeting </w:t>
      </w:r>
      <w:r w:rsidRPr="00560BE4">
        <w:rPr>
          <w:rFonts w:ascii="Times New Roman" w:hAnsi="Times New Roman" w:cs="Times New Roman"/>
        </w:rPr>
        <w:t>met</w:t>
      </w:r>
      <w:r w:rsidRPr="002B4E4C">
        <w:rPr>
          <w:rFonts w:ascii="Times New Roman" w:hAnsi="Times New Roman" w:cs="Times New Roman"/>
          <w:b/>
        </w:rPr>
        <w:t xml:space="preserve"> Nederlandse leden van het Europees </w:t>
      </w:r>
      <w:r w:rsidR="00983907">
        <w:rPr>
          <w:rFonts w:ascii="Times New Roman" w:hAnsi="Times New Roman" w:cs="Times New Roman"/>
          <w:b/>
        </w:rPr>
        <w:t>P</w:t>
      </w:r>
      <w:r w:rsidRPr="002B4E4C">
        <w:rPr>
          <w:rFonts w:ascii="Times New Roman" w:hAnsi="Times New Roman" w:cs="Times New Roman"/>
          <w:b/>
        </w:rPr>
        <w:t xml:space="preserve">arlement </w:t>
      </w:r>
      <w:r>
        <w:rPr>
          <w:rFonts w:ascii="Times New Roman" w:hAnsi="Times New Roman" w:cs="Times New Roman"/>
        </w:rPr>
        <w:t>aan de hand van de thema’s ‘</w:t>
      </w:r>
      <w:r w:rsidR="00640D05">
        <w:rPr>
          <w:rFonts w:ascii="Times New Roman" w:hAnsi="Times New Roman" w:cs="Times New Roman"/>
        </w:rPr>
        <w:t>betere regelgeving/vereenvoudiging</w:t>
      </w:r>
      <w:r>
        <w:rPr>
          <w:rFonts w:ascii="Times New Roman" w:hAnsi="Times New Roman" w:cs="Times New Roman"/>
        </w:rPr>
        <w:t>’</w:t>
      </w:r>
      <w:r w:rsidR="00ED644C">
        <w:rPr>
          <w:rFonts w:ascii="Times New Roman" w:hAnsi="Times New Roman" w:cs="Times New Roman"/>
        </w:rPr>
        <w:t xml:space="preserve">, </w:t>
      </w:r>
      <w:r>
        <w:rPr>
          <w:rFonts w:ascii="Times New Roman" w:hAnsi="Times New Roman" w:cs="Times New Roman"/>
        </w:rPr>
        <w:t>‘</w:t>
      </w:r>
      <w:r w:rsidR="00640D05">
        <w:rPr>
          <w:rFonts w:ascii="Times New Roman" w:hAnsi="Times New Roman" w:cs="Times New Roman"/>
        </w:rPr>
        <w:t>heroriëntering van het M</w:t>
      </w:r>
      <w:r>
        <w:rPr>
          <w:rFonts w:ascii="Times New Roman" w:hAnsi="Times New Roman" w:cs="Times New Roman"/>
        </w:rPr>
        <w:t xml:space="preserve">eerjarig </w:t>
      </w:r>
      <w:r w:rsidR="00640D05">
        <w:rPr>
          <w:rFonts w:ascii="Times New Roman" w:hAnsi="Times New Roman" w:cs="Times New Roman"/>
        </w:rPr>
        <w:t>F</w:t>
      </w:r>
      <w:r>
        <w:rPr>
          <w:rFonts w:ascii="Times New Roman" w:hAnsi="Times New Roman" w:cs="Times New Roman"/>
        </w:rPr>
        <w:t xml:space="preserve">inancieel </w:t>
      </w:r>
      <w:r w:rsidR="00640D05">
        <w:rPr>
          <w:rFonts w:ascii="Times New Roman" w:hAnsi="Times New Roman" w:cs="Times New Roman"/>
        </w:rPr>
        <w:t>K</w:t>
      </w:r>
      <w:r>
        <w:rPr>
          <w:rFonts w:ascii="Times New Roman" w:hAnsi="Times New Roman" w:cs="Times New Roman"/>
        </w:rPr>
        <w:t>ader’</w:t>
      </w:r>
      <w:r w:rsidR="00ED644C">
        <w:rPr>
          <w:rFonts w:ascii="Times New Roman" w:hAnsi="Times New Roman" w:cs="Times New Roman"/>
        </w:rPr>
        <w:t>, ‘buitenlandse handel’ en ‘ontwikkelingssamenwerking’</w:t>
      </w:r>
      <w:r w:rsidR="00560BE4">
        <w:rPr>
          <w:rFonts w:ascii="Times New Roman" w:hAnsi="Times New Roman" w:cs="Times New Roman"/>
        </w:rPr>
        <w:t>.</w:t>
      </w:r>
    </w:p>
    <w:p w:rsidR="003A295B" w:rsidP="00CB36CF" w:rsidRDefault="003A295B" w14:paraId="602D52C1" w14:textId="77777777">
      <w:pPr>
        <w:rPr>
          <w:rFonts w:ascii="Times New Roman" w:hAnsi="Times New Roman" w:cs="Times New Roman"/>
        </w:rPr>
      </w:pPr>
    </w:p>
    <w:p w:rsidRPr="00CB36CF" w:rsidR="00CB36CF" w:rsidP="00CB36CF" w:rsidRDefault="00B20353" w14:paraId="3DB4445B" w14:textId="0306EDAC">
      <w:pPr>
        <w:rPr>
          <w:rFonts w:ascii="Times New Roman" w:hAnsi="Times New Roman" w:cs="Times New Roman"/>
        </w:rPr>
      </w:pPr>
      <w:r>
        <w:rPr>
          <w:rFonts w:ascii="Times New Roman" w:hAnsi="Times New Roman" w:cs="Times New Roman"/>
        </w:rPr>
        <w:t xml:space="preserve">’s Middags heeft de delegatie een gesprek bij de </w:t>
      </w:r>
      <w:r w:rsidRPr="00560BE4">
        <w:rPr>
          <w:rFonts w:ascii="Times New Roman" w:hAnsi="Times New Roman" w:cs="Times New Roman"/>
          <w:b/>
        </w:rPr>
        <w:t>Europese Commissie</w:t>
      </w:r>
      <w:r>
        <w:rPr>
          <w:rFonts w:ascii="Times New Roman" w:hAnsi="Times New Roman" w:cs="Times New Roman"/>
        </w:rPr>
        <w:t xml:space="preserve"> </w:t>
      </w:r>
      <w:r w:rsidR="00623567">
        <w:rPr>
          <w:rFonts w:ascii="Times New Roman" w:hAnsi="Times New Roman" w:cs="Times New Roman"/>
        </w:rPr>
        <w:t xml:space="preserve">gehad </w:t>
      </w:r>
      <w:r>
        <w:rPr>
          <w:rFonts w:ascii="Times New Roman" w:hAnsi="Times New Roman" w:cs="Times New Roman"/>
        </w:rPr>
        <w:t xml:space="preserve">met leden van het </w:t>
      </w:r>
      <w:r w:rsidRPr="00560BE4">
        <w:rPr>
          <w:rFonts w:ascii="Times New Roman" w:hAnsi="Times New Roman" w:cs="Times New Roman"/>
          <w:b/>
        </w:rPr>
        <w:t>k</w:t>
      </w:r>
      <w:r w:rsidRPr="00560BE4" w:rsidR="00CB36CF">
        <w:rPr>
          <w:rFonts w:ascii="Times New Roman" w:hAnsi="Times New Roman" w:cs="Times New Roman"/>
          <w:b/>
        </w:rPr>
        <w:t xml:space="preserve">abinet </w:t>
      </w:r>
      <w:r w:rsidR="00983907">
        <w:rPr>
          <w:rFonts w:ascii="Times New Roman" w:hAnsi="Times New Roman" w:cs="Times New Roman"/>
          <w:b/>
          <w:bCs/>
        </w:rPr>
        <w:t xml:space="preserve">van </w:t>
      </w:r>
      <w:r w:rsidRPr="00560BE4" w:rsidR="00CB36CF">
        <w:rPr>
          <w:rFonts w:ascii="Times New Roman" w:hAnsi="Times New Roman" w:cs="Times New Roman"/>
          <w:b/>
        </w:rPr>
        <w:t>Dombrovskis</w:t>
      </w:r>
      <w:r w:rsidRPr="00560BE4" w:rsidR="00A71458">
        <w:rPr>
          <w:rFonts w:ascii="Times New Roman" w:hAnsi="Times New Roman" w:cs="Times New Roman"/>
        </w:rPr>
        <w:t xml:space="preserve">, </w:t>
      </w:r>
      <w:r w:rsidR="00ED644C">
        <w:rPr>
          <w:rFonts w:ascii="Times New Roman" w:hAnsi="Times New Roman" w:cs="Times New Roman"/>
        </w:rPr>
        <w:t>Europees</w:t>
      </w:r>
      <w:r w:rsidRPr="00560BE4" w:rsidR="00A71458">
        <w:rPr>
          <w:rFonts w:ascii="Times New Roman" w:hAnsi="Times New Roman" w:cs="Times New Roman"/>
        </w:rPr>
        <w:t xml:space="preserve"> Commissaris voor Economie, Implementatie en Vereenvoudiging.</w:t>
      </w:r>
      <w:r w:rsidRPr="00A71458" w:rsidR="00A71458">
        <w:rPr>
          <w:rFonts w:ascii="Times New Roman" w:hAnsi="Times New Roman" w:cs="Times New Roman"/>
          <w:b/>
          <w:bCs/>
        </w:rPr>
        <w:t> </w:t>
      </w:r>
    </w:p>
    <w:p w:rsidRPr="00CB36CF" w:rsidR="00CB36CF" w:rsidP="00CB36CF" w:rsidRDefault="00B20353" w14:paraId="7A84A5B1" w14:textId="385BE1FD">
      <w:pPr>
        <w:rPr>
          <w:rFonts w:ascii="Times New Roman" w:hAnsi="Times New Roman" w:cs="Times New Roman"/>
        </w:rPr>
      </w:pPr>
      <w:r w:rsidRPr="00B20353">
        <w:rPr>
          <w:rFonts w:ascii="Times New Roman" w:hAnsi="Times New Roman" w:cs="Times New Roman"/>
        </w:rPr>
        <w:lastRenderedPageBreak/>
        <w:t>Hier ontv</w:t>
      </w:r>
      <w:r w:rsidR="00623567">
        <w:rPr>
          <w:rFonts w:ascii="Times New Roman" w:hAnsi="Times New Roman" w:cs="Times New Roman"/>
        </w:rPr>
        <w:t>ing</w:t>
      </w:r>
      <w:r w:rsidRPr="00B20353">
        <w:rPr>
          <w:rFonts w:ascii="Times New Roman" w:hAnsi="Times New Roman" w:cs="Times New Roman"/>
        </w:rPr>
        <w:t xml:space="preserve"> de delegatie een toelichting op </w:t>
      </w:r>
      <w:r>
        <w:rPr>
          <w:rFonts w:ascii="Times New Roman" w:hAnsi="Times New Roman" w:cs="Times New Roman"/>
        </w:rPr>
        <w:t xml:space="preserve">de </w:t>
      </w:r>
      <w:r w:rsidRPr="00CB36CF" w:rsidR="00CB36CF">
        <w:rPr>
          <w:rFonts w:ascii="Times New Roman" w:hAnsi="Times New Roman" w:cs="Times New Roman"/>
        </w:rPr>
        <w:t>Omnibus</w:t>
      </w:r>
      <w:r w:rsidR="00640D05">
        <w:rPr>
          <w:rFonts w:ascii="Times New Roman" w:hAnsi="Times New Roman" w:cs="Times New Roman"/>
        </w:rPr>
        <w:t>-</w:t>
      </w:r>
      <w:r>
        <w:rPr>
          <w:rFonts w:ascii="Times New Roman" w:hAnsi="Times New Roman" w:cs="Times New Roman"/>
        </w:rPr>
        <w:t>wetgeving</w:t>
      </w:r>
      <w:r w:rsidR="00461E82">
        <w:rPr>
          <w:rFonts w:ascii="Times New Roman" w:hAnsi="Times New Roman" w:cs="Times New Roman"/>
        </w:rPr>
        <w:t>, een belangrijk instrument in de vereenvoudiging van regelgeving,</w:t>
      </w:r>
      <w:r>
        <w:rPr>
          <w:rFonts w:ascii="Times New Roman" w:hAnsi="Times New Roman" w:cs="Times New Roman"/>
        </w:rPr>
        <w:t xml:space="preserve"> </w:t>
      </w:r>
      <w:r w:rsidR="00640D05">
        <w:rPr>
          <w:rFonts w:ascii="Times New Roman" w:hAnsi="Times New Roman" w:cs="Times New Roman"/>
        </w:rPr>
        <w:t xml:space="preserve">waarvan </w:t>
      </w:r>
      <w:r w:rsidR="004F7F30">
        <w:rPr>
          <w:rFonts w:ascii="Times New Roman" w:hAnsi="Times New Roman" w:cs="Times New Roman"/>
        </w:rPr>
        <w:t>de eerste twee voorstellen</w:t>
      </w:r>
      <w:r w:rsidR="00640D05">
        <w:rPr>
          <w:rFonts w:ascii="Times New Roman" w:hAnsi="Times New Roman" w:cs="Times New Roman"/>
        </w:rPr>
        <w:t xml:space="preserve"> </w:t>
      </w:r>
      <w:r w:rsidR="00951645">
        <w:rPr>
          <w:rFonts w:ascii="Times New Roman" w:hAnsi="Times New Roman" w:cs="Times New Roman"/>
        </w:rPr>
        <w:t xml:space="preserve">inmiddels </w:t>
      </w:r>
      <w:r w:rsidR="00623567">
        <w:rPr>
          <w:rFonts w:ascii="Times New Roman" w:hAnsi="Times New Roman" w:cs="Times New Roman"/>
        </w:rPr>
        <w:t xml:space="preserve">op </w:t>
      </w:r>
      <w:r w:rsidR="00951645">
        <w:rPr>
          <w:rFonts w:ascii="Times New Roman" w:hAnsi="Times New Roman" w:cs="Times New Roman"/>
        </w:rPr>
        <w:t xml:space="preserve">26 februari </w:t>
      </w:r>
      <w:r w:rsidR="00640D05">
        <w:rPr>
          <w:rFonts w:ascii="Times New Roman" w:hAnsi="Times New Roman" w:cs="Times New Roman"/>
        </w:rPr>
        <w:t>zijn verschenen</w:t>
      </w:r>
      <w:r>
        <w:rPr>
          <w:rFonts w:ascii="Times New Roman" w:hAnsi="Times New Roman" w:cs="Times New Roman"/>
        </w:rPr>
        <w:t>.</w:t>
      </w:r>
      <w:r w:rsidR="00164C93">
        <w:rPr>
          <w:rFonts w:ascii="Times New Roman" w:hAnsi="Times New Roman" w:cs="Times New Roman"/>
        </w:rPr>
        <w:t xml:space="preserve"> Dit</w:t>
      </w:r>
      <w:r w:rsidR="00640D05">
        <w:rPr>
          <w:rFonts w:ascii="Times New Roman" w:hAnsi="Times New Roman" w:cs="Times New Roman"/>
        </w:rPr>
        <w:t xml:space="preserve"> pakket</w:t>
      </w:r>
      <w:r w:rsidR="00164C93">
        <w:rPr>
          <w:rFonts w:ascii="Times New Roman" w:hAnsi="Times New Roman" w:cs="Times New Roman"/>
        </w:rPr>
        <w:t xml:space="preserve"> richt zich onder andere op de rapportageverplichtingen in het kader van duurzaamheid. De Commissie is ambitieus en zal bezien of de doelen op een betere manier bereikt kunnen worden. </w:t>
      </w:r>
      <w:r w:rsidR="00461E82">
        <w:rPr>
          <w:rFonts w:ascii="Times New Roman" w:hAnsi="Times New Roman" w:cs="Times New Roman"/>
        </w:rPr>
        <w:t xml:space="preserve">Benadrukt </w:t>
      </w:r>
      <w:r w:rsidR="00640D05">
        <w:rPr>
          <w:rFonts w:ascii="Times New Roman" w:hAnsi="Times New Roman" w:cs="Times New Roman"/>
        </w:rPr>
        <w:t xml:space="preserve">werd </w:t>
      </w:r>
      <w:r w:rsidR="00461E82">
        <w:rPr>
          <w:rFonts w:ascii="Times New Roman" w:hAnsi="Times New Roman" w:cs="Times New Roman"/>
        </w:rPr>
        <w:t xml:space="preserve">dat </w:t>
      </w:r>
      <w:r w:rsidR="005D0A25">
        <w:rPr>
          <w:rFonts w:ascii="Times New Roman" w:hAnsi="Times New Roman" w:cs="Times New Roman"/>
        </w:rPr>
        <w:t>er geen</w:t>
      </w:r>
      <w:r w:rsidRPr="00CB36CF" w:rsidR="00CB36CF">
        <w:rPr>
          <w:rFonts w:ascii="Times New Roman" w:hAnsi="Times New Roman" w:cs="Times New Roman"/>
        </w:rPr>
        <w:t xml:space="preserve"> nieuwe regels </w:t>
      </w:r>
      <w:r w:rsidR="00461E82">
        <w:rPr>
          <w:rFonts w:ascii="Times New Roman" w:hAnsi="Times New Roman" w:cs="Times New Roman"/>
        </w:rPr>
        <w:t>moeten worden gemaakt</w:t>
      </w:r>
      <w:r w:rsidRPr="00CB36CF" w:rsidR="00CB36CF">
        <w:rPr>
          <w:rFonts w:ascii="Times New Roman" w:hAnsi="Times New Roman" w:cs="Times New Roman"/>
        </w:rPr>
        <w:t xml:space="preserve">, maar </w:t>
      </w:r>
      <w:r w:rsidR="00461E82">
        <w:rPr>
          <w:rFonts w:ascii="Times New Roman" w:hAnsi="Times New Roman" w:cs="Times New Roman"/>
        </w:rPr>
        <w:t xml:space="preserve">dat </w:t>
      </w:r>
      <w:r w:rsidRPr="00CB36CF" w:rsidR="00CB36CF">
        <w:rPr>
          <w:rFonts w:ascii="Times New Roman" w:hAnsi="Times New Roman" w:cs="Times New Roman"/>
        </w:rPr>
        <w:t xml:space="preserve">de bestaande regels </w:t>
      </w:r>
      <w:r w:rsidR="00461E82">
        <w:rPr>
          <w:rFonts w:ascii="Times New Roman" w:hAnsi="Times New Roman" w:cs="Times New Roman"/>
        </w:rPr>
        <w:t>moeten worden ingevoerd, uitgevoerd en vereenvoudigd</w:t>
      </w:r>
      <w:r w:rsidRPr="00CB36CF" w:rsidR="00CB36CF">
        <w:rPr>
          <w:rFonts w:ascii="Times New Roman" w:hAnsi="Times New Roman" w:cs="Times New Roman"/>
        </w:rPr>
        <w:t xml:space="preserve">. </w:t>
      </w:r>
      <w:r w:rsidR="00164C93">
        <w:rPr>
          <w:rFonts w:ascii="Times New Roman" w:hAnsi="Times New Roman" w:cs="Times New Roman"/>
        </w:rPr>
        <w:t>Praktische en snelle wetgeving is nodig.</w:t>
      </w:r>
    </w:p>
    <w:p w:rsidRPr="00CB36CF" w:rsidR="00CB36CF" w:rsidP="00CB36CF" w:rsidRDefault="00CB36CF" w14:paraId="12F50686" w14:textId="77777777">
      <w:pPr>
        <w:rPr>
          <w:rFonts w:ascii="Times New Roman" w:hAnsi="Times New Roman" w:cs="Times New Roman"/>
        </w:rPr>
      </w:pPr>
    </w:p>
    <w:p w:rsidRPr="00CB36CF" w:rsidR="00CB36CF" w:rsidP="00CB36CF" w:rsidRDefault="00B20353" w14:paraId="2461A903" w14:textId="751ED827">
      <w:pPr>
        <w:rPr>
          <w:rFonts w:ascii="Times New Roman" w:hAnsi="Times New Roman" w:cs="Times New Roman"/>
        </w:rPr>
      </w:pPr>
      <w:r>
        <w:rPr>
          <w:rFonts w:ascii="Times New Roman" w:hAnsi="Times New Roman" w:cs="Times New Roman"/>
        </w:rPr>
        <w:t>Ten</w:t>
      </w:r>
      <w:r w:rsidR="00B56E16">
        <w:rPr>
          <w:rFonts w:ascii="Times New Roman" w:hAnsi="Times New Roman" w:cs="Times New Roman"/>
        </w:rPr>
        <w:t xml:space="preserve"> </w:t>
      </w:r>
      <w:r>
        <w:rPr>
          <w:rFonts w:ascii="Times New Roman" w:hAnsi="Times New Roman" w:cs="Times New Roman"/>
        </w:rPr>
        <w:t xml:space="preserve">slotte heeft de delegatie een gesprek </w:t>
      </w:r>
      <w:r w:rsidR="00951645">
        <w:rPr>
          <w:rFonts w:ascii="Times New Roman" w:hAnsi="Times New Roman" w:cs="Times New Roman"/>
        </w:rPr>
        <w:t xml:space="preserve">gevoerd </w:t>
      </w:r>
      <w:r>
        <w:rPr>
          <w:rFonts w:ascii="Times New Roman" w:hAnsi="Times New Roman" w:cs="Times New Roman"/>
        </w:rPr>
        <w:t xml:space="preserve">met </w:t>
      </w:r>
      <w:r w:rsidRPr="00560BE4" w:rsidR="00164C93">
        <w:rPr>
          <w:rFonts w:ascii="Times New Roman" w:hAnsi="Times New Roman" w:cs="Times New Roman"/>
          <w:b/>
        </w:rPr>
        <w:t>Europees</w:t>
      </w:r>
      <w:r w:rsidR="00164C93">
        <w:rPr>
          <w:rFonts w:ascii="Times New Roman" w:hAnsi="Times New Roman" w:cs="Times New Roman"/>
        </w:rPr>
        <w:t xml:space="preserve"> </w:t>
      </w:r>
      <w:r w:rsidRPr="00560BE4" w:rsidR="00164C93">
        <w:rPr>
          <w:rFonts w:ascii="Times New Roman" w:hAnsi="Times New Roman" w:cs="Times New Roman"/>
          <w:b/>
        </w:rPr>
        <w:t>Commissaris</w:t>
      </w:r>
      <w:r w:rsidR="00164C93">
        <w:rPr>
          <w:rFonts w:ascii="Times New Roman" w:hAnsi="Times New Roman" w:cs="Times New Roman"/>
        </w:rPr>
        <w:t xml:space="preserve"> </w:t>
      </w:r>
      <w:r w:rsidRPr="00560BE4" w:rsidR="00CB36CF">
        <w:rPr>
          <w:rFonts w:ascii="Times New Roman" w:hAnsi="Times New Roman" w:cs="Times New Roman"/>
          <w:b/>
        </w:rPr>
        <w:t>Hoekstra</w:t>
      </w:r>
      <w:r w:rsidR="00461E82">
        <w:rPr>
          <w:rFonts w:ascii="Times New Roman" w:hAnsi="Times New Roman" w:cs="Times New Roman"/>
        </w:rPr>
        <w:t>. Hij noem</w:t>
      </w:r>
      <w:r w:rsidR="00951645">
        <w:rPr>
          <w:rFonts w:ascii="Times New Roman" w:hAnsi="Times New Roman" w:cs="Times New Roman"/>
        </w:rPr>
        <w:t>de</w:t>
      </w:r>
      <w:r w:rsidR="00461E82">
        <w:rPr>
          <w:rFonts w:ascii="Times New Roman" w:hAnsi="Times New Roman" w:cs="Times New Roman"/>
        </w:rPr>
        <w:t xml:space="preserve"> een aantal ontwikkelingen die de komende tijd op ons af komen, zoals de o</w:t>
      </w:r>
      <w:r w:rsidRPr="00CB36CF" w:rsidR="00CB36CF">
        <w:rPr>
          <w:rFonts w:ascii="Times New Roman" w:hAnsi="Times New Roman" w:cs="Times New Roman"/>
        </w:rPr>
        <w:t xml:space="preserve">orlog in </w:t>
      </w:r>
      <w:r w:rsidRPr="00CB36CF" w:rsidR="00461E82">
        <w:rPr>
          <w:rFonts w:ascii="Times New Roman" w:hAnsi="Times New Roman" w:cs="Times New Roman"/>
        </w:rPr>
        <w:t>Oekraïne</w:t>
      </w:r>
      <w:r w:rsidR="00461E82">
        <w:rPr>
          <w:rFonts w:ascii="Times New Roman" w:hAnsi="Times New Roman" w:cs="Times New Roman"/>
        </w:rPr>
        <w:t>, die ook na een eventueel vredesakkoord nog lang niet voorbij</w:t>
      </w:r>
      <w:r w:rsidRPr="00CB36CF" w:rsidR="00CB36CF">
        <w:rPr>
          <w:rFonts w:ascii="Times New Roman" w:hAnsi="Times New Roman" w:cs="Times New Roman"/>
        </w:rPr>
        <w:t xml:space="preserve"> is</w:t>
      </w:r>
      <w:r w:rsidR="00461E82">
        <w:rPr>
          <w:rFonts w:ascii="Times New Roman" w:hAnsi="Times New Roman" w:cs="Times New Roman"/>
        </w:rPr>
        <w:t xml:space="preserve">, de opkomst van </w:t>
      </w:r>
      <w:r w:rsidRPr="00CB36CF" w:rsidR="00CB36CF">
        <w:rPr>
          <w:rFonts w:ascii="Times New Roman" w:hAnsi="Times New Roman" w:cs="Times New Roman"/>
        </w:rPr>
        <w:t xml:space="preserve">China, </w:t>
      </w:r>
      <w:r w:rsidR="00736FA0">
        <w:rPr>
          <w:rFonts w:ascii="Times New Roman" w:hAnsi="Times New Roman" w:cs="Times New Roman"/>
        </w:rPr>
        <w:t xml:space="preserve">de </w:t>
      </w:r>
      <w:r w:rsidRPr="00CB36CF" w:rsidR="00CB36CF">
        <w:rPr>
          <w:rFonts w:ascii="Times New Roman" w:hAnsi="Times New Roman" w:cs="Times New Roman"/>
        </w:rPr>
        <w:t xml:space="preserve">BRICS-uitbreiding, </w:t>
      </w:r>
      <w:r w:rsidR="00461E82">
        <w:rPr>
          <w:rFonts w:ascii="Times New Roman" w:hAnsi="Times New Roman" w:cs="Times New Roman"/>
        </w:rPr>
        <w:t xml:space="preserve">de situatie in het Midden-Oosten en de net aangetreden regering </w:t>
      </w:r>
      <w:r w:rsidRPr="00CB36CF" w:rsidR="00CB36CF">
        <w:rPr>
          <w:rFonts w:ascii="Times New Roman" w:hAnsi="Times New Roman" w:cs="Times New Roman"/>
        </w:rPr>
        <w:t xml:space="preserve">Trump. </w:t>
      </w:r>
      <w:r w:rsidR="00461E82">
        <w:rPr>
          <w:rFonts w:ascii="Times New Roman" w:hAnsi="Times New Roman" w:cs="Times New Roman"/>
        </w:rPr>
        <w:t>Ook AI is in opkomst</w:t>
      </w:r>
      <w:r w:rsidR="002125B4">
        <w:rPr>
          <w:rFonts w:ascii="Times New Roman" w:hAnsi="Times New Roman" w:cs="Times New Roman"/>
        </w:rPr>
        <w:t xml:space="preserve"> en moet niet onderschat worden</w:t>
      </w:r>
      <w:r w:rsidR="00461E82">
        <w:rPr>
          <w:rFonts w:ascii="Times New Roman" w:hAnsi="Times New Roman" w:cs="Times New Roman"/>
        </w:rPr>
        <w:t xml:space="preserve">. </w:t>
      </w:r>
      <w:r w:rsidR="00164C93">
        <w:rPr>
          <w:rFonts w:ascii="Times New Roman" w:hAnsi="Times New Roman" w:cs="Times New Roman"/>
        </w:rPr>
        <w:t xml:space="preserve">Hoekstra </w:t>
      </w:r>
      <w:r w:rsidR="00573FEC">
        <w:rPr>
          <w:rFonts w:ascii="Times New Roman" w:hAnsi="Times New Roman" w:cs="Times New Roman"/>
        </w:rPr>
        <w:t xml:space="preserve">lichtte tevens </w:t>
      </w:r>
      <w:r w:rsidR="00164C93">
        <w:rPr>
          <w:rFonts w:ascii="Times New Roman" w:hAnsi="Times New Roman" w:cs="Times New Roman"/>
        </w:rPr>
        <w:t xml:space="preserve">zijn portefeuille toe: </w:t>
      </w:r>
      <w:r w:rsidR="002125B4">
        <w:rPr>
          <w:rFonts w:ascii="Times New Roman" w:hAnsi="Times New Roman" w:cs="Times New Roman"/>
        </w:rPr>
        <w:t>Klimaat, ‘net zero’ en schone groei.</w:t>
      </w:r>
      <w:r w:rsidR="00461E82">
        <w:rPr>
          <w:rFonts w:ascii="Times New Roman" w:hAnsi="Times New Roman" w:cs="Times New Roman"/>
        </w:rPr>
        <w:t xml:space="preserve"> </w:t>
      </w:r>
      <w:r w:rsidR="002B4E4C">
        <w:rPr>
          <w:rFonts w:ascii="Times New Roman" w:hAnsi="Times New Roman" w:cs="Times New Roman"/>
        </w:rPr>
        <w:t xml:space="preserve">Dit </w:t>
      </w:r>
      <w:r w:rsidR="00461E82">
        <w:rPr>
          <w:rFonts w:ascii="Times New Roman" w:hAnsi="Times New Roman" w:cs="Times New Roman"/>
        </w:rPr>
        <w:t xml:space="preserve">moet worden verbonden aan het </w:t>
      </w:r>
      <w:r w:rsidR="00B6586C">
        <w:rPr>
          <w:rFonts w:ascii="Times New Roman" w:hAnsi="Times New Roman" w:cs="Times New Roman"/>
        </w:rPr>
        <w:t>economisch</w:t>
      </w:r>
      <w:r w:rsidRPr="00CB36CF" w:rsidR="00B6586C">
        <w:rPr>
          <w:rFonts w:ascii="Times New Roman" w:hAnsi="Times New Roman" w:cs="Times New Roman"/>
        </w:rPr>
        <w:t xml:space="preserve"> beleid</w:t>
      </w:r>
      <w:r w:rsidR="005D0AE3">
        <w:rPr>
          <w:rFonts w:ascii="Times New Roman" w:hAnsi="Times New Roman" w:cs="Times New Roman"/>
        </w:rPr>
        <w:t>,</w:t>
      </w:r>
      <w:r w:rsidRPr="00CB36CF" w:rsidR="00CB36CF">
        <w:rPr>
          <w:rFonts w:ascii="Times New Roman" w:hAnsi="Times New Roman" w:cs="Times New Roman"/>
        </w:rPr>
        <w:t xml:space="preserve"> zodat bedrijven er geld aan kunnen verdienen. </w:t>
      </w:r>
      <w:r w:rsidR="005D0AE3">
        <w:rPr>
          <w:rFonts w:ascii="Times New Roman" w:hAnsi="Times New Roman" w:cs="Times New Roman"/>
        </w:rPr>
        <w:t xml:space="preserve">Daartoe komt de Commissie met een </w:t>
      </w:r>
      <w:r w:rsidR="00B6586C">
        <w:rPr>
          <w:rFonts w:ascii="Times New Roman" w:hAnsi="Times New Roman" w:cs="Times New Roman"/>
        </w:rPr>
        <w:t>‘</w:t>
      </w:r>
      <w:r w:rsidR="005D0AE3">
        <w:rPr>
          <w:rFonts w:ascii="Times New Roman" w:hAnsi="Times New Roman" w:cs="Times New Roman"/>
        </w:rPr>
        <w:t>Clean Industrial Deal</w:t>
      </w:r>
      <w:r w:rsidR="00B6586C">
        <w:rPr>
          <w:rFonts w:ascii="Times New Roman" w:hAnsi="Times New Roman" w:cs="Times New Roman"/>
        </w:rPr>
        <w:t>’</w:t>
      </w:r>
      <w:r w:rsidR="005D0AE3">
        <w:rPr>
          <w:rFonts w:ascii="Times New Roman" w:hAnsi="Times New Roman" w:cs="Times New Roman"/>
        </w:rPr>
        <w:t xml:space="preserve"> (inmiddels verschenen op 26 februari), hetgeen </w:t>
      </w:r>
      <w:r w:rsidR="00463FE3">
        <w:rPr>
          <w:rFonts w:ascii="Times New Roman" w:hAnsi="Times New Roman" w:cs="Times New Roman"/>
        </w:rPr>
        <w:t xml:space="preserve">in grote lijnen </w:t>
      </w:r>
      <w:r w:rsidR="005D0AE3">
        <w:rPr>
          <w:rFonts w:ascii="Times New Roman" w:hAnsi="Times New Roman" w:cs="Times New Roman"/>
        </w:rPr>
        <w:t>door Hoekstra werd toegelicht.</w:t>
      </w:r>
      <w:r w:rsidRPr="00CB36CF" w:rsidR="00CB36CF">
        <w:rPr>
          <w:rFonts w:ascii="Times New Roman" w:hAnsi="Times New Roman" w:cs="Times New Roman"/>
        </w:rPr>
        <w:t xml:space="preserve"> </w:t>
      </w:r>
      <w:r w:rsidR="002125B4">
        <w:rPr>
          <w:rFonts w:ascii="Times New Roman" w:hAnsi="Times New Roman" w:cs="Times New Roman"/>
        </w:rPr>
        <w:t xml:space="preserve">Het doel is om de zware industrie </w:t>
      </w:r>
      <w:r w:rsidR="00A341C0">
        <w:rPr>
          <w:rFonts w:ascii="Times New Roman" w:hAnsi="Times New Roman" w:cs="Times New Roman"/>
        </w:rPr>
        <w:t>in Europa</w:t>
      </w:r>
      <w:r w:rsidR="002125B4">
        <w:rPr>
          <w:rFonts w:ascii="Times New Roman" w:hAnsi="Times New Roman" w:cs="Times New Roman"/>
        </w:rPr>
        <w:t xml:space="preserve"> te behouden maar </w:t>
      </w:r>
      <w:r w:rsidR="00A341C0">
        <w:rPr>
          <w:rFonts w:ascii="Times New Roman" w:hAnsi="Times New Roman" w:cs="Times New Roman"/>
        </w:rPr>
        <w:t xml:space="preserve">deze </w:t>
      </w:r>
      <w:r w:rsidR="002125B4">
        <w:rPr>
          <w:rFonts w:ascii="Times New Roman" w:hAnsi="Times New Roman" w:cs="Times New Roman"/>
        </w:rPr>
        <w:t xml:space="preserve">wel </w:t>
      </w:r>
      <w:r w:rsidR="00A341C0">
        <w:rPr>
          <w:rFonts w:ascii="Times New Roman" w:hAnsi="Times New Roman" w:cs="Times New Roman"/>
        </w:rPr>
        <w:t xml:space="preserve">te </w:t>
      </w:r>
      <w:r w:rsidR="002125B4">
        <w:rPr>
          <w:rFonts w:ascii="Times New Roman" w:hAnsi="Times New Roman" w:cs="Times New Roman"/>
        </w:rPr>
        <w:t xml:space="preserve">vergroenen om bestaansrecht te houden. </w:t>
      </w:r>
      <w:r w:rsidR="005D0AE3">
        <w:rPr>
          <w:rFonts w:ascii="Times New Roman" w:hAnsi="Times New Roman" w:cs="Times New Roman"/>
        </w:rPr>
        <w:t>Voor bedrijven is</w:t>
      </w:r>
      <w:r w:rsidR="009420D1">
        <w:rPr>
          <w:rFonts w:ascii="Times New Roman" w:hAnsi="Times New Roman" w:cs="Times New Roman"/>
        </w:rPr>
        <w:t xml:space="preserve"> een gelijk speelveld en</w:t>
      </w:r>
      <w:r w:rsidR="005D0AE3">
        <w:rPr>
          <w:rFonts w:ascii="Times New Roman" w:hAnsi="Times New Roman" w:cs="Times New Roman"/>
        </w:rPr>
        <w:t xml:space="preserve"> vereenvoudiging van </w:t>
      </w:r>
      <w:r w:rsidR="00D345D3">
        <w:rPr>
          <w:rFonts w:ascii="Times New Roman" w:hAnsi="Times New Roman" w:cs="Times New Roman"/>
        </w:rPr>
        <w:t>regelg</w:t>
      </w:r>
      <w:r w:rsidR="005D0AE3">
        <w:rPr>
          <w:rFonts w:ascii="Times New Roman" w:hAnsi="Times New Roman" w:cs="Times New Roman"/>
        </w:rPr>
        <w:t xml:space="preserve">eving </w:t>
      </w:r>
      <w:r w:rsidR="00350D28">
        <w:rPr>
          <w:rFonts w:ascii="Times New Roman" w:hAnsi="Times New Roman" w:cs="Times New Roman"/>
        </w:rPr>
        <w:t xml:space="preserve">eveneens </w:t>
      </w:r>
      <w:r w:rsidR="005D0AE3">
        <w:rPr>
          <w:rFonts w:ascii="Times New Roman" w:hAnsi="Times New Roman" w:cs="Times New Roman"/>
        </w:rPr>
        <w:t>belangrijk</w:t>
      </w:r>
      <w:r w:rsidR="002468D8">
        <w:rPr>
          <w:rFonts w:ascii="Times New Roman" w:hAnsi="Times New Roman" w:cs="Times New Roman"/>
        </w:rPr>
        <w:t xml:space="preserve">, hoewel een </w:t>
      </w:r>
      <w:r w:rsidR="00D345D3">
        <w:rPr>
          <w:rFonts w:ascii="Times New Roman" w:hAnsi="Times New Roman" w:cs="Times New Roman"/>
        </w:rPr>
        <w:t xml:space="preserve">groot deel </w:t>
      </w:r>
      <w:r w:rsidR="002468D8">
        <w:rPr>
          <w:rFonts w:ascii="Times New Roman" w:hAnsi="Times New Roman" w:cs="Times New Roman"/>
        </w:rPr>
        <w:t>hier</w:t>
      </w:r>
      <w:r w:rsidR="00D345D3">
        <w:rPr>
          <w:rFonts w:ascii="Times New Roman" w:hAnsi="Times New Roman" w:cs="Times New Roman"/>
        </w:rPr>
        <w:t>van uit</w:t>
      </w:r>
      <w:r w:rsidR="002468D8">
        <w:rPr>
          <w:rFonts w:ascii="Times New Roman" w:hAnsi="Times New Roman" w:cs="Times New Roman"/>
        </w:rPr>
        <w:t xml:space="preserve"> de</w:t>
      </w:r>
      <w:r w:rsidR="00D345D3">
        <w:rPr>
          <w:rFonts w:ascii="Times New Roman" w:hAnsi="Times New Roman" w:cs="Times New Roman"/>
        </w:rPr>
        <w:t xml:space="preserve"> lidstaten zelf</w:t>
      </w:r>
      <w:r w:rsidR="002468D8">
        <w:rPr>
          <w:rFonts w:ascii="Times New Roman" w:hAnsi="Times New Roman" w:cs="Times New Roman"/>
        </w:rPr>
        <w:t xml:space="preserve"> komt</w:t>
      </w:r>
      <w:r w:rsidR="00D345D3">
        <w:rPr>
          <w:rFonts w:ascii="Times New Roman" w:hAnsi="Times New Roman" w:cs="Times New Roman"/>
        </w:rPr>
        <w:t xml:space="preserve">. </w:t>
      </w:r>
      <w:r w:rsidR="00BC0D76">
        <w:rPr>
          <w:rFonts w:ascii="Times New Roman" w:hAnsi="Times New Roman" w:cs="Times New Roman"/>
        </w:rPr>
        <w:t>Verder</w:t>
      </w:r>
      <w:r w:rsidR="002125B4">
        <w:rPr>
          <w:rFonts w:ascii="Times New Roman" w:hAnsi="Times New Roman" w:cs="Times New Roman"/>
        </w:rPr>
        <w:t xml:space="preserve"> lichtte Hoekstra toe dat op het gebied van innovatie en tech</w:t>
      </w:r>
      <w:r w:rsidR="00A341C0">
        <w:rPr>
          <w:rFonts w:ascii="Times New Roman" w:hAnsi="Times New Roman" w:cs="Times New Roman"/>
        </w:rPr>
        <w:t>nologie</w:t>
      </w:r>
      <w:r w:rsidR="002125B4">
        <w:rPr>
          <w:rFonts w:ascii="Times New Roman" w:hAnsi="Times New Roman" w:cs="Times New Roman"/>
        </w:rPr>
        <w:t xml:space="preserve"> de VS ons ver vooruit is. In zogenaamde cleantech valt veel geld te verdienen, ook voor Nederland. Qua defensie</w:t>
      </w:r>
      <w:r w:rsidR="00A341C0">
        <w:rPr>
          <w:rFonts w:ascii="Times New Roman" w:hAnsi="Times New Roman" w:cs="Times New Roman"/>
        </w:rPr>
        <w:t>-</w:t>
      </w:r>
      <w:r w:rsidR="002125B4">
        <w:rPr>
          <w:rFonts w:ascii="Times New Roman" w:hAnsi="Times New Roman" w:cs="Times New Roman"/>
        </w:rPr>
        <w:t>industrie moeten we een veel groter deel in Europa gaan produceren. Extra geld is hiervoor nodig, evenals standaardisering van materi</w:t>
      </w:r>
      <w:r w:rsidR="00951645">
        <w:rPr>
          <w:rFonts w:ascii="Times New Roman" w:hAnsi="Times New Roman" w:cs="Times New Roman"/>
        </w:rPr>
        <w:t>ee</w:t>
      </w:r>
      <w:r w:rsidR="002125B4">
        <w:rPr>
          <w:rFonts w:ascii="Times New Roman" w:hAnsi="Times New Roman" w:cs="Times New Roman"/>
        </w:rPr>
        <w:t xml:space="preserve">l. </w:t>
      </w:r>
    </w:p>
    <w:p w:rsidRPr="00345492" w:rsidR="002B22AC" w:rsidRDefault="002B22AC" w14:paraId="72B2E97F" w14:textId="77777777">
      <w:pPr>
        <w:rPr>
          <w:rFonts w:ascii="Times New Roman" w:hAnsi="Times New Roman" w:cs="Times New Roman"/>
        </w:rPr>
      </w:pPr>
    </w:p>
    <w:p w:rsidRPr="00345492" w:rsidR="00345492" w:rsidP="00345492" w:rsidRDefault="00345492" w14:paraId="1F8B0B8C" w14:textId="77777777">
      <w:pPr>
        <w:rPr>
          <w:rFonts w:ascii="Times New Roman" w:hAnsi="Times New Roman" w:cs="Times New Roman"/>
        </w:rPr>
      </w:pPr>
      <w:r w:rsidRPr="00345492">
        <w:rPr>
          <w:rFonts w:ascii="Times New Roman" w:hAnsi="Times New Roman" w:cs="Times New Roman"/>
        </w:rPr>
        <w:t>De voorzitter van de delegatie,</w:t>
      </w:r>
    </w:p>
    <w:p w:rsidRPr="00345492" w:rsidR="00345492" w:rsidP="00345492" w:rsidRDefault="00345492" w14:paraId="3446CF21" w14:textId="29C6BD3C">
      <w:pPr>
        <w:rPr>
          <w:rFonts w:ascii="Times New Roman" w:hAnsi="Times New Roman" w:cs="Times New Roman"/>
        </w:rPr>
      </w:pPr>
      <w:r>
        <w:rPr>
          <w:rFonts w:ascii="Times New Roman" w:hAnsi="Times New Roman" w:cs="Times New Roman"/>
        </w:rPr>
        <w:t>Van der Plas</w:t>
      </w:r>
    </w:p>
    <w:p w:rsidRPr="00345492" w:rsidR="00345492" w:rsidP="00345492" w:rsidRDefault="00345492" w14:paraId="1B84F397" w14:textId="48567F5D">
      <w:pPr>
        <w:rPr>
          <w:rFonts w:ascii="Times New Roman" w:hAnsi="Times New Roman" w:cs="Times New Roman"/>
        </w:rPr>
      </w:pPr>
      <w:r w:rsidRPr="00345492">
        <w:rPr>
          <w:rFonts w:ascii="Times New Roman" w:hAnsi="Times New Roman" w:cs="Times New Roman"/>
        </w:rPr>
        <w:t>De griffier van de delegatie,</w:t>
      </w:r>
    </w:p>
    <w:p w:rsidRPr="00345492" w:rsidR="00345492" w:rsidP="00345492" w:rsidRDefault="00345492" w14:paraId="5681B016" w14:textId="0EAE404F">
      <w:pPr>
        <w:rPr>
          <w:rFonts w:ascii="Times New Roman" w:hAnsi="Times New Roman" w:cs="Times New Roman"/>
        </w:rPr>
      </w:pPr>
      <w:r w:rsidRPr="00345492">
        <w:rPr>
          <w:rFonts w:ascii="Times New Roman" w:hAnsi="Times New Roman" w:cs="Times New Roman"/>
        </w:rPr>
        <w:t>Hessing-Put</w:t>
      </w:r>
      <w:r>
        <w:rPr>
          <w:rFonts w:ascii="Times New Roman" w:hAnsi="Times New Roman" w:cs="Times New Roman"/>
        </w:rPr>
        <w:t>s</w:t>
      </w:r>
    </w:p>
    <w:sectPr w:rsidRPr="00345492" w:rsidR="0034549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BA874" w14:textId="77777777" w:rsidR="00F906EB" w:rsidRDefault="00F906EB" w:rsidP="00F906EB">
      <w:pPr>
        <w:spacing w:after="0" w:line="240" w:lineRule="auto"/>
      </w:pPr>
      <w:r>
        <w:separator/>
      </w:r>
    </w:p>
  </w:endnote>
  <w:endnote w:type="continuationSeparator" w:id="0">
    <w:p w14:paraId="5EEA3F56" w14:textId="77777777" w:rsidR="00F906EB" w:rsidRDefault="00F906EB" w:rsidP="00F906EB">
      <w:pPr>
        <w:spacing w:after="0" w:line="240" w:lineRule="auto"/>
      </w:pPr>
      <w:r>
        <w:continuationSeparator/>
      </w:r>
    </w:p>
  </w:endnote>
  <w:endnote w:type="continuationNotice" w:id="1">
    <w:p w14:paraId="3E3C27E9" w14:textId="77777777" w:rsidR="00EC0AF5" w:rsidRDefault="00EC0A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813438"/>
      <w:docPartObj>
        <w:docPartGallery w:val="Page Numbers (Bottom of Page)"/>
        <w:docPartUnique/>
      </w:docPartObj>
    </w:sdtPr>
    <w:sdtEndPr/>
    <w:sdtContent>
      <w:p w14:paraId="1D69BB3C" w14:textId="3D3D175F" w:rsidR="00F906EB" w:rsidRDefault="00F906EB">
        <w:pPr>
          <w:pStyle w:val="Voettekst"/>
          <w:jc w:val="right"/>
        </w:pPr>
        <w:r>
          <w:fldChar w:fldCharType="begin"/>
        </w:r>
        <w:r>
          <w:instrText>PAGE   \* MERGEFORMAT</w:instrText>
        </w:r>
        <w:r>
          <w:fldChar w:fldCharType="separate"/>
        </w:r>
        <w:r>
          <w:t>2</w:t>
        </w:r>
        <w:r>
          <w:fldChar w:fldCharType="end"/>
        </w:r>
      </w:p>
    </w:sdtContent>
  </w:sdt>
  <w:p w14:paraId="035DC773" w14:textId="77777777" w:rsidR="00F906EB" w:rsidRDefault="00F906E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FD7E3" w14:textId="77777777" w:rsidR="00F906EB" w:rsidRDefault="00F906EB" w:rsidP="00F906EB">
      <w:pPr>
        <w:spacing w:after="0" w:line="240" w:lineRule="auto"/>
      </w:pPr>
      <w:r>
        <w:separator/>
      </w:r>
    </w:p>
  </w:footnote>
  <w:footnote w:type="continuationSeparator" w:id="0">
    <w:p w14:paraId="6EA02EFD" w14:textId="77777777" w:rsidR="00F906EB" w:rsidRDefault="00F906EB" w:rsidP="00F906EB">
      <w:pPr>
        <w:spacing w:after="0" w:line="240" w:lineRule="auto"/>
      </w:pPr>
      <w:r>
        <w:continuationSeparator/>
      </w:r>
    </w:p>
  </w:footnote>
  <w:footnote w:type="continuationNotice" w:id="1">
    <w:p w14:paraId="772976C4" w14:textId="77777777" w:rsidR="00EC0AF5" w:rsidRDefault="00EC0AF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62FF3"/>
    <w:multiLevelType w:val="hybridMultilevel"/>
    <w:tmpl w:val="F3CEC74E"/>
    <w:lvl w:ilvl="0" w:tplc="C31697FA">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0692AAC"/>
    <w:multiLevelType w:val="hybridMultilevel"/>
    <w:tmpl w:val="8794A5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2137384">
    <w:abstractNumId w:val="0"/>
  </w:num>
  <w:num w:numId="2" w16cid:durableId="17703930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E9"/>
    <w:rsid w:val="00055901"/>
    <w:rsid w:val="000E2CFC"/>
    <w:rsid w:val="00120713"/>
    <w:rsid w:val="0015366E"/>
    <w:rsid w:val="00164C93"/>
    <w:rsid w:val="001E3A70"/>
    <w:rsid w:val="002125B4"/>
    <w:rsid w:val="002468D8"/>
    <w:rsid w:val="00247011"/>
    <w:rsid w:val="002A4EEB"/>
    <w:rsid w:val="002B22AC"/>
    <w:rsid w:val="002B4E4C"/>
    <w:rsid w:val="002F75C2"/>
    <w:rsid w:val="00345492"/>
    <w:rsid w:val="00350D28"/>
    <w:rsid w:val="00391F71"/>
    <w:rsid w:val="003A295B"/>
    <w:rsid w:val="003B3555"/>
    <w:rsid w:val="003E3ED2"/>
    <w:rsid w:val="00461E82"/>
    <w:rsid w:val="00463FE3"/>
    <w:rsid w:val="00486E2A"/>
    <w:rsid w:val="004F7F30"/>
    <w:rsid w:val="00511D24"/>
    <w:rsid w:val="00533D00"/>
    <w:rsid w:val="00551657"/>
    <w:rsid w:val="00560BE4"/>
    <w:rsid w:val="00573FEC"/>
    <w:rsid w:val="00597330"/>
    <w:rsid w:val="005D0A25"/>
    <w:rsid w:val="005D0AE3"/>
    <w:rsid w:val="005D3E5E"/>
    <w:rsid w:val="005E32D9"/>
    <w:rsid w:val="00623567"/>
    <w:rsid w:val="00631B30"/>
    <w:rsid w:val="00633BE9"/>
    <w:rsid w:val="00640D05"/>
    <w:rsid w:val="006949E1"/>
    <w:rsid w:val="006C4284"/>
    <w:rsid w:val="00736FA0"/>
    <w:rsid w:val="00747D26"/>
    <w:rsid w:val="007C2F41"/>
    <w:rsid w:val="007D21C2"/>
    <w:rsid w:val="00824F07"/>
    <w:rsid w:val="0088061E"/>
    <w:rsid w:val="008E15AD"/>
    <w:rsid w:val="008F1981"/>
    <w:rsid w:val="009420D1"/>
    <w:rsid w:val="009427C3"/>
    <w:rsid w:val="0094745E"/>
    <w:rsid w:val="00951645"/>
    <w:rsid w:val="009671C6"/>
    <w:rsid w:val="00983907"/>
    <w:rsid w:val="009E23E7"/>
    <w:rsid w:val="009E67D8"/>
    <w:rsid w:val="00A222DF"/>
    <w:rsid w:val="00A341C0"/>
    <w:rsid w:val="00A71458"/>
    <w:rsid w:val="00AC4F55"/>
    <w:rsid w:val="00B20353"/>
    <w:rsid w:val="00B56E16"/>
    <w:rsid w:val="00B6586C"/>
    <w:rsid w:val="00BC0D76"/>
    <w:rsid w:val="00BD1489"/>
    <w:rsid w:val="00C10974"/>
    <w:rsid w:val="00C979E9"/>
    <w:rsid w:val="00CB1F76"/>
    <w:rsid w:val="00CB36CF"/>
    <w:rsid w:val="00CB6F06"/>
    <w:rsid w:val="00CC266C"/>
    <w:rsid w:val="00CC4FC6"/>
    <w:rsid w:val="00CE75F8"/>
    <w:rsid w:val="00CF493D"/>
    <w:rsid w:val="00D07C91"/>
    <w:rsid w:val="00D345D3"/>
    <w:rsid w:val="00E27579"/>
    <w:rsid w:val="00E94FE0"/>
    <w:rsid w:val="00EC0AF5"/>
    <w:rsid w:val="00ED644C"/>
    <w:rsid w:val="00F906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D9DEE"/>
  <w15:chartTrackingRefBased/>
  <w15:docId w15:val="{7E23A16B-9F19-4A67-8137-5826D5C9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79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79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79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79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79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79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79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79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79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79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79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79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79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79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79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79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79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79E9"/>
    <w:rPr>
      <w:rFonts w:eastAsiaTheme="majorEastAsia" w:cstheme="majorBidi"/>
      <w:color w:val="272727" w:themeColor="text1" w:themeTint="D8"/>
    </w:rPr>
  </w:style>
  <w:style w:type="paragraph" w:styleId="Titel">
    <w:name w:val="Title"/>
    <w:basedOn w:val="Standaard"/>
    <w:next w:val="Standaard"/>
    <w:link w:val="TitelChar"/>
    <w:uiPriority w:val="10"/>
    <w:qFormat/>
    <w:rsid w:val="00C979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79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79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79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79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79E9"/>
    <w:rPr>
      <w:i/>
      <w:iCs/>
      <w:color w:val="404040" w:themeColor="text1" w:themeTint="BF"/>
    </w:rPr>
  </w:style>
  <w:style w:type="paragraph" w:styleId="Lijstalinea">
    <w:name w:val="List Paragraph"/>
    <w:basedOn w:val="Standaard"/>
    <w:uiPriority w:val="34"/>
    <w:qFormat/>
    <w:rsid w:val="00C979E9"/>
    <w:pPr>
      <w:ind w:left="720"/>
      <w:contextualSpacing/>
    </w:pPr>
  </w:style>
  <w:style w:type="character" w:styleId="Intensievebenadrukking">
    <w:name w:val="Intense Emphasis"/>
    <w:basedOn w:val="Standaardalinea-lettertype"/>
    <w:uiPriority w:val="21"/>
    <w:qFormat/>
    <w:rsid w:val="00C979E9"/>
    <w:rPr>
      <w:i/>
      <w:iCs/>
      <w:color w:val="0F4761" w:themeColor="accent1" w:themeShade="BF"/>
    </w:rPr>
  </w:style>
  <w:style w:type="paragraph" w:styleId="Duidelijkcitaat">
    <w:name w:val="Intense Quote"/>
    <w:basedOn w:val="Standaard"/>
    <w:next w:val="Standaard"/>
    <w:link w:val="DuidelijkcitaatChar"/>
    <w:uiPriority w:val="30"/>
    <w:qFormat/>
    <w:rsid w:val="00C979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79E9"/>
    <w:rPr>
      <w:i/>
      <w:iCs/>
      <w:color w:val="0F4761" w:themeColor="accent1" w:themeShade="BF"/>
    </w:rPr>
  </w:style>
  <w:style w:type="character" w:styleId="Intensieveverwijzing">
    <w:name w:val="Intense Reference"/>
    <w:basedOn w:val="Standaardalinea-lettertype"/>
    <w:uiPriority w:val="32"/>
    <w:qFormat/>
    <w:rsid w:val="00C979E9"/>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C979E9"/>
    <w:rPr>
      <w:sz w:val="16"/>
      <w:szCs w:val="16"/>
    </w:rPr>
  </w:style>
  <w:style w:type="paragraph" w:styleId="Tekstopmerking">
    <w:name w:val="annotation text"/>
    <w:basedOn w:val="Standaard"/>
    <w:link w:val="TekstopmerkingChar"/>
    <w:uiPriority w:val="99"/>
    <w:unhideWhenUsed/>
    <w:rsid w:val="00C979E9"/>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C979E9"/>
    <w:rPr>
      <w:kern w:val="0"/>
      <w:sz w:val="20"/>
      <w:szCs w:val="20"/>
      <w14:ligatures w14:val="none"/>
    </w:rPr>
  </w:style>
  <w:style w:type="paragraph" w:styleId="Onderwerpvanopmerking">
    <w:name w:val="annotation subject"/>
    <w:basedOn w:val="Tekstopmerking"/>
    <w:next w:val="Tekstopmerking"/>
    <w:link w:val="OnderwerpvanopmerkingChar"/>
    <w:uiPriority w:val="99"/>
    <w:semiHidden/>
    <w:unhideWhenUsed/>
    <w:rsid w:val="005E32D9"/>
    <w:rPr>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5E32D9"/>
    <w:rPr>
      <w:b/>
      <w:bCs/>
      <w:kern w:val="0"/>
      <w:sz w:val="20"/>
      <w:szCs w:val="20"/>
      <w14:ligatures w14:val="none"/>
    </w:rPr>
  </w:style>
  <w:style w:type="paragraph" w:styleId="Revisie">
    <w:name w:val="Revision"/>
    <w:hidden/>
    <w:uiPriority w:val="99"/>
    <w:semiHidden/>
    <w:rsid w:val="00CE75F8"/>
    <w:pPr>
      <w:spacing w:after="0" w:line="240" w:lineRule="auto"/>
    </w:pPr>
  </w:style>
  <w:style w:type="character" w:styleId="Hyperlink">
    <w:name w:val="Hyperlink"/>
    <w:basedOn w:val="Standaardalinea-lettertype"/>
    <w:uiPriority w:val="99"/>
    <w:unhideWhenUsed/>
    <w:rsid w:val="002B4E4C"/>
    <w:rPr>
      <w:color w:val="467886" w:themeColor="hyperlink"/>
      <w:u w:val="single"/>
    </w:rPr>
  </w:style>
  <w:style w:type="character" w:styleId="Onopgelostemelding">
    <w:name w:val="Unresolved Mention"/>
    <w:basedOn w:val="Standaardalinea-lettertype"/>
    <w:uiPriority w:val="99"/>
    <w:semiHidden/>
    <w:unhideWhenUsed/>
    <w:rsid w:val="002B4E4C"/>
    <w:rPr>
      <w:color w:val="605E5C"/>
      <w:shd w:val="clear" w:color="auto" w:fill="E1DFDD"/>
    </w:rPr>
  </w:style>
  <w:style w:type="paragraph" w:styleId="Koptekst">
    <w:name w:val="header"/>
    <w:basedOn w:val="Standaard"/>
    <w:link w:val="KoptekstChar"/>
    <w:uiPriority w:val="99"/>
    <w:unhideWhenUsed/>
    <w:rsid w:val="00F906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06EB"/>
  </w:style>
  <w:style w:type="paragraph" w:styleId="Voettekst">
    <w:name w:val="footer"/>
    <w:basedOn w:val="Standaard"/>
    <w:link w:val="VoettekstChar"/>
    <w:uiPriority w:val="99"/>
    <w:unhideWhenUsed/>
    <w:rsid w:val="00F906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0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parlisweb.tweedekamer.nl/Parlis/kamerstukdossier.aspx?Id=22e2085b-cea9-4aa4-848c-dfa1746761b2" TargetMode="Externa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1151</ap:Words>
  <ap:Characters>6333</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7470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2025-04-16T07:22:00.0000000Z</dcterms:created>
  <dcterms:modified xsi:type="dcterms:W3CDTF">2025-04-16T07:22:00.0000000Z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0x010100CABE4342B1766D4B90A3831C08D20C43</vt:lpwstr>
  </property>
  <property fmtid="{D5CDD505-2E9C-101B-9397-08002B2CF9AE}" pid="3" name="_dlc_DocIdItemGuid">
    <vt:lpwstr>7a949fb7-df98-4bd9-af4f-5941aed6ee2c</vt:lpwstr>
  </property>
</Properties>
</file>