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2025Z07621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april 2025)</w:t>
        <w:br/>
      </w:r>
    </w:p>
    <w:p>
      <w:r>
        <w:t xml:space="preserve">Vragen van de leden Rooderkerk (D66), Pijpelink (GroenLinks-PvdA) en Beckerman (SP) aan de minister van Onderwijs, Cultuur en Wetenschap over het bericht ‘Nationaal Onderwijsmuseum in Dordrecht dreigt te verdwijnen vanwege geldgebrek’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5680"/>
        </w:numPr>
        <w:ind w:left="360"/>
      </w:pPr>
      <w:r>
        <w:t>Bent u bekend met het bericht Nationaal Onderwijsmuseum in Dordrecht dreigt te verdwijnen vanwege geldgebrek? 1)</w:t>
      </w:r>
      <w:r>
        <w:br/>
      </w:r>
    </w:p>
    <w:p>
      <w:pPr>
        <w:pStyle w:val="ListParagraph"/>
        <w:numPr>
          <w:ilvl w:val="0"/>
          <w:numId w:val="100475680"/>
        </w:numPr>
        <w:ind w:left="360"/>
      </w:pPr>
      <w:r>
        <w:t>Waarom stopt u met het financieren van het Onderwijsmuseum?</w:t>
      </w:r>
      <w:r>
        <w:br/>
      </w:r>
    </w:p>
    <w:p>
      <w:pPr>
        <w:pStyle w:val="ListParagraph"/>
        <w:numPr>
          <w:ilvl w:val="0"/>
          <w:numId w:val="100475680"/>
        </w:numPr>
        <w:ind w:left="360"/>
      </w:pPr>
      <w:r>
        <w:t>Waarom stond dit niet expliciet in de OCW-begroting of in de losse tabel voor de subsidietaakstelling?</w:t>
      </w:r>
      <w:r>
        <w:br/>
      </w:r>
    </w:p>
    <w:p>
      <w:pPr>
        <w:pStyle w:val="ListParagraph"/>
        <w:numPr>
          <w:ilvl w:val="0"/>
          <w:numId w:val="100475680"/>
        </w:numPr>
        <w:ind w:left="360"/>
      </w:pPr>
      <w:r>
        <w:t>Welke alternatieven voor financiering van het Onderwijsmuseum heeft u verkend?</w:t>
      </w:r>
      <w:r>
        <w:br/>
      </w:r>
    </w:p>
    <w:p>
      <w:pPr>
        <w:pStyle w:val="ListParagraph"/>
        <w:numPr>
          <w:ilvl w:val="0"/>
          <w:numId w:val="100475680"/>
        </w:numPr>
        <w:ind w:left="360"/>
      </w:pPr>
      <w:r>
        <w:t>Deelt u dat dit een onherstelbaar verlies is voor het Nederlandse onderwijserfgoed en dat hiermee niet alleen een uniek museum verdwijnt maar ook een kenniscentrum voor leraren en leerlingen?</w:t>
      </w:r>
      <w:r>
        <w:br/>
      </w:r>
    </w:p>
    <w:p>
      <w:pPr>
        <w:pStyle w:val="ListParagraph"/>
        <w:numPr>
          <w:ilvl w:val="0"/>
          <w:numId w:val="100475680"/>
        </w:numPr>
        <w:ind w:left="360"/>
      </w:pPr>
      <w:r>
        <w:t>Waarom stopt de gemeente Dordrecht met de financiering en per wanneer?</w:t>
      </w:r>
      <w:r>
        <w:br/>
      </w:r>
    </w:p>
    <w:p>
      <w:pPr>
        <w:pStyle w:val="ListParagraph"/>
        <w:numPr>
          <w:ilvl w:val="0"/>
          <w:numId w:val="100475680"/>
        </w:numPr>
        <w:ind w:left="360"/>
      </w:pPr>
      <w:r>
        <w:t>Gaat u in gesprek met de gemeente Dordrecht om te voorkomen dat de financiering wordt stopgezet?</w:t>
      </w:r>
      <w:r>
        <w:br/>
      </w:r>
    </w:p>
    <w:p>
      <w:pPr>
        <w:pStyle w:val="ListParagraph"/>
        <w:numPr>
          <w:ilvl w:val="0"/>
          <w:numId w:val="100475680"/>
        </w:numPr>
        <w:ind w:left="360"/>
      </w:pPr>
      <w:r>
        <w:t>Gaat u in gesprek met het Onderwijsmuseum om de afbouw van het museum te staken totdat de OCW-begroting voor 2026 is aangenomen?</w:t>
      </w:r>
      <w:r>
        <w:br/>
      </w:r>
    </w:p>
    <w:p>
      <w:pPr>
        <w:pStyle w:val="ListParagraph"/>
        <w:numPr>
          <w:ilvl w:val="0"/>
          <w:numId w:val="100475680"/>
        </w:numPr>
        <w:ind w:left="360"/>
      </w:pPr>
      <w:r>
        <w:t>Bent u bereid uw besluit te heroverwegen?</w:t>
      </w:r>
      <w:r>
        <w:br/>
      </w:r>
    </w:p>
    <w:p>
      <w:r>
        <w:t xml:space="preserve"> </w:t>
      </w:r>
      <w:r>
        <w:br/>
      </w:r>
    </w:p>
    <w:p>
      <w:r>
        <w:t xml:space="preserve">1) NOS, 14 april 2025 'Nationaal Onderwijsmuseum in Dordrecht dreigt te verdwijnen vanwege geldgebrek', Nationaal Onderwijsmuseum in Dordrecht dreigt te verdwijnen vanwege geldgebrek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56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5680">
    <w:abstractNumId w:val="1004756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