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2025Z07632</w:t>
        <w:br/>
      </w:r>
      <w:proofErr w:type="spellEnd"/>
    </w:p>
    <w:p>
      <w:pPr>
        <w:pStyle w:val="Normal"/>
        <w:rPr>
          <w:b w:val="1"/>
          <w:bCs w:val="1"/>
        </w:rPr>
      </w:pPr>
      <w:r w:rsidR="250AE766">
        <w:rPr>
          <w:b w:val="0"/>
          <w:bCs w:val="0"/>
        </w:rPr>
        <w:t>(ingezonden 16 april 2025)</w:t>
        <w:br/>
      </w:r>
    </w:p>
    <w:p>
      <w:r>
        <w:t xml:space="preserve">Vragen van het lid Mutluer (GroewnLinks-PvdA) aan de minister van Justitie en Veiligheid over de mogelijke uitlevering van een Amerikaanse vrouw</w:t>
      </w:r>
      <w:r>
        <w:br/>
      </w:r>
    </w:p>
    <w:p>
      <w:pPr>
        <w:pStyle w:val="ListParagraph"/>
        <w:numPr>
          <w:ilvl w:val="0"/>
          <w:numId w:val="100475760"/>
        </w:numPr>
        <w:ind w:left="360"/>
      </w:pPr>
      <w:r>
        <w:t>Bent u bekend met het bericht 'Van moord verdachte Amerikaanse verbleef wekenlang in aanmeldcentrum Ter Apel'? 1) </w:t>
      </w:r>
      <w:r>
        <w:br/>
      </w:r>
    </w:p>
    <w:p>
      <w:pPr>
        <w:pStyle w:val="ListParagraph"/>
        <w:numPr>
          <w:ilvl w:val="0"/>
          <w:numId w:val="100475760"/>
        </w:numPr>
        <w:ind w:left="360"/>
      </w:pPr>
      <w:r>
        <w:t>Heeft Nederland een uitleveringsverzoek van de Verenigde Staten ontvangen?</w:t>
      </w:r>
      <w:r>
        <w:br/>
      </w:r>
    </w:p>
    <w:p>
      <w:pPr>
        <w:pStyle w:val="ListParagraph"/>
        <w:numPr>
          <w:ilvl w:val="0"/>
          <w:numId w:val="100475760"/>
        </w:numPr>
        <w:ind w:left="360"/>
      </w:pPr>
      <w:r>
        <w:t>Bent u bekend met het feit dat de doodstraf in South Carolina nog steeds wordt uitgevoerd?</w:t>
      </w:r>
      <w:r>
        <w:br/>
      </w:r>
    </w:p>
    <w:p>
      <w:pPr>
        <w:pStyle w:val="ListParagraph"/>
        <w:numPr>
          <w:ilvl w:val="0"/>
          <w:numId w:val="100475760"/>
        </w:numPr>
        <w:ind w:left="360"/>
      </w:pPr>
      <w:r>
        <w:t>Staat er op het misdrijf waarvan de betreffende vrouw verdacht wordt de doodstraf?</w:t>
      </w:r>
      <w:r>
        <w:br/>
      </w:r>
    </w:p>
    <w:p>
      <w:pPr>
        <w:pStyle w:val="ListParagraph"/>
        <w:numPr>
          <w:ilvl w:val="0"/>
          <w:numId w:val="100475760"/>
        </w:numPr>
        <w:ind w:left="360"/>
      </w:pPr>
      <w:r>
        <w:t>Bent u voornemens om, in lijn met onder andere de Uitleveringswet en het Handvest van de grondrechten van de Europese Unie, een uitleveringsverzoek te weigeren wanneer er een risico is dat de vrouw de doodstraf wordt opgelegd? Zo nee, waarom niet?</w:t>
      </w:r>
      <w:r>
        <w:br/>
      </w:r>
    </w:p>
    <w:p>
      <w:r>
        <w:t xml:space="preserve">1) NOS, 10 april 2025, Van moord verdachte Amerikaanse verbleef wekenlang in aanmeldcentrum Ter Apel (nos.nl/artikel/2563066-van-moord-verdachte-amerikaanse-verbleef-wekenlang-in-aanmeldcentrum-ter-apel).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