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2025Z07637</w:t>
        <w:br/>
      </w:r>
      <w:proofErr w:type="spellEnd"/>
    </w:p>
    <w:p>
      <w:pPr>
        <w:pStyle w:val="Normal"/>
        <w:rPr>
          <w:b w:val="1"/>
          <w:bCs w:val="1"/>
        </w:rPr>
      </w:pPr>
      <w:r w:rsidR="250AE766">
        <w:rPr>
          <w:b w:val="0"/>
          <w:bCs w:val="0"/>
        </w:rPr>
        <w:t>(ingezonden 16 april 2025)</w:t>
        <w:br/>
      </w:r>
    </w:p>
    <w:p>
      <w:r>
        <w:t xml:space="preserve">Vragen van de leden Smitskam en Crijns (beiden PVV) aan de staatssecretarissen van Justitie en Veiligheid en van Volksgezondheid, Welzijn en Sport over het bericht ‘Malafide jeugdzorgmedewerkers ronselen jongeren voor criminaliteit: ’Ik heb zelfs een huis opgeblazen''</w:t>
      </w:r>
      <w:r>
        <w:br/>
      </w:r>
    </w:p>
    <w:p>
      <w:r>
        <w:t xml:space="preserve"> </w:t>
      </w:r>
      <w:r>
        <w:br/>
      </w:r>
    </w:p>
    <w:p>
      <w:pPr>
        <w:pStyle w:val="ListParagraph"/>
        <w:numPr>
          <w:ilvl w:val="0"/>
          <w:numId w:val="100475800"/>
        </w:numPr>
        <w:ind w:left="360"/>
      </w:pPr>
      <w:r>
        <w:t>Bent u bekend met het artikel ‘Malafide jeugdzorgmedewerkers ronselen jongeren voor criminaliteit: “Ik heb zelfs een huis opgeblazen”’ 1), en wat is daarop uw reactie?</w:t>
      </w:r>
      <w:r>
        <w:br/>
      </w:r>
      <w:r>
        <w:t>
	 </w:t>
      </w:r>
      <w:r>
        <w:br/>
      </w:r>
    </w:p>
    <w:p>
      <w:pPr>
        <w:pStyle w:val="ListParagraph"/>
        <w:numPr>
          <w:ilvl w:val="0"/>
          <w:numId w:val="100475800"/>
        </w:numPr>
        <w:ind w:left="360"/>
      </w:pPr>
      <w:r>
        <w:t>Hoe verklaart u dat er ondanks eerdere signalen en waarschuwingen uit de sector nauwelijks toezicht is op de integriteit en kwalificaties van jeugdzorgmedewerkers, waardoor zij kwetsbare jongeren kunnen ronselen voor criminaliteit? Welke concrete verbetermaatregelen stelt u nu voor?</w:t>
      </w:r>
      <w:r>
        <w:br/>
      </w:r>
      <w:r>
        <w:t>
	 </w:t>
      </w:r>
      <w:r>
        <w:br/>
      </w:r>
    </w:p>
    <w:p>
      <w:pPr>
        <w:pStyle w:val="ListParagraph"/>
        <w:numPr>
          <w:ilvl w:val="0"/>
          <w:numId w:val="100475800"/>
        </w:numPr>
        <w:ind w:left="360"/>
      </w:pPr>
      <w:r>
        <w:t>Bent u bereid om – samen met gemeenten en instellingen – per direct een onafhankelijk onderzoek te starten naar de omvang en ernst van criminele infiltratie binnen de jeugdzorg? Zo nee, waarom niet?</w:t>
      </w:r>
      <w:r>
        <w:br/>
      </w:r>
      <w:r>
        <w:t>
	 </w:t>
      </w:r>
      <w:r>
        <w:br/>
      </w:r>
    </w:p>
    <w:p>
      <w:pPr>
        <w:pStyle w:val="ListParagraph"/>
        <w:numPr>
          <w:ilvl w:val="0"/>
          <w:numId w:val="100475800"/>
        </w:numPr>
        <w:ind w:left="360"/>
      </w:pPr>
      <w:r>
        <w:t>Wat is er bekend over de achtergrond van jeugdzorgmedewerkers die vermoedelijk doelbewust de sector zijn binnengedrongen om jongeren te misbruiken voor criminele activiteiten? Bent u bereid dit nader te onderzoeken?</w:t>
      </w:r>
      <w:r>
        <w:br/>
      </w:r>
      <w:r>
        <w:t>
	 </w:t>
      </w:r>
      <w:r>
        <w:br/>
      </w:r>
    </w:p>
    <w:p>
      <w:pPr>
        <w:pStyle w:val="ListParagraph"/>
        <w:numPr>
          <w:ilvl w:val="0"/>
          <w:numId w:val="100475800"/>
        </w:numPr>
        <w:ind w:left="360"/>
      </w:pPr>
      <w:r>
        <w:t>Kunt u aangeven hoeveel kinderen het slachtoffer zijn geworden van deze misdadige praktijken? Zo nee waarom niet?</w:t>
      </w:r>
      <w:r>
        <w:br/>
      </w:r>
      <w:r>
        <w:t>
	 </w:t>
      </w:r>
      <w:r>
        <w:br/>
      </w:r>
    </w:p>
    <w:p>
      <w:pPr>
        <w:pStyle w:val="ListParagraph"/>
        <w:numPr>
          <w:ilvl w:val="0"/>
          <w:numId w:val="100475800"/>
        </w:numPr>
        <w:ind w:left="360"/>
      </w:pPr>
      <w:r>
        <w:t>Deelt u de mening dat hier sprake is van een ernstig en structureel probleem binnen de jeugdzorg, waarbij jongeren worden blootgesteld aan uitbuiting door mensen die hen juist zouden moeten beschermen? Zo ja, wat gaat u hier per direct tegen doen?</w:t>
      </w:r>
      <w:r>
        <w:br/>
      </w:r>
      <w:r>
        <w:t>
	 </w:t>
      </w:r>
      <w:r>
        <w:br/>
      </w:r>
    </w:p>
    <w:p>
      <w:r>
        <w:t xml:space="preserve"> </w:t>
      </w:r>
      <w:r>
        <w:br/>
      </w:r>
    </w:p>
    <w:p>
      <w:r>
        <w:t xml:space="preserve">1) De Telegraaf, 15 april 2025, Malafide jeugdzorgmedewerkers ronselen jongeren voor criminaliteit: ’Ik heb zelfs een huis opgeblazen’ (www.telegraaf.nl/nieuws/1773436943/malafide-jeugdzorgmedewerkers-ronselen-jongeren-voor-criminaliteit-ik-heb-zelfs-een-huis-opgeblazen).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680">
    <w:abstractNumId w:val="100475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