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26CE" w14:paraId="196C4AAC" w14:textId="77777777">
        <w:tc>
          <w:tcPr>
            <w:tcW w:w="6733" w:type="dxa"/>
            <w:gridSpan w:val="2"/>
            <w:tcBorders>
              <w:top w:val="nil"/>
              <w:left w:val="nil"/>
              <w:bottom w:val="nil"/>
              <w:right w:val="nil"/>
            </w:tcBorders>
            <w:vAlign w:val="center"/>
          </w:tcPr>
          <w:p w:rsidR="00997775" w:rsidP="00710A7A" w:rsidRDefault="00997775" w14:paraId="73DA668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9BA09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26CE" w14:paraId="515BA96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797A74" w14:textId="77777777">
            <w:r w:rsidRPr="008B0CC5">
              <w:t xml:space="preserve">Vergaderjaar </w:t>
            </w:r>
            <w:r w:rsidR="00AC6B87">
              <w:t>2024-2025</w:t>
            </w:r>
          </w:p>
        </w:tc>
      </w:tr>
      <w:tr w:rsidR="00997775" w:rsidTr="008D26CE" w14:paraId="4C79B9EE" w14:textId="77777777">
        <w:trPr>
          <w:cantSplit/>
        </w:trPr>
        <w:tc>
          <w:tcPr>
            <w:tcW w:w="10985" w:type="dxa"/>
            <w:gridSpan w:val="3"/>
            <w:tcBorders>
              <w:top w:val="nil"/>
              <w:left w:val="nil"/>
              <w:bottom w:val="nil"/>
              <w:right w:val="nil"/>
            </w:tcBorders>
          </w:tcPr>
          <w:p w:rsidR="00997775" w:rsidRDefault="00997775" w14:paraId="447EB886" w14:textId="77777777"/>
        </w:tc>
      </w:tr>
      <w:tr w:rsidR="00997775" w:rsidTr="008D26CE" w14:paraId="21071EAC" w14:textId="77777777">
        <w:trPr>
          <w:cantSplit/>
        </w:trPr>
        <w:tc>
          <w:tcPr>
            <w:tcW w:w="10985" w:type="dxa"/>
            <w:gridSpan w:val="3"/>
            <w:tcBorders>
              <w:top w:val="nil"/>
              <w:left w:val="nil"/>
              <w:bottom w:val="single" w:color="auto" w:sz="4" w:space="0"/>
              <w:right w:val="nil"/>
            </w:tcBorders>
          </w:tcPr>
          <w:p w:rsidR="00997775" w:rsidRDefault="00997775" w14:paraId="74DEC3B6" w14:textId="77777777"/>
        </w:tc>
      </w:tr>
      <w:tr w:rsidR="00997775" w:rsidTr="008D26CE" w14:paraId="3672E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306236" w14:textId="77777777"/>
        </w:tc>
        <w:tc>
          <w:tcPr>
            <w:tcW w:w="7654" w:type="dxa"/>
            <w:gridSpan w:val="2"/>
          </w:tcPr>
          <w:p w:rsidR="00997775" w:rsidRDefault="00997775" w14:paraId="40346E29" w14:textId="77777777"/>
        </w:tc>
      </w:tr>
      <w:tr w:rsidR="008D26CE" w:rsidTr="008D26CE" w14:paraId="30CD4B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6CE" w:rsidP="008D26CE" w:rsidRDefault="008D26CE" w14:paraId="71CAB17C" w14:textId="70F8E95A">
            <w:pPr>
              <w:rPr>
                <w:b/>
              </w:rPr>
            </w:pPr>
            <w:r>
              <w:rPr>
                <w:b/>
              </w:rPr>
              <w:t>26 448</w:t>
            </w:r>
          </w:p>
        </w:tc>
        <w:tc>
          <w:tcPr>
            <w:tcW w:w="7654" w:type="dxa"/>
            <w:gridSpan w:val="2"/>
          </w:tcPr>
          <w:p w:rsidR="008D26CE" w:rsidP="008D26CE" w:rsidRDefault="008D26CE" w14:paraId="0807DD9B" w14:textId="2F9C2963">
            <w:pPr>
              <w:rPr>
                <w:b/>
              </w:rPr>
            </w:pPr>
            <w:r w:rsidRPr="00776748">
              <w:rPr>
                <w:b/>
                <w:bCs/>
              </w:rPr>
              <w:t>Structuur van de uitvoering werk en inkomen (SUWI)</w:t>
            </w:r>
          </w:p>
        </w:tc>
      </w:tr>
      <w:tr w:rsidR="008D26CE" w:rsidTr="008D26CE" w14:paraId="2B23EC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6CE" w:rsidP="008D26CE" w:rsidRDefault="008D26CE" w14:paraId="4EC3ABC6" w14:textId="77777777"/>
        </w:tc>
        <w:tc>
          <w:tcPr>
            <w:tcW w:w="7654" w:type="dxa"/>
            <w:gridSpan w:val="2"/>
          </w:tcPr>
          <w:p w:rsidR="008D26CE" w:rsidP="008D26CE" w:rsidRDefault="008D26CE" w14:paraId="43A1A42B" w14:textId="77777777"/>
        </w:tc>
      </w:tr>
      <w:tr w:rsidR="008D26CE" w:rsidTr="008D26CE" w14:paraId="1EB05B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6CE" w:rsidP="008D26CE" w:rsidRDefault="008D26CE" w14:paraId="1C2C0D6D" w14:textId="77777777"/>
        </w:tc>
        <w:tc>
          <w:tcPr>
            <w:tcW w:w="7654" w:type="dxa"/>
            <w:gridSpan w:val="2"/>
          </w:tcPr>
          <w:p w:rsidR="008D26CE" w:rsidP="008D26CE" w:rsidRDefault="008D26CE" w14:paraId="610BD9D3" w14:textId="77777777"/>
        </w:tc>
      </w:tr>
      <w:tr w:rsidR="008D26CE" w:rsidTr="008D26CE" w14:paraId="5F0E15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6CE" w:rsidP="008D26CE" w:rsidRDefault="008D26CE" w14:paraId="6EB61421" w14:textId="648CF139">
            <w:pPr>
              <w:rPr>
                <w:b/>
              </w:rPr>
            </w:pPr>
            <w:r>
              <w:rPr>
                <w:b/>
              </w:rPr>
              <w:t>Nr. 83</w:t>
            </w:r>
            <w:r>
              <w:rPr>
                <w:b/>
              </w:rPr>
              <w:t>2</w:t>
            </w:r>
          </w:p>
        </w:tc>
        <w:tc>
          <w:tcPr>
            <w:tcW w:w="7654" w:type="dxa"/>
            <w:gridSpan w:val="2"/>
          </w:tcPr>
          <w:p w:rsidR="008D26CE" w:rsidP="008D26CE" w:rsidRDefault="008D26CE" w14:paraId="5A2F2E3F" w14:textId="680209B1">
            <w:pPr>
              <w:rPr>
                <w:b/>
              </w:rPr>
            </w:pPr>
            <w:r>
              <w:rPr>
                <w:b/>
              </w:rPr>
              <w:t xml:space="preserve">MOTIE VAN HET LID FLACH </w:t>
            </w:r>
            <w:r>
              <w:rPr>
                <w:b/>
              </w:rPr>
              <w:t>C.S.</w:t>
            </w:r>
          </w:p>
        </w:tc>
      </w:tr>
      <w:tr w:rsidR="008D26CE" w:rsidTr="008D26CE" w14:paraId="7B0066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26CE" w:rsidP="008D26CE" w:rsidRDefault="008D26CE" w14:paraId="3A524DCF" w14:textId="77777777"/>
        </w:tc>
        <w:tc>
          <w:tcPr>
            <w:tcW w:w="7654" w:type="dxa"/>
            <w:gridSpan w:val="2"/>
          </w:tcPr>
          <w:p w:rsidR="008D26CE" w:rsidP="008D26CE" w:rsidRDefault="008D26CE" w14:paraId="027FC6F5" w14:textId="24EADFEC">
            <w:r>
              <w:t>Voorgesteld 16 april 2025</w:t>
            </w:r>
          </w:p>
        </w:tc>
      </w:tr>
      <w:tr w:rsidR="00997775" w:rsidTr="008D26CE" w14:paraId="2D125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743FA8" w14:textId="77777777"/>
        </w:tc>
        <w:tc>
          <w:tcPr>
            <w:tcW w:w="7654" w:type="dxa"/>
            <w:gridSpan w:val="2"/>
          </w:tcPr>
          <w:p w:rsidR="00997775" w:rsidRDefault="00997775" w14:paraId="5BBAEC91" w14:textId="77777777"/>
        </w:tc>
      </w:tr>
      <w:tr w:rsidR="00997775" w:rsidTr="008D26CE" w14:paraId="3A0440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7B407" w14:textId="77777777"/>
        </w:tc>
        <w:tc>
          <w:tcPr>
            <w:tcW w:w="7654" w:type="dxa"/>
            <w:gridSpan w:val="2"/>
          </w:tcPr>
          <w:p w:rsidR="00997775" w:rsidRDefault="00997775" w14:paraId="55124C41" w14:textId="77777777">
            <w:r>
              <w:t>De Kamer,</w:t>
            </w:r>
          </w:p>
        </w:tc>
      </w:tr>
      <w:tr w:rsidR="00997775" w:rsidTr="008D26CE" w14:paraId="43257E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19A516" w14:textId="77777777"/>
        </w:tc>
        <w:tc>
          <w:tcPr>
            <w:tcW w:w="7654" w:type="dxa"/>
            <w:gridSpan w:val="2"/>
          </w:tcPr>
          <w:p w:rsidR="00997775" w:rsidRDefault="00997775" w14:paraId="02DF1496" w14:textId="77777777"/>
        </w:tc>
      </w:tr>
      <w:tr w:rsidR="00997775" w:rsidTr="008D26CE" w14:paraId="345EE0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835266" w14:textId="77777777"/>
        </w:tc>
        <w:tc>
          <w:tcPr>
            <w:tcW w:w="7654" w:type="dxa"/>
            <w:gridSpan w:val="2"/>
          </w:tcPr>
          <w:p w:rsidR="00997775" w:rsidRDefault="00997775" w14:paraId="18FCC6AF" w14:textId="77777777">
            <w:r>
              <w:t>gehoord de beraadslaging,</w:t>
            </w:r>
          </w:p>
        </w:tc>
      </w:tr>
      <w:tr w:rsidR="00997775" w:rsidTr="008D26CE" w14:paraId="1CD4CA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E3A970" w14:textId="77777777"/>
        </w:tc>
        <w:tc>
          <w:tcPr>
            <w:tcW w:w="7654" w:type="dxa"/>
            <w:gridSpan w:val="2"/>
          </w:tcPr>
          <w:p w:rsidR="00997775" w:rsidRDefault="00997775" w14:paraId="56E7FCA9" w14:textId="77777777"/>
        </w:tc>
      </w:tr>
      <w:tr w:rsidR="00997775" w:rsidTr="008D26CE" w14:paraId="0A0FC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826BA" w14:textId="77777777"/>
        </w:tc>
        <w:tc>
          <w:tcPr>
            <w:tcW w:w="7654" w:type="dxa"/>
            <w:gridSpan w:val="2"/>
          </w:tcPr>
          <w:p w:rsidRPr="008D26CE" w:rsidR="008D26CE" w:rsidP="008D26CE" w:rsidRDefault="008D26CE" w14:paraId="01B21921" w14:textId="77777777">
            <w:r w:rsidRPr="008D26CE">
              <w:t>constaterende dat eventuele bijstelling van uitkeringen kan leiden tot (financiële) gevolgen voor werkgevers;</w:t>
            </w:r>
          </w:p>
          <w:p w:rsidR="008D26CE" w:rsidP="008D26CE" w:rsidRDefault="008D26CE" w14:paraId="36591426" w14:textId="77777777"/>
          <w:p w:rsidRPr="008D26CE" w:rsidR="008D26CE" w:rsidP="008D26CE" w:rsidRDefault="008D26CE" w14:paraId="287AC063" w14:textId="313AC30A">
            <w:r w:rsidRPr="008D26CE">
              <w:t>verzoekt de regering nadelige gevolgen voor werkgevers als gevolg van de hersteloperatie zo veel mogelijk te voorkomen en eventuele terugvorderingen te doen op een manier die werkgevers niet in de problemen brengt,</w:t>
            </w:r>
          </w:p>
          <w:p w:rsidR="008D26CE" w:rsidP="008D26CE" w:rsidRDefault="008D26CE" w14:paraId="0DF39636" w14:textId="77777777"/>
          <w:p w:rsidRPr="008D26CE" w:rsidR="008D26CE" w:rsidP="008D26CE" w:rsidRDefault="008D26CE" w14:paraId="08335A30" w14:textId="1266D484">
            <w:r w:rsidRPr="008D26CE">
              <w:t>en gaat over tot de orde van de dag.</w:t>
            </w:r>
          </w:p>
          <w:p w:rsidR="008D26CE" w:rsidP="008D26CE" w:rsidRDefault="008D26CE" w14:paraId="3BC78F01" w14:textId="77777777"/>
          <w:p w:rsidR="008D26CE" w:rsidP="008D26CE" w:rsidRDefault="008D26CE" w14:paraId="092055F2" w14:textId="77777777">
            <w:proofErr w:type="spellStart"/>
            <w:r w:rsidRPr="008D26CE">
              <w:t>Flach</w:t>
            </w:r>
            <w:proofErr w:type="spellEnd"/>
          </w:p>
          <w:p w:rsidR="008D26CE" w:rsidP="008D26CE" w:rsidRDefault="008D26CE" w14:paraId="0ED7D8DB" w14:textId="77777777">
            <w:r w:rsidRPr="008D26CE">
              <w:t>Inge van Dijk</w:t>
            </w:r>
          </w:p>
          <w:p w:rsidR="008D26CE" w:rsidP="008D26CE" w:rsidRDefault="008D26CE" w14:paraId="27D7AF28" w14:textId="77777777">
            <w:r w:rsidRPr="008D26CE">
              <w:t>Ceder</w:t>
            </w:r>
          </w:p>
          <w:p w:rsidR="008D26CE" w:rsidP="008D26CE" w:rsidRDefault="008D26CE" w14:paraId="58881AD4" w14:textId="77777777">
            <w:r w:rsidRPr="008D26CE">
              <w:t xml:space="preserve">Vijlbrief </w:t>
            </w:r>
          </w:p>
          <w:p w:rsidR="00997775" w:rsidP="008D26CE" w:rsidRDefault="008D26CE" w14:paraId="78A26BD5" w14:textId="787A296E">
            <w:r w:rsidRPr="008D26CE">
              <w:t>Rikkers-Oosterkamp</w:t>
            </w:r>
          </w:p>
        </w:tc>
      </w:tr>
    </w:tbl>
    <w:p w:rsidR="00997775" w:rsidRDefault="00997775" w14:paraId="1A882B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005F" w14:textId="77777777" w:rsidR="008D26CE" w:rsidRDefault="008D26CE">
      <w:pPr>
        <w:spacing w:line="20" w:lineRule="exact"/>
      </w:pPr>
    </w:p>
  </w:endnote>
  <w:endnote w:type="continuationSeparator" w:id="0">
    <w:p w14:paraId="327D9C25" w14:textId="77777777" w:rsidR="008D26CE" w:rsidRDefault="008D26CE">
      <w:pPr>
        <w:pStyle w:val="Amendement"/>
      </w:pPr>
      <w:r>
        <w:rPr>
          <w:b w:val="0"/>
        </w:rPr>
        <w:t xml:space="preserve"> </w:t>
      </w:r>
    </w:p>
  </w:endnote>
  <w:endnote w:type="continuationNotice" w:id="1">
    <w:p w14:paraId="7119C29E" w14:textId="77777777" w:rsidR="008D26CE" w:rsidRDefault="008D26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5669" w14:textId="77777777" w:rsidR="008D26CE" w:rsidRDefault="008D26CE">
      <w:pPr>
        <w:pStyle w:val="Amendement"/>
      </w:pPr>
      <w:r>
        <w:rPr>
          <w:b w:val="0"/>
        </w:rPr>
        <w:separator/>
      </w:r>
    </w:p>
  </w:footnote>
  <w:footnote w:type="continuationSeparator" w:id="0">
    <w:p w14:paraId="26B4E745" w14:textId="77777777" w:rsidR="008D26CE" w:rsidRDefault="008D26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CE"/>
    <w:rsid w:val="00133FCE"/>
    <w:rsid w:val="001E482C"/>
    <w:rsid w:val="001E4877"/>
    <w:rsid w:val="0021105A"/>
    <w:rsid w:val="00280D6A"/>
    <w:rsid w:val="00282D99"/>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8D26CE"/>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BCA10"/>
  <w15:docId w15:val="{4A2B9EFF-C5B6-47FF-9DE3-A3FF4965D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576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2025-04-17T07:57:00.0000000Z</dcterms:created>
  <dcterms:modified xsi:type="dcterms:W3CDTF">2025-04-17T08:10:00.0000000Z</dcterms:modified>
  <dc:description>------------------------</dc:description>
  <dc:subject/>
  <keywords/>
  <version/>
  <category/>
</coreProperties>
</file>