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F1F" w:rsidRDefault="002617CD" w14:paraId="505F51DD" w14:textId="661E8B4F">
      <w:pPr>
        <w:rPr>
          <w:b/>
          <w:bCs/>
        </w:rPr>
      </w:pPr>
      <w:r w:rsidRPr="002617CD">
        <w:rPr>
          <w:b/>
          <w:bCs/>
        </w:rPr>
        <w:t xml:space="preserve">Voorstel van het lid Stultiens (GroenLinks-PvdA) n.a.v. een artikel van Follow </w:t>
      </w:r>
      <w:proofErr w:type="spellStart"/>
      <w:r w:rsidRPr="002617CD">
        <w:rPr>
          <w:b/>
          <w:bCs/>
        </w:rPr>
        <w:t>the</w:t>
      </w:r>
      <w:proofErr w:type="spellEnd"/>
      <w:r w:rsidRPr="002617CD">
        <w:rPr>
          <w:b/>
          <w:bCs/>
        </w:rPr>
        <w:t xml:space="preserve"> Money over een belastingconstructie van Tesla</w:t>
      </w:r>
    </w:p>
    <w:p w:rsidR="002617CD" w:rsidRDefault="002617CD" w14:paraId="4BA59227" w14:textId="0D4998E7">
      <w:pPr>
        <w:pBdr>
          <w:bottom w:val="single" w:color="auto" w:sz="6" w:space="1"/>
        </w:pBdr>
      </w:pPr>
      <w:r w:rsidRPr="002617CD">
        <w:t>2025Z07704</w:t>
      </w:r>
      <w:r>
        <w:t xml:space="preserve"> / </w:t>
      </w:r>
      <w:r w:rsidRPr="002617CD">
        <w:t>2025D17461</w:t>
      </w:r>
    </w:p>
    <w:p w:rsidRPr="002617CD" w:rsidR="002617CD" w:rsidRDefault="002617CD" w14:paraId="56E40617" w14:textId="77777777"/>
    <w:p w:rsidRPr="002617CD" w:rsidR="002617CD" w:rsidP="002617CD" w:rsidRDefault="002617CD" w14:paraId="1964F29F" w14:textId="2B737024">
      <w:bookmarkStart w:name="_MailOriginal" w:id="0"/>
      <w:r w:rsidRPr="002617CD">
        <w:rPr>
          <w:b/>
          <w:bCs/>
        </w:rPr>
        <w:t>Van:</w:t>
      </w:r>
      <w:r w:rsidRPr="002617CD">
        <w:t xml:space="preserve"> Stultiens, L.C.J. (Luc) </w:t>
      </w:r>
      <w:r w:rsidRPr="002617CD">
        <w:br/>
      </w:r>
      <w:r w:rsidRPr="002617CD">
        <w:rPr>
          <w:b/>
          <w:bCs/>
        </w:rPr>
        <w:t>Verzonden:</w:t>
      </w:r>
      <w:r w:rsidRPr="002617CD">
        <w:t xml:space="preserve"> woensdag 16 april 2025 11:43</w:t>
      </w:r>
      <w:r w:rsidRPr="002617CD">
        <w:br/>
      </w:r>
      <w:r w:rsidRPr="002617CD">
        <w:rPr>
          <w:b/>
          <w:bCs/>
        </w:rPr>
        <w:t>Aan:</w:t>
      </w:r>
      <w:r w:rsidRPr="002617CD">
        <w:t xml:space="preserve"> Commissie Financiën</w:t>
      </w:r>
      <w:r w:rsidRPr="002617CD">
        <w:br/>
      </w:r>
      <w:r w:rsidRPr="002617CD">
        <w:rPr>
          <w:b/>
          <w:bCs/>
        </w:rPr>
        <w:t>CC:</w:t>
      </w:r>
      <w:r w:rsidRPr="002617CD">
        <w:t xml:space="preserve"> </w:t>
      </w:r>
      <w:r w:rsidRPr="002617CD">
        <w:br/>
      </w:r>
      <w:r w:rsidRPr="002617CD">
        <w:rPr>
          <w:b/>
          <w:bCs/>
        </w:rPr>
        <w:t>Onderwerp:</w:t>
      </w:r>
      <w:r w:rsidRPr="002617CD">
        <w:t xml:space="preserve"> Verzoek voor Regeling - meer informatie over belastingconstructie Tesla </w:t>
      </w:r>
    </w:p>
    <w:p w:rsidRPr="002617CD" w:rsidR="002617CD" w:rsidP="002617CD" w:rsidRDefault="002617CD" w14:paraId="50BC8385" w14:textId="77777777"/>
    <w:p w:rsidRPr="002617CD" w:rsidR="002617CD" w:rsidP="002617CD" w:rsidRDefault="002617CD" w14:paraId="6B0E6346" w14:textId="77777777">
      <w:r w:rsidRPr="002617CD">
        <w:t>Beste griffie,</w:t>
      </w:r>
    </w:p>
    <w:p w:rsidRPr="002617CD" w:rsidR="002617CD" w:rsidP="002617CD" w:rsidRDefault="002617CD" w14:paraId="22036C18" w14:textId="77777777"/>
    <w:p w:rsidRPr="002617CD" w:rsidR="002617CD" w:rsidP="002617CD" w:rsidRDefault="002617CD" w14:paraId="78568B57" w14:textId="77777777">
      <w:r w:rsidRPr="002617CD">
        <w:t>Ik zou naar aanleiding van dit artikel graag het volgende verzoek doen bij de regeling morgen.</w:t>
      </w:r>
    </w:p>
    <w:p w:rsidRPr="002617CD" w:rsidR="002617CD" w:rsidP="002617CD" w:rsidRDefault="002617CD" w14:paraId="2B2C7268" w14:textId="77777777">
      <w:hyperlink w:history="1" r:id="rId5">
        <w:r w:rsidRPr="002617CD">
          <w:rPr>
            <w:rStyle w:val="Hyperlink"/>
          </w:rPr>
          <w:t xml:space="preserve">Miljardenomzet van Nederlandse Tesla-bv levert onze schatkist weinig op - Follow </w:t>
        </w:r>
        <w:proofErr w:type="spellStart"/>
        <w:r w:rsidRPr="002617CD">
          <w:rPr>
            <w:rStyle w:val="Hyperlink"/>
          </w:rPr>
          <w:t>the</w:t>
        </w:r>
        <w:proofErr w:type="spellEnd"/>
        <w:r w:rsidRPr="002617CD">
          <w:rPr>
            <w:rStyle w:val="Hyperlink"/>
          </w:rPr>
          <w:t xml:space="preserve"> Money - Platform voor onderzoeksjournalistiek</w:t>
        </w:r>
      </w:hyperlink>
    </w:p>
    <w:p w:rsidRPr="002617CD" w:rsidR="002617CD" w:rsidP="002617CD" w:rsidRDefault="002617CD" w14:paraId="632DC58A" w14:textId="77777777"/>
    <w:p w:rsidRPr="002617CD" w:rsidR="002617CD" w:rsidP="002617CD" w:rsidRDefault="002617CD" w14:paraId="6E001D17" w14:textId="77777777">
      <w:pPr>
        <w:numPr>
          <w:ilvl w:val="0"/>
          <w:numId w:val="1"/>
        </w:numPr>
      </w:pPr>
      <w:r w:rsidRPr="002617CD">
        <w:t xml:space="preserve">Een kabinetsreactie op dit artikel waarbij in wordt gegaan op dergelijke constructies &amp; hoe dit zich verhoudt tot het aangescherpte rulingbeleid (per 2019) waarbij ontwijking van buitenlandse belastingdoel geen hoofddoel meer mag zijn. </w:t>
      </w:r>
    </w:p>
    <w:p w:rsidRPr="002617CD" w:rsidR="002617CD" w:rsidP="002617CD" w:rsidRDefault="002617CD" w14:paraId="1568F305" w14:textId="77777777">
      <w:pPr>
        <w:numPr>
          <w:ilvl w:val="0"/>
          <w:numId w:val="1"/>
        </w:numPr>
      </w:pPr>
      <w:r w:rsidRPr="002617CD">
        <w:t>Een technische briefing van ambtenaren over hoe dit soort belastingconstructies werken en hoe we hier als wetgever iets aan kunnen veranderen.</w:t>
      </w:r>
    </w:p>
    <w:p w:rsidRPr="002617CD" w:rsidR="002617CD" w:rsidP="002617CD" w:rsidRDefault="002617CD" w14:paraId="763FBD70" w14:textId="77777777">
      <w:pPr>
        <w:numPr>
          <w:ilvl w:val="0"/>
          <w:numId w:val="1"/>
        </w:numPr>
      </w:pPr>
      <w:r w:rsidRPr="002617CD">
        <w:t xml:space="preserve">Een update over hoe het staat met het versoepelen van de geheimhoudingsplicht (artikel 67 AWR) waardoor wij als Kamer beter in kunnen grijpen bij ongewenste belastingconstructies. </w:t>
      </w:r>
    </w:p>
    <w:p w:rsidRPr="002617CD" w:rsidR="002617CD" w:rsidP="002617CD" w:rsidRDefault="002617CD" w14:paraId="06535B7D" w14:textId="77777777"/>
    <w:p w:rsidRPr="002617CD" w:rsidR="002617CD" w:rsidP="002617CD" w:rsidRDefault="002617CD" w14:paraId="46E9902B" w14:textId="77777777">
      <w:r w:rsidRPr="002617CD">
        <w:t xml:space="preserve">Alvast bedankt! </w:t>
      </w:r>
    </w:p>
    <w:p w:rsidRPr="002617CD" w:rsidR="002617CD" w:rsidP="002617CD" w:rsidRDefault="002617CD" w14:paraId="094C9F96" w14:textId="77777777"/>
    <w:p w:rsidRPr="002617CD" w:rsidR="002617CD" w:rsidP="002617CD" w:rsidRDefault="002617CD" w14:paraId="5B92E86D" w14:textId="77777777">
      <w:r w:rsidRPr="002617CD">
        <w:t>Met vriendelijke groet,</w:t>
      </w:r>
      <w:r w:rsidRPr="002617CD">
        <w:br/>
        <w:t>Luc Stultiens</w:t>
      </w:r>
    </w:p>
    <w:p w:rsidRPr="002617CD" w:rsidR="002617CD" w:rsidP="002617CD" w:rsidRDefault="002617CD" w14:paraId="2DEB7A83" w14:textId="77777777"/>
    <w:p w:rsidRPr="002617CD" w:rsidR="002617CD" w:rsidP="002617CD" w:rsidRDefault="002617CD" w14:paraId="3DC7B00F" w14:textId="77777777">
      <w:r w:rsidRPr="002617CD">
        <w:t>Tweede Kamerlid GroenLinks-PvdA</w:t>
      </w:r>
    </w:p>
    <w:p w:rsidRPr="002617CD" w:rsidR="002617CD" w:rsidP="002617CD" w:rsidRDefault="002617CD" w14:paraId="30B9F954" w14:textId="77777777">
      <w:r w:rsidRPr="002617CD">
        <w:t>Belastingen &amp; Onderwijs (hbo, wo)</w:t>
      </w:r>
    </w:p>
    <w:bookmarkEnd w:id="0"/>
    <w:p w:rsidRPr="002617CD" w:rsidR="002617CD" w:rsidP="002617CD" w:rsidRDefault="002617CD" w14:paraId="699EE919" w14:textId="77777777"/>
    <w:p w:rsidR="002617CD" w:rsidRDefault="002617CD" w14:paraId="725A5568" w14:textId="77777777"/>
    <w:sectPr w:rsidR="002617C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7C8F"/>
    <w:multiLevelType w:val="hybridMultilevel"/>
    <w:tmpl w:val="5B2C3B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41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CD"/>
    <w:rsid w:val="002617CD"/>
    <w:rsid w:val="00996188"/>
    <w:rsid w:val="00D4197A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0C18"/>
  <w15:chartTrackingRefBased/>
  <w15:docId w15:val="{AC3F56AA-A8C9-4A76-B06B-C0F3AE8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1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1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1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1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1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1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1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1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1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1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1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17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17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17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17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17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17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1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1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1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17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17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17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1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17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17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617C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ftm.nl%2Fartikelen%2Fmiljardenomzet-van-nederlandse-tesla-bv-levert-onze-schatkist-weinig-op%3Fshare%3DfNTDWdgR1S1a9RhqPTBownPUgYsLkwXF8GuUuXSsDabCjgojAvEEgWNyarHb3w%253D%253D&amp;data=05%7C02%7Ccie.fin%40tweedekamer.nl%7C596e7bbca2dd4cc5d2a808dd7ccb033b%7C238cb5073f714afeaaab8382731a4345%7C0%7C0%7C638803933568925751%7CUnknown%7CTWFpbGZsb3d8eyJFbXB0eU1hcGkiOnRydWUsIlYiOiIwLjAuMDAwMCIsIlAiOiJXaW4zMiIsIkFOIjoiTWFpbCIsIldUIjoyfQ%3D%3D%7C0%7C%7C%7C&amp;sdata=6JlZf7p17Fy6jcixv3VeBN1Ktd2ZkzHQyjTe19CCP9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286</ap:Words>
  <ap:Characters>1577</ap:Characters>
  <ap:DocSecurity>0</ap:DocSecurity>
  <ap:Lines>13</ap:Lines>
  <ap:Paragraphs>3</ap:Paragraphs>
  <ap:ScaleCrop>false</ap:ScaleCrop>
  <ap:LinksUpToDate>false</ap:LinksUpToDate>
  <ap:CharactersWithSpaces>1860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2025-04-16T15:10:00.0000000Z</dcterms:created>
  <dcterms:modified xsi:type="dcterms:W3CDTF">2025-04-16T15:14:00.0000000Z</dcterms:modified>
  <version/>
  <category/>
</coreProperties>
</file>