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B0BBA0F" w14:textId="77777777">
        <w:tc>
          <w:tcPr>
            <w:tcW w:w="6379" w:type="dxa"/>
            <w:gridSpan w:val="2"/>
            <w:tcBorders>
              <w:top w:val="nil"/>
              <w:left w:val="nil"/>
              <w:bottom w:val="nil"/>
              <w:right w:val="nil"/>
            </w:tcBorders>
            <w:vAlign w:val="center"/>
          </w:tcPr>
          <w:p w:rsidR="004330ED" w:rsidP="00EA1CE4" w:rsidRDefault="004330ED" w14:paraId="5397B37E"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DCDCBAD"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C2C5561" w14:textId="77777777">
        <w:trPr>
          <w:cantSplit/>
        </w:trPr>
        <w:tc>
          <w:tcPr>
            <w:tcW w:w="10348" w:type="dxa"/>
            <w:gridSpan w:val="3"/>
            <w:tcBorders>
              <w:top w:val="single" w:color="auto" w:sz="4" w:space="0"/>
              <w:left w:val="nil"/>
              <w:bottom w:val="nil"/>
              <w:right w:val="nil"/>
            </w:tcBorders>
          </w:tcPr>
          <w:p w:rsidR="004330ED" w:rsidP="004A1E29" w:rsidRDefault="004330ED" w14:paraId="6BEDC85C"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4550B276" w14:textId="77777777">
        <w:trPr>
          <w:cantSplit/>
        </w:trPr>
        <w:tc>
          <w:tcPr>
            <w:tcW w:w="10348" w:type="dxa"/>
            <w:gridSpan w:val="3"/>
            <w:tcBorders>
              <w:top w:val="nil"/>
              <w:left w:val="nil"/>
              <w:bottom w:val="nil"/>
              <w:right w:val="nil"/>
            </w:tcBorders>
          </w:tcPr>
          <w:p w:rsidR="004330ED" w:rsidP="00BF623B" w:rsidRDefault="004330ED" w14:paraId="6BD429B3" w14:textId="77777777">
            <w:pPr>
              <w:pStyle w:val="Amendement"/>
              <w:tabs>
                <w:tab w:val="clear" w:pos="3310"/>
                <w:tab w:val="clear" w:pos="3600"/>
              </w:tabs>
              <w:rPr>
                <w:rFonts w:ascii="Times New Roman" w:hAnsi="Times New Roman"/>
                <w:b w:val="0"/>
              </w:rPr>
            </w:pPr>
          </w:p>
        </w:tc>
      </w:tr>
      <w:tr w:rsidR="004330ED" w:rsidTr="00EA1CE4" w14:paraId="4A15A85C" w14:textId="77777777">
        <w:trPr>
          <w:cantSplit/>
        </w:trPr>
        <w:tc>
          <w:tcPr>
            <w:tcW w:w="10348" w:type="dxa"/>
            <w:gridSpan w:val="3"/>
            <w:tcBorders>
              <w:top w:val="nil"/>
              <w:left w:val="nil"/>
              <w:bottom w:val="single" w:color="auto" w:sz="4" w:space="0"/>
              <w:right w:val="nil"/>
            </w:tcBorders>
          </w:tcPr>
          <w:p w:rsidR="004330ED" w:rsidP="00BF623B" w:rsidRDefault="004330ED" w14:paraId="43DB2B37" w14:textId="77777777">
            <w:pPr>
              <w:pStyle w:val="Amendement"/>
              <w:tabs>
                <w:tab w:val="clear" w:pos="3310"/>
                <w:tab w:val="clear" w:pos="3600"/>
              </w:tabs>
              <w:rPr>
                <w:rFonts w:ascii="Times New Roman" w:hAnsi="Times New Roman"/>
              </w:rPr>
            </w:pPr>
          </w:p>
        </w:tc>
      </w:tr>
      <w:tr w:rsidR="004330ED" w:rsidTr="00EA1CE4" w14:paraId="49FB66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BE8A0EC"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66724CDB" w14:textId="77777777">
            <w:pPr>
              <w:suppressAutoHyphens/>
              <w:ind w:left="-70"/>
              <w:rPr>
                <w:b/>
              </w:rPr>
            </w:pPr>
          </w:p>
        </w:tc>
      </w:tr>
      <w:tr w:rsidR="003C21AC" w:rsidTr="00EA1CE4" w14:paraId="14F1A4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C5535D" w14:paraId="4C9AAFED" w14:textId="26A2B102">
            <w:pPr>
              <w:pStyle w:val="Amendement"/>
              <w:tabs>
                <w:tab w:val="clear" w:pos="3310"/>
                <w:tab w:val="clear" w:pos="3600"/>
              </w:tabs>
              <w:rPr>
                <w:rFonts w:ascii="Times New Roman" w:hAnsi="Times New Roman"/>
              </w:rPr>
            </w:pPr>
            <w:r>
              <w:rPr>
                <w:rFonts w:ascii="Times New Roman" w:hAnsi="Times New Roman"/>
              </w:rPr>
              <w:t>36 582</w:t>
            </w:r>
          </w:p>
        </w:tc>
        <w:tc>
          <w:tcPr>
            <w:tcW w:w="7371" w:type="dxa"/>
            <w:gridSpan w:val="2"/>
          </w:tcPr>
          <w:p w:rsidRPr="00C5535D" w:rsidR="003C21AC" w:rsidP="00C5535D" w:rsidRDefault="00C5535D" w14:paraId="655BFC79" w14:textId="1F66A3DB">
            <w:pPr>
              <w:rPr>
                <w:b/>
                <w:bCs/>
                <w:szCs w:val="24"/>
              </w:rPr>
            </w:pPr>
            <w:r w:rsidRPr="00C5535D">
              <w:rPr>
                <w:b/>
                <w:bCs/>
                <w:szCs w:val="24"/>
                <w:shd w:val="clear" w:color="auto" w:fill="FFFFFF"/>
              </w:rPr>
              <w:t>Wijziging van de Participatiewet, de Wet inkomensvoorziening en oudere en gedeeltelijk arbeidsongeschikte gewezen werkloze werknemers en de Wet inkomensvoorziening oudere en gedeeltelijk arbeidsongeschikte gewezen zelfstandigen in verband met het op onderdelen in balans brengen van deze wetten tussen bestaanszekerheid, re-integratie en handhaving (Participatiewet in balans)</w:t>
            </w:r>
          </w:p>
        </w:tc>
      </w:tr>
      <w:tr w:rsidR="003C21AC" w:rsidTr="00EA1CE4" w14:paraId="711621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5519C7A"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76ECAF83" w14:textId="77777777">
            <w:pPr>
              <w:pStyle w:val="Amendement"/>
              <w:tabs>
                <w:tab w:val="clear" w:pos="3310"/>
                <w:tab w:val="clear" w:pos="3600"/>
              </w:tabs>
              <w:ind w:left="-70"/>
              <w:rPr>
                <w:rFonts w:ascii="Times New Roman" w:hAnsi="Times New Roman"/>
              </w:rPr>
            </w:pPr>
          </w:p>
        </w:tc>
      </w:tr>
      <w:tr w:rsidR="003C21AC" w:rsidTr="00EA1CE4" w14:paraId="078C51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90E82DB"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CBF076A" w14:textId="77777777">
            <w:pPr>
              <w:pStyle w:val="Amendement"/>
              <w:tabs>
                <w:tab w:val="clear" w:pos="3310"/>
                <w:tab w:val="clear" w:pos="3600"/>
              </w:tabs>
              <w:ind w:left="-70"/>
              <w:rPr>
                <w:rFonts w:ascii="Times New Roman" w:hAnsi="Times New Roman"/>
              </w:rPr>
            </w:pPr>
          </w:p>
        </w:tc>
      </w:tr>
      <w:tr w:rsidR="003C21AC" w:rsidTr="00EA1CE4" w14:paraId="3AC3E2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2D0FA231" w14:textId="028B4832">
            <w:pPr>
              <w:pStyle w:val="Amendement"/>
              <w:tabs>
                <w:tab w:val="clear" w:pos="3310"/>
                <w:tab w:val="clear" w:pos="3600"/>
              </w:tabs>
              <w:rPr>
                <w:rFonts w:ascii="Times New Roman" w:hAnsi="Times New Roman"/>
              </w:rPr>
            </w:pPr>
            <w:r w:rsidRPr="00C035D4">
              <w:rPr>
                <w:rFonts w:ascii="Times New Roman" w:hAnsi="Times New Roman"/>
              </w:rPr>
              <w:t xml:space="preserve">Nr. </w:t>
            </w:r>
            <w:r w:rsidR="00741E6F">
              <w:rPr>
                <w:rFonts w:ascii="Times New Roman" w:hAnsi="Times New Roman"/>
                <w:caps/>
              </w:rPr>
              <w:t>39</w:t>
            </w:r>
          </w:p>
        </w:tc>
        <w:tc>
          <w:tcPr>
            <w:tcW w:w="7371" w:type="dxa"/>
            <w:gridSpan w:val="2"/>
          </w:tcPr>
          <w:p w:rsidRPr="00C035D4" w:rsidR="003C21AC" w:rsidP="006E0971" w:rsidRDefault="003C21AC" w14:paraId="4BCE0C8A" w14:textId="4034E9B4">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4629C5">
              <w:rPr>
                <w:rFonts w:ascii="Times New Roman" w:hAnsi="Times New Roman"/>
                <w:caps/>
              </w:rPr>
              <w:t>De leden</w:t>
            </w:r>
            <w:r w:rsidRPr="00C035D4">
              <w:rPr>
                <w:rFonts w:ascii="Times New Roman" w:hAnsi="Times New Roman"/>
                <w:caps/>
              </w:rPr>
              <w:t xml:space="preserve"> </w:t>
            </w:r>
            <w:r w:rsidR="00255E19">
              <w:rPr>
                <w:rFonts w:ascii="Times New Roman" w:hAnsi="Times New Roman"/>
                <w:caps/>
              </w:rPr>
              <w:t>lahlah</w:t>
            </w:r>
            <w:r w:rsidR="004629C5">
              <w:rPr>
                <w:rFonts w:ascii="Times New Roman" w:hAnsi="Times New Roman"/>
                <w:caps/>
              </w:rPr>
              <w:t xml:space="preserve"> en van kent ter vervanging van dat gedrukt onder nr. 20</w:t>
            </w:r>
            <w:r w:rsidR="004629C5">
              <w:rPr>
                <w:rStyle w:val="Voetnootmarkering"/>
                <w:rFonts w:ascii="Times New Roman" w:hAnsi="Times New Roman"/>
                <w:caps/>
              </w:rPr>
              <w:footnoteReference w:id="1"/>
            </w:r>
          </w:p>
        </w:tc>
      </w:tr>
      <w:tr w:rsidR="003C21AC" w:rsidTr="00EA1CE4" w14:paraId="6044E4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7DCBB55"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3A0B583D" w14:textId="3786BA27">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B944A5">
              <w:rPr>
                <w:rFonts w:ascii="Times New Roman" w:hAnsi="Times New Roman"/>
                <w:b w:val="0"/>
              </w:rPr>
              <w:t>16</w:t>
            </w:r>
            <w:r w:rsidR="00E54FD0">
              <w:rPr>
                <w:rFonts w:ascii="Times New Roman" w:hAnsi="Times New Roman"/>
                <w:b w:val="0"/>
              </w:rPr>
              <w:t xml:space="preserve"> april 2025</w:t>
            </w:r>
          </w:p>
        </w:tc>
      </w:tr>
      <w:tr w:rsidR="00B01BA6" w:rsidTr="00EA1CE4" w14:paraId="422AD8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DEC4EB6"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7D946D1C" w14:textId="77777777">
            <w:pPr>
              <w:pStyle w:val="Amendement"/>
              <w:tabs>
                <w:tab w:val="clear" w:pos="3310"/>
                <w:tab w:val="clear" w:pos="3600"/>
              </w:tabs>
              <w:ind w:left="-70"/>
              <w:rPr>
                <w:rFonts w:ascii="Times New Roman" w:hAnsi="Times New Roman"/>
                <w:b w:val="0"/>
              </w:rPr>
            </w:pPr>
          </w:p>
        </w:tc>
      </w:tr>
      <w:tr w:rsidRPr="00EA69AC" w:rsidR="00B01BA6" w:rsidTr="00EA1CE4" w14:paraId="75FCF9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00D13C25" w14:textId="45B71D11">
            <w:pPr>
              <w:ind w:firstLine="284"/>
            </w:pPr>
            <w:r w:rsidRPr="00EA69AC">
              <w:t>De ondergetekende</w:t>
            </w:r>
            <w:r w:rsidR="00B944A5">
              <w:t>n</w:t>
            </w:r>
            <w:r w:rsidRPr="00EA69AC">
              <w:t xml:space="preserve"> stel</w:t>
            </w:r>
            <w:r w:rsidR="00B944A5">
              <w:t>len</w:t>
            </w:r>
            <w:r w:rsidRPr="00EA69AC">
              <w:t xml:space="preserve"> het volgende amendement voor:</w:t>
            </w:r>
          </w:p>
        </w:tc>
      </w:tr>
    </w:tbl>
    <w:p w:rsidRPr="00EA69AC" w:rsidR="004330ED" w:rsidP="00D774B3" w:rsidRDefault="004330ED" w14:paraId="04FAE92E" w14:textId="77777777"/>
    <w:p w:rsidR="00EA1CE4" w:rsidP="001F7C38" w:rsidRDefault="001F7C38" w14:paraId="1D7F4ECB" w14:textId="0F0705C1">
      <w:pPr>
        <w:ind w:firstLine="284"/>
      </w:pPr>
      <w:r>
        <w:t>In artikel I, onderdeel Q, onder 1, subonderdeel e, wordt in het voorgestelde onderdeel m “</w:t>
      </w:r>
      <w:r w:rsidRPr="00EB5D05">
        <w:t>€ 1.200</w:t>
      </w:r>
      <w:r>
        <w:t xml:space="preserve">” vervangen door “€ 2.400”. </w:t>
      </w:r>
    </w:p>
    <w:p w:rsidR="001F7C38" w:rsidP="00EA1CE4" w:rsidRDefault="001F7C38" w14:paraId="4A719B91" w14:textId="77777777"/>
    <w:p w:rsidR="003C21AC" w:rsidP="00EA1CE4" w:rsidRDefault="003C21AC" w14:paraId="37FE8B67" w14:textId="77777777">
      <w:pPr>
        <w:rPr>
          <w:b/>
        </w:rPr>
      </w:pPr>
      <w:r w:rsidRPr="00EA69AC">
        <w:rPr>
          <w:b/>
        </w:rPr>
        <w:t>Toelichting</w:t>
      </w:r>
    </w:p>
    <w:p w:rsidR="008770C1" w:rsidP="00EA1CE4" w:rsidRDefault="008770C1" w14:paraId="12C26353" w14:textId="77777777">
      <w:pPr>
        <w:rPr>
          <w:b/>
        </w:rPr>
      </w:pPr>
    </w:p>
    <w:p w:rsidRPr="008770C1" w:rsidR="008770C1" w:rsidP="008770C1" w:rsidRDefault="008770C1" w14:paraId="06AE1012" w14:textId="7E7F7B1C">
      <w:pPr>
        <w:rPr>
          <w:bCs/>
        </w:rPr>
      </w:pPr>
      <w:r w:rsidRPr="008770C1">
        <w:rPr>
          <w:bCs/>
        </w:rPr>
        <w:t>Met dit amendement stel</w:t>
      </w:r>
      <w:r w:rsidR="004629C5">
        <w:rPr>
          <w:bCs/>
        </w:rPr>
        <w:t>len</w:t>
      </w:r>
      <w:r w:rsidRPr="008770C1">
        <w:rPr>
          <w:bCs/>
        </w:rPr>
        <w:t xml:space="preserve"> de indiener</w:t>
      </w:r>
      <w:r w:rsidR="004629C5">
        <w:rPr>
          <w:bCs/>
        </w:rPr>
        <w:t>s</w:t>
      </w:r>
      <w:r w:rsidRPr="008770C1">
        <w:rPr>
          <w:bCs/>
        </w:rPr>
        <w:t xml:space="preserve"> voor om voor giften een vrijlatingsbedrag van € 2.400 per kalenderjaar toe te voegen in plaats van € 1.200, zoals nu wordt voorgesteld. Hiermee verzeker</w:t>
      </w:r>
      <w:r w:rsidR="004629C5">
        <w:rPr>
          <w:bCs/>
        </w:rPr>
        <w:t>en</w:t>
      </w:r>
      <w:r w:rsidRPr="008770C1">
        <w:rPr>
          <w:bCs/>
        </w:rPr>
        <w:t xml:space="preserve"> indiener</w:t>
      </w:r>
      <w:r w:rsidR="004629C5">
        <w:rPr>
          <w:bCs/>
        </w:rPr>
        <w:t>s</w:t>
      </w:r>
      <w:r w:rsidRPr="008770C1">
        <w:rPr>
          <w:bCs/>
        </w:rPr>
        <w:t xml:space="preserve"> dat giften tot in ieder geval € 2.400 per kalenderjaar worden vrijgelaten, en niet hoeven </w:t>
      </w:r>
      <w:r w:rsidR="001D022B">
        <w:rPr>
          <w:bCs/>
        </w:rPr>
        <w:t xml:space="preserve">te </w:t>
      </w:r>
      <w:r w:rsidRPr="008770C1">
        <w:rPr>
          <w:bCs/>
        </w:rPr>
        <w:t>worden gemeld bij de gemeente. Het leven wordt steeds duurder: boodschappen, energie en de huren. Mensen hebben moeite om het hoofd boven water te houden en door deze verhoging geeft indiener bijstandsgerechtigden de ruimte om dat te doen.  </w:t>
      </w:r>
    </w:p>
    <w:p w:rsidRPr="00EA69AC" w:rsidR="005B1DCC" w:rsidP="00BF623B" w:rsidRDefault="005B1DCC" w14:paraId="53F1C9BB" w14:textId="77777777"/>
    <w:p w:rsidR="00B4708A" w:rsidP="00EA1CE4" w:rsidRDefault="00B043CA" w14:paraId="7DD4F674" w14:textId="363B5F8A">
      <w:proofErr w:type="spellStart"/>
      <w:r>
        <w:t>Lahlah</w:t>
      </w:r>
      <w:proofErr w:type="spellEnd"/>
    </w:p>
    <w:p w:rsidRPr="00EA69AC" w:rsidR="004629C5" w:rsidP="00EA1CE4" w:rsidRDefault="004629C5" w14:paraId="13553E43" w14:textId="31E8EF3C">
      <w:r>
        <w:t>Van Kent</w:t>
      </w:r>
    </w:p>
    <w:sectPr w:rsidRPr="00EA69AC" w:rsidR="004629C5"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122B8" w14:textId="77777777" w:rsidR="00C5535D" w:rsidRDefault="00C5535D">
      <w:pPr>
        <w:spacing w:line="20" w:lineRule="exact"/>
      </w:pPr>
    </w:p>
  </w:endnote>
  <w:endnote w:type="continuationSeparator" w:id="0">
    <w:p w14:paraId="6F97F0DB" w14:textId="77777777" w:rsidR="00C5535D" w:rsidRDefault="00C5535D">
      <w:pPr>
        <w:pStyle w:val="Amendement"/>
      </w:pPr>
      <w:r>
        <w:rPr>
          <w:b w:val="0"/>
        </w:rPr>
        <w:t xml:space="preserve"> </w:t>
      </w:r>
    </w:p>
  </w:endnote>
  <w:endnote w:type="continuationNotice" w:id="1">
    <w:p w14:paraId="1D991DE8" w14:textId="77777777" w:rsidR="00C5535D" w:rsidRDefault="00C5535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5F8AF" w14:textId="77777777" w:rsidR="00C5535D" w:rsidRDefault="00C5535D">
      <w:pPr>
        <w:pStyle w:val="Amendement"/>
      </w:pPr>
      <w:r>
        <w:rPr>
          <w:b w:val="0"/>
        </w:rPr>
        <w:separator/>
      </w:r>
    </w:p>
  </w:footnote>
  <w:footnote w:type="continuationSeparator" w:id="0">
    <w:p w14:paraId="07C4FD16" w14:textId="77777777" w:rsidR="00C5535D" w:rsidRDefault="00C5535D">
      <w:r>
        <w:continuationSeparator/>
      </w:r>
    </w:p>
  </w:footnote>
  <w:footnote w:id="1">
    <w:p w14:paraId="25585EBF" w14:textId="28A46140" w:rsidR="004629C5" w:rsidRPr="00A60265" w:rsidRDefault="004629C5">
      <w:pPr>
        <w:pStyle w:val="Voetnoottekst"/>
        <w:rPr>
          <w:sz w:val="20"/>
        </w:rPr>
      </w:pPr>
      <w:r w:rsidRPr="00A60265">
        <w:rPr>
          <w:rStyle w:val="Voetnootmarkering"/>
          <w:sz w:val="20"/>
        </w:rPr>
        <w:footnoteRef/>
      </w:r>
      <w:r w:rsidRPr="00A60265">
        <w:rPr>
          <w:sz w:val="20"/>
        </w:rPr>
        <w:t xml:space="preserve"> Vervanging in verband met een wijziging in de ondertekening.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35D"/>
    <w:rsid w:val="0007163D"/>
    <w:rsid w:val="0007471A"/>
    <w:rsid w:val="000A1C0F"/>
    <w:rsid w:val="000D17BF"/>
    <w:rsid w:val="00157CAF"/>
    <w:rsid w:val="001656EE"/>
    <w:rsid w:val="0016653D"/>
    <w:rsid w:val="001B3CC4"/>
    <w:rsid w:val="001D022B"/>
    <w:rsid w:val="001D56AF"/>
    <w:rsid w:val="001E0E21"/>
    <w:rsid w:val="001F7C38"/>
    <w:rsid w:val="00212E0A"/>
    <w:rsid w:val="002153B0"/>
    <w:rsid w:val="0021777F"/>
    <w:rsid w:val="00241DD0"/>
    <w:rsid w:val="00255E19"/>
    <w:rsid w:val="002A0713"/>
    <w:rsid w:val="003C21AC"/>
    <w:rsid w:val="003C5218"/>
    <w:rsid w:val="003C7876"/>
    <w:rsid w:val="003E2308"/>
    <w:rsid w:val="003E2F98"/>
    <w:rsid w:val="0042574B"/>
    <w:rsid w:val="004330ED"/>
    <w:rsid w:val="004629C5"/>
    <w:rsid w:val="00481C91"/>
    <w:rsid w:val="004911E3"/>
    <w:rsid w:val="00497D57"/>
    <w:rsid w:val="004A1E29"/>
    <w:rsid w:val="004A7DD4"/>
    <w:rsid w:val="004B50D8"/>
    <w:rsid w:val="004B5B90"/>
    <w:rsid w:val="00501109"/>
    <w:rsid w:val="005703C9"/>
    <w:rsid w:val="00597703"/>
    <w:rsid w:val="005A6097"/>
    <w:rsid w:val="005B1DCC"/>
    <w:rsid w:val="005B7323"/>
    <w:rsid w:val="005C25B9"/>
    <w:rsid w:val="006267E6"/>
    <w:rsid w:val="006558D2"/>
    <w:rsid w:val="00672D25"/>
    <w:rsid w:val="006738BC"/>
    <w:rsid w:val="006D3E69"/>
    <w:rsid w:val="006E0971"/>
    <w:rsid w:val="00741E6F"/>
    <w:rsid w:val="007709F6"/>
    <w:rsid w:val="00783215"/>
    <w:rsid w:val="007965FC"/>
    <w:rsid w:val="007D2608"/>
    <w:rsid w:val="008164E5"/>
    <w:rsid w:val="00830081"/>
    <w:rsid w:val="008467D7"/>
    <w:rsid w:val="00852541"/>
    <w:rsid w:val="00865D47"/>
    <w:rsid w:val="008770C1"/>
    <w:rsid w:val="0088452C"/>
    <w:rsid w:val="008D7DCB"/>
    <w:rsid w:val="009055DB"/>
    <w:rsid w:val="00905ECB"/>
    <w:rsid w:val="0096165D"/>
    <w:rsid w:val="00993E91"/>
    <w:rsid w:val="009A409F"/>
    <w:rsid w:val="009B5845"/>
    <w:rsid w:val="009C0C1F"/>
    <w:rsid w:val="00A10505"/>
    <w:rsid w:val="00A1288B"/>
    <w:rsid w:val="00A53203"/>
    <w:rsid w:val="00A60265"/>
    <w:rsid w:val="00A76AF2"/>
    <w:rsid w:val="00A772EB"/>
    <w:rsid w:val="00B01BA6"/>
    <w:rsid w:val="00B043CA"/>
    <w:rsid w:val="00B4708A"/>
    <w:rsid w:val="00B944A5"/>
    <w:rsid w:val="00BF623B"/>
    <w:rsid w:val="00C035D4"/>
    <w:rsid w:val="00C551E0"/>
    <w:rsid w:val="00C5535D"/>
    <w:rsid w:val="00C679BF"/>
    <w:rsid w:val="00C81BBD"/>
    <w:rsid w:val="00CD3132"/>
    <w:rsid w:val="00CE27CD"/>
    <w:rsid w:val="00D134F3"/>
    <w:rsid w:val="00D14937"/>
    <w:rsid w:val="00D47D01"/>
    <w:rsid w:val="00D76F11"/>
    <w:rsid w:val="00D774B3"/>
    <w:rsid w:val="00DD35A5"/>
    <w:rsid w:val="00DE2948"/>
    <w:rsid w:val="00DF68BE"/>
    <w:rsid w:val="00DF712A"/>
    <w:rsid w:val="00E25DF4"/>
    <w:rsid w:val="00E3485D"/>
    <w:rsid w:val="00E54FD0"/>
    <w:rsid w:val="00E6619B"/>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0DDD33"/>
  <w15:docId w15:val="{F67A1E2B-CFE9-441E-A3F9-8F6476189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customStyle="1" w:styleId="paragraph">
    <w:name w:val="paragraph"/>
    <w:basedOn w:val="Standaard"/>
    <w:rsid w:val="00C5535D"/>
    <w:pPr>
      <w:widowControl/>
      <w:spacing w:before="100" w:beforeAutospacing="1" w:after="100" w:afterAutospacing="1"/>
    </w:pPr>
    <w:rPr>
      <w:szCs w:val="24"/>
    </w:rPr>
  </w:style>
  <w:style w:type="character" w:customStyle="1" w:styleId="normaltextrun">
    <w:name w:val="normaltextrun"/>
    <w:basedOn w:val="Standaardalinea-lettertype"/>
    <w:rsid w:val="00C5535D"/>
  </w:style>
  <w:style w:type="character" w:customStyle="1" w:styleId="eop">
    <w:name w:val="eop"/>
    <w:basedOn w:val="Standaardalinea-lettertype"/>
    <w:rsid w:val="00C5535D"/>
  </w:style>
  <w:style w:type="character" w:styleId="Verwijzingopmerking">
    <w:name w:val="annotation reference"/>
    <w:basedOn w:val="Standaardalinea-lettertype"/>
    <w:semiHidden/>
    <w:unhideWhenUsed/>
    <w:rsid w:val="00C551E0"/>
    <w:rPr>
      <w:sz w:val="16"/>
      <w:szCs w:val="16"/>
    </w:rPr>
  </w:style>
  <w:style w:type="paragraph" w:styleId="Tekstopmerking">
    <w:name w:val="annotation text"/>
    <w:basedOn w:val="Standaard"/>
    <w:link w:val="TekstopmerkingChar"/>
    <w:unhideWhenUsed/>
    <w:rsid w:val="00C551E0"/>
    <w:rPr>
      <w:sz w:val="20"/>
    </w:rPr>
  </w:style>
  <w:style w:type="character" w:customStyle="1" w:styleId="TekstopmerkingChar">
    <w:name w:val="Tekst opmerking Char"/>
    <w:basedOn w:val="Standaardalinea-lettertype"/>
    <w:link w:val="Tekstopmerking"/>
    <w:rsid w:val="00C551E0"/>
  </w:style>
  <w:style w:type="paragraph" w:styleId="Onderwerpvanopmerking">
    <w:name w:val="annotation subject"/>
    <w:basedOn w:val="Tekstopmerking"/>
    <w:next w:val="Tekstopmerking"/>
    <w:link w:val="OnderwerpvanopmerkingChar"/>
    <w:semiHidden/>
    <w:unhideWhenUsed/>
    <w:rsid w:val="00C551E0"/>
    <w:rPr>
      <w:b/>
      <w:bCs/>
    </w:rPr>
  </w:style>
  <w:style w:type="character" w:customStyle="1" w:styleId="OnderwerpvanopmerkingChar">
    <w:name w:val="Onderwerp van opmerking Char"/>
    <w:basedOn w:val="TekstopmerkingChar"/>
    <w:link w:val="Onderwerpvanopmerking"/>
    <w:semiHidden/>
    <w:rsid w:val="00C551E0"/>
    <w:rPr>
      <w:b/>
      <w:bCs/>
    </w:rPr>
  </w:style>
  <w:style w:type="paragraph" w:styleId="Revisie">
    <w:name w:val="Revision"/>
    <w:hidden/>
    <w:uiPriority w:val="99"/>
    <w:semiHidden/>
    <w:rsid w:val="00C551E0"/>
    <w:rPr>
      <w:sz w:val="24"/>
    </w:rPr>
  </w:style>
  <w:style w:type="character" w:styleId="Voetnootmarkering">
    <w:name w:val="footnote reference"/>
    <w:basedOn w:val="Standaardalinea-lettertype"/>
    <w:semiHidden/>
    <w:unhideWhenUsed/>
    <w:rsid w:val="004629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10013">
      <w:bodyDiv w:val="1"/>
      <w:marLeft w:val="0"/>
      <w:marRight w:val="0"/>
      <w:marTop w:val="0"/>
      <w:marBottom w:val="0"/>
      <w:divBdr>
        <w:top w:val="none" w:sz="0" w:space="0" w:color="auto"/>
        <w:left w:val="none" w:sz="0" w:space="0" w:color="auto"/>
        <w:bottom w:val="none" w:sz="0" w:space="0" w:color="auto"/>
        <w:right w:val="none" w:sz="0" w:space="0" w:color="auto"/>
      </w:divBdr>
    </w:div>
    <w:div w:id="165217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194</ap:Words>
  <ap:Characters>1146</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1338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2025-04-16T19:03:00.0000000Z</dcterms:created>
  <dcterms:modified xsi:type="dcterms:W3CDTF">2025-04-16T19:03:00.0000000Z</dcterms:modified>
  <dc:description>------------------------</dc:description>
  <dc:subject/>
  <keywords/>
  <version/>
  <category/>
</coreProperties>
</file>