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4DD5" w:rsidR="00E22D36" w:rsidP="00C84DD5" w:rsidRDefault="000B0C5C" w14:paraId="690CFEDA" w14:textId="24A62C1A">
      <w:pPr>
        <w:rPr>
          <w:b/>
          <w:bCs/>
        </w:rPr>
      </w:pPr>
      <w:r w:rsidRPr="005C641B">
        <w:rPr>
          <w:b/>
          <w:bCs/>
        </w:rPr>
        <w:t xml:space="preserve">36 </w:t>
      </w:r>
      <w:r w:rsidRPr="005C641B" w:rsidR="005C641B">
        <w:rPr>
          <w:b/>
          <w:bCs/>
        </w:rPr>
        <w:t>709</w:t>
      </w:r>
      <w:r w:rsidR="00556B16">
        <w:rPr>
          <w:b/>
          <w:bCs/>
        </w:rPr>
        <w:tab/>
      </w:r>
      <w:r w:rsidR="00C84DD5">
        <w:rPr>
          <w:b/>
          <w:bCs/>
        </w:rPr>
        <w:tab/>
      </w:r>
      <w:r w:rsidRPr="00C84DD5" w:rsidR="00C84DD5">
        <w:rPr>
          <w:b/>
          <w:bCs/>
        </w:rPr>
        <w:t>EU-voorstel: Veiligheidsmaatregelen voor Europa COM (2025) 122</w:t>
      </w:r>
    </w:p>
    <w:p w:rsidRPr="00556B16" w:rsidR="00643E19" w:rsidP="00643E19" w:rsidRDefault="00643E19" w14:paraId="671F2719" w14:textId="77777777">
      <w:pPr>
        <w:ind w:left="1410" w:hanging="1410"/>
      </w:pPr>
    </w:p>
    <w:p w:rsidRPr="003455C2" w:rsidR="00EC0845" w:rsidP="4E5D28FD" w:rsidRDefault="00556B16" w14:paraId="1B97A030" w14:textId="07194E71">
      <w:pPr>
        <w:rPr>
          <w:b/>
          <w:bCs/>
        </w:rPr>
      </w:pPr>
      <w:r>
        <w:rPr>
          <w:b/>
          <w:bCs/>
        </w:rPr>
        <w:t xml:space="preserve">Nr. </w:t>
      </w:r>
      <w:r w:rsidR="00C84DD5">
        <w:rPr>
          <w:b/>
          <w:bCs/>
        </w:rPr>
        <w:t>3</w:t>
      </w:r>
      <w:r>
        <w:rPr>
          <w:b/>
          <w:bCs/>
        </w:rPr>
        <w:tab/>
      </w:r>
      <w:r>
        <w:rPr>
          <w:b/>
          <w:bCs/>
        </w:rPr>
        <w:tab/>
      </w:r>
      <w:r w:rsidRPr="4E5D28FD" w:rsidR="1F247BDA">
        <w:rPr>
          <w:b/>
          <w:bCs/>
          <w:color w:val="000000" w:themeColor="text1"/>
        </w:rPr>
        <w:t>BRIEF VAN DE VASTE COMMISSIE VOOR EUROPESE ZAKEN</w:t>
      </w:r>
    </w:p>
    <w:p w:rsidRPr="00557238" w:rsidR="00EC0845" w:rsidP="4E5D28FD" w:rsidRDefault="00EC0845" w14:paraId="22E90BBC" w14:textId="77777777"/>
    <w:p w:rsidR="0088057B" w:rsidP="4E5D28FD" w:rsidRDefault="4E5D28FD" w14:paraId="418FA69F" w14:textId="1C2D2190">
      <w:r w:rsidRPr="4E5D28FD">
        <w:t>Aan de Voorzitter van de Tweede Kamer der Staten-Generaal</w:t>
      </w:r>
    </w:p>
    <w:p w:rsidR="003455C2" w:rsidP="4E5D28FD" w:rsidRDefault="003455C2" w14:paraId="105C96CC" w14:textId="4B11CC80"/>
    <w:p w:rsidRPr="00557238" w:rsidR="003455C2" w:rsidP="4E5D28FD" w:rsidRDefault="4E5D28FD" w14:paraId="04DF33C7" w14:textId="3A6FCBA0">
      <w:r w:rsidRPr="00643E19">
        <w:t xml:space="preserve">Den Haag, </w:t>
      </w:r>
      <w:r w:rsidRPr="00643E19" w:rsidR="00643E19">
        <w:t>17</w:t>
      </w:r>
      <w:r w:rsidRPr="00643E19" w:rsidR="00D86B36">
        <w:t xml:space="preserve"> </w:t>
      </w:r>
      <w:r w:rsidRPr="00643E19" w:rsidR="000F496A">
        <w:t>april 2025</w:t>
      </w:r>
    </w:p>
    <w:p w:rsidRPr="00557238" w:rsidR="00EC0845" w:rsidP="4E5D28FD" w:rsidRDefault="00EC0845" w14:paraId="3EF80651" w14:textId="77777777"/>
    <w:p w:rsidR="00F87276" w:rsidP="4E5D28FD" w:rsidRDefault="4E5D28FD" w14:paraId="7F03D0E2" w14:textId="3337C2AE">
      <w:r w:rsidRPr="4E5D28FD">
        <w:t xml:space="preserve">Hierbij meld ik u dat de vaste commissie voor </w:t>
      </w:r>
      <w:r w:rsidR="00643E19">
        <w:t>Defensie</w:t>
      </w:r>
      <w:r w:rsidRPr="4E5D28FD">
        <w:t xml:space="preserve"> heeft geadviseerd het parlementair behandelvoorbehoud zoals vastgesteld bij </w:t>
      </w:r>
      <w:r w:rsidRPr="000B0C5C" w:rsidR="000B0C5C">
        <w:t xml:space="preserve">het EU-voorstel </w:t>
      </w:r>
      <w:r w:rsidRPr="00643E19" w:rsidR="00643E19">
        <w:t>Veiligheidsmaatregelen voor Europa (SAFE) (COM</w:t>
      </w:r>
      <w:r w:rsidR="00C84DD5">
        <w:t xml:space="preserve"> </w:t>
      </w:r>
      <w:r w:rsidRPr="00643E19" w:rsidR="00643E19">
        <w:t>(2025)</w:t>
      </w:r>
      <w:r w:rsidR="00C84DD5">
        <w:t xml:space="preserve"> </w:t>
      </w:r>
      <w:r w:rsidRPr="00643E19" w:rsidR="00643E19">
        <w:t>122)</w:t>
      </w:r>
      <w:r w:rsidRPr="4E5D28FD">
        <w:t>, met de volgende afspraken formeel te beëindigen:</w:t>
      </w:r>
    </w:p>
    <w:p w:rsidR="4E5D28FD" w:rsidP="4E5D28FD" w:rsidRDefault="4E5D28FD" w14:paraId="3D761304" w14:textId="6AE26C32"/>
    <w:p w:rsidRPr="00D30B31" w:rsidR="000B0C5C" w:rsidP="000B0C5C" w:rsidRDefault="000B0C5C" w14:paraId="773517EE" w14:textId="7CC1734F">
      <w:r w:rsidRPr="00D30B31">
        <w:t xml:space="preserve">De </w:t>
      </w:r>
      <w:r w:rsidRPr="00D30B31" w:rsidR="00D30B31">
        <w:t>minister</w:t>
      </w:r>
      <w:r w:rsidRPr="00D30B31">
        <w:t xml:space="preserve"> van </w:t>
      </w:r>
      <w:r w:rsidR="004671A4">
        <w:t>Defensie</w:t>
      </w:r>
      <w:r w:rsidRPr="00D30B31">
        <w:t xml:space="preserve"> zal de Kamer:</w:t>
      </w:r>
    </w:p>
    <w:p w:rsidRPr="00433892" w:rsidR="00433892" w:rsidP="00433892" w:rsidRDefault="00433892" w14:paraId="60213EB6" w14:textId="55A41D3D">
      <w:pPr>
        <w:pStyle w:val="Lijstalinea"/>
        <w:numPr>
          <w:ilvl w:val="0"/>
          <w:numId w:val="25"/>
        </w:numPr>
        <w:rPr>
          <w:sz w:val="24"/>
          <w:szCs w:val="22"/>
        </w:rPr>
      </w:pPr>
      <w:r w:rsidRPr="00433892">
        <w:rPr>
          <w:sz w:val="24"/>
          <w:szCs w:val="22"/>
        </w:rPr>
        <w:t xml:space="preserve">zo lang de onderhandelingen over het wetsvoorstel Veiligheidsmaatregelen voor Europa (SAFE) in Brussel lopen </w:t>
      </w:r>
      <w:r w:rsidR="004A36E2">
        <w:rPr>
          <w:sz w:val="24"/>
          <w:szCs w:val="22"/>
        </w:rPr>
        <w:t xml:space="preserve">eens in de zes weken </w:t>
      </w:r>
      <w:r w:rsidRPr="00433892">
        <w:rPr>
          <w:sz w:val="24"/>
          <w:szCs w:val="22"/>
        </w:rPr>
        <w:t xml:space="preserve">schriftelijk informeren over de voortgang van de onderhandelingen in Raadswerkgroepen en in de betreffende Raadsformaties; </w:t>
      </w:r>
    </w:p>
    <w:p w:rsidRPr="00433892" w:rsidR="00433892" w:rsidP="00433892" w:rsidRDefault="00433892" w14:paraId="766FB5B0" w14:textId="2FBB7099">
      <w:pPr>
        <w:pStyle w:val="Lijstalinea"/>
        <w:numPr>
          <w:ilvl w:val="0"/>
          <w:numId w:val="25"/>
        </w:numPr>
        <w:rPr>
          <w:sz w:val="24"/>
          <w:szCs w:val="22"/>
        </w:rPr>
      </w:pPr>
      <w:r w:rsidRPr="00433892">
        <w:rPr>
          <w:sz w:val="24"/>
          <w:szCs w:val="22"/>
        </w:rPr>
        <w:t xml:space="preserve">waar mogelijk tijdig informeren wanneer voorzien wordt dat in de onderhandelingen zal moeten worden afgeweken van het kabinetsstandpunt zoals weergegeven in het BNC-fiche en/of nadien vastgelegd met de Kamer (bijvoorbeeld in toezeggingen en moties); </w:t>
      </w:r>
    </w:p>
    <w:p w:rsidRPr="00433892" w:rsidR="00433892" w:rsidP="00433892" w:rsidRDefault="00433892" w14:paraId="369A1E85" w14:textId="28F84ADF">
      <w:pPr>
        <w:pStyle w:val="Lijstalinea"/>
        <w:numPr>
          <w:ilvl w:val="0"/>
          <w:numId w:val="25"/>
        </w:numPr>
        <w:rPr>
          <w:sz w:val="24"/>
          <w:szCs w:val="22"/>
        </w:rPr>
      </w:pPr>
      <w:r w:rsidRPr="00433892">
        <w:rPr>
          <w:sz w:val="24"/>
          <w:szCs w:val="22"/>
        </w:rPr>
        <w:t xml:space="preserve">waar mogelijk tijdig informeren wanneer er substantiële nieuwe elementen aan de oorspronkelijke voorstellen lijken te worden toegevoegd of belangrijke elementen worden verwijderd tijdens de EU-onderhandelingen; </w:t>
      </w:r>
    </w:p>
    <w:p w:rsidR="000B0C5C" w:rsidP="00433892" w:rsidRDefault="00433892" w14:paraId="177CEA95" w14:textId="0F0C8E01">
      <w:pPr>
        <w:pStyle w:val="Lijstalinea"/>
        <w:numPr>
          <w:ilvl w:val="0"/>
          <w:numId w:val="25"/>
        </w:numPr>
        <w:rPr>
          <w:sz w:val="24"/>
          <w:szCs w:val="22"/>
        </w:rPr>
      </w:pPr>
      <w:r w:rsidRPr="00433892">
        <w:rPr>
          <w:sz w:val="24"/>
          <w:szCs w:val="22"/>
        </w:rPr>
        <w:t>waar mogelijk tijdig informeren zodra een akkoord aanstaande is, zodat dit in concept kan worden bestudeerd en besproken.</w:t>
      </w:r>
    </w:p>
    <w:p w:rsidRPr="00433892" w:rsidR="00966038" w:rsidP="00966038" w:rsidRDefault="00966038" w14:paraId="34242B81" w14:textId="77777777">
      <w:pPr>
        <w:pStyle w:val="Lijstalinea"/>
        <w:rPr>
          <w:sz w:val="24"/>
          <w:szCs w:val="22"/>
        </w:rPr>
      </w:pPr>
    </w:p>
    <w:p w:rsidR="00F87276" w:rsidP="4E5D28FD" w:rsidRDefault="00F87276" w14:paraId="32E1D464" w14:textId="439004EA">
      <w:r w:rsidRPr="4E5D28FD">
        <w:t xml:space="preserve">De vastgestelde afspraken zijn in bijgaande conceptbrief aan de </w:t>
      </w:r>
      <w:r w:rsidR="00D30B31">
        <w:t>minister</w:t>
      </w:r>
      <w:r w:rsidR="000B0C5C">
        <w:t xml:space="preserve"> van </w:t>
      </w:r>
      <w:r w:rsidR="00966038">
        <w:t>Defensie</w:t>
      </w:r>
      <w:r w:rsidRPr="4E5D28FD">
        <w:t xml:space="preserve"> vastgelegd.</w:t>
      </w:r>
    </w:p>
    <w:p w:rsidR="00F87276" w:rsidP="4E5D28FD" w:rsidRDefault="00F87276" w14:paraId="1C9DD7C6" w14:textId="77777777"/>
    <w:p w:rsidR="00F87276" w:rsidP="4E5D28FD" w:rsidRDefault="4E5D28FD" w14:paraId="6E6B796E" w14:textId="77777777">
      <w:r w:rsidRPr="4E5D28FD">
        <w:t>Namens de vaste commissie voor Europese Zaken verzoek ik u dit advies en de bijgaande conceptbrief ter besluitvorming aan de Tweede Kamer voor te leggen.</w:t>
      </w:r>
    </w:p>
    <w:p w:rsidR="00F87276" w:rsidP="4E5D28FD" w:rsidRDefault="00F87276" w14:paraId="2C1E5B23" w14:textId="77777777"/>
    <w:p w:rsidR="00F87276" w:rsidP="4E5D28FD" w:rsidRDefault="4E5D28FD" w14:paraId="239B1007" w14:textId="77777777">
      <w:r w:rsidRPr="4E5D28FD">
        <w:t>De voorzitter van de vaste commissie voor Europese Zaken,</w:t>
      </w:r>
    </w:p>
    <w:p w:rsidR="00F87276" w:rsidP="4E5D28FD" w:rsidRDefault="00D30B31" w14:paraId="0EC2ACDF" w14:textId="7E55E5B8">
      <w:r>
        <w:t>Van der Plas</w:t>
      </w:r>
    </w:p>
    <w:p w:rsidRPr="00557238" w:rsidR="008A1566" w:rsidP="4E5D28FD" w:rsidRDefault="008A1566" w14:paraId="03DA1E34" w14:textId="77777777">
      <w:pPr>
        <w:rPr>
          <w:sz w:val="22"/>
          <w:szCs w:val="22"/>
        </w:rPr>
      </w:pPr>
    </w:p>
    <w:p w:rsidR="002A6363" w:rsidP="4E5D28FD" w:rsidRDefault="002A6363" w14:paraId="61C55993" w14:textId="3E9EFB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87276" w:rsidP="4E5D28FD" w:rsidRDefault="00F87276" w14:paraId="072DA130" w14:textId="2F8820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Pr="00557238" w:rsidR="00F87276" w:rsidP="4E5D28FD" w:rsidRDefault="00F87276" w14:paraId="5CAA58E8" w14:textId="254A044C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Pr="00557238" w:rsidR="00F87276" w:rsidSect="00C84DD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4DD6" w14:textId="77777777" w:rsidR="00B946F2" w:rsidRDefault="00B946F2" w:rsidP="003455C2">
      <w:r>
        <w:separator/>
      </w:r>
    </w:p>
  </w:endnote>
  <w:endnote w:type="continuationSeparator" w:id="0">
    <w:p w14:paraId="14502974" w14:textId="77777777" w:rsidR="00B946F2" w:rsidRDefault="00B946F2" w:rsidP="0034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BPMDL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52D8" w14:textId="77777777" w:rsidR="00B946F2" w:rsidRDefault="00B946F2" w:rsidP="003455C2">
      <w:r>
        <w:separator/>
      </w:r>
    </w:p>
  </w:footnote>
  <w:footnote w:type="continuationSeparator" w:id="0">
    <w:p w14:paraId="2505C5FA" w14:textId="77777777" w:rsidR="00B946F2" w:rsidRDefault="00B946F2" w:rsidP="0034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5F5"/>
    <w:multiLevelType w:val="hybridMultilevel"/>
    <w:tmpl w:val="B874E5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EE7"/>
    <w:multiLevelType w:val="hybridMultilevel"/>
    <w:tmpl w:val="CBFAE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617"/>
    <w:multiLevelType w:val="hybridMultilevel"/>
    <w:tmpl w:val="8CECB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BE8"/>
    <w:multiLevelType w:val="hybridMultilevel"/>
    <w:tmpl w:val="C7A6A7A8"/>
    <w:lvl w:ilvl="0" w:tplc="0413000F">
      <w:start w:val="1"/>
      <w:numFmt w:val="decimal"/>
      <w:lvlText w:val="%1."/>
      <w:lvlJc w:val="left"/>
      <w:pPr>
        <w:ind w:left="770" w:hanging="360"/>
      </w:pPr>
    </w:lvl>
    <w:lvl w:ilvl="1" w:tplc="04130019" w:tentative="1">
      <w:start w:val="1"/>
      <w:numFmt w:val="lowerLetter"/>
      <w:lvlText w:val="%2."/>
      <w:lvlJc w:val="left"/>
      <w:pPr>
        <w:ind w:left="1490" w:hanging="360"/>
      </w:pPr>
    </w:lvl>
    <w:lvl w:ilvl="2" w:tplc="0413001B" w:tentative="1">
      <w:start w:val="1"/>
      <w:numFmt w:val="lowerRoman"/>
      <w:lvlText w:val="%3."/>
      <w:lvlJc w:val="right"/>
      <w:pPr>
        <w:ind w:left="2210" w:hanging="180"/>
      </w:pPr>
    </w:lvl>
    <w:lvl w:ilvl="3" w:tplc="0413000F" w:tentative="1">
      <w:start w:val="1"/>
      <w:numFmt w:val="decimal"/>
      <w:lvlText w:val="%4."/>
      <w:lvlJc w:val="left"/>
      <w:pPr>
        <w:ind w:left="2930" w:hanging="360"/>
      </w:pPr>
    </w:lvl>
    <w:lvl w:ilvl="4" w:tplc="04130019" w:tentative="1">
      <w:start w:val="1"/>
      <w:numFmt w:val="lowerLetter"/>
      <w:lvlText w:val="%5."/>
      <w:lvlJc w:val="left"/>
      <w:pPr>
        <w:ind w:left="3650" w:hanging="360"/>
      </w:pPr>
    </w:lvl>
    <w:lvl w:ilvl="5" w:tplc="0413001B" w:tentative="1">
      <w:start w:val="1"/>
      <w:numFmt w:val="lowerRoman"/>
      <w:lvlText w:val="%6."/>
      <w:lvlJc w:val="right"/>
      <w:pPr>
        <w:ind w:left="4370" w:hanging="180"/>
      </w:pPr>
    </w:lvl>
    <w:lvl w:ilvl="6" w:tplc="0413000F" w:tentative="1">
      <w:start w:val="1"/>
      <w:numFmt w:val="decimal"/>
      <w:lvlText w:val="%7."/>
      <w:lvlJc w:val="left"/>
      <w:pPr>
        <w:ind w:left="5090" w:hanging="360"/>
      </w:pPr>
    </w:lvl>
    <w:lvl w:ilvl="7" w:tplc="04130019" w:tentative="1">
      <w:start w:val="1"/>
      <w:numFmt w:val="lowerLetter"/>
      <w:lvlText w:val="%8."/>
      <w:lvlJc w:val="left"/>
      <w:pPr>
        <w:ind w:left="5810" w:hanging="360"/>
      </w:pPr>
    </w:lvl>
    <w:lvl w:ilvl="8" w:tplc="04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16A51D9"/>
    <w:multiLevelType w:val="hybridMultilevel"/>
    <w:tmpl w:val="8D601AF4"/>
    <w:lvl w:ilvl="0" w:tplc="CD58397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74EC"/>
    <w:multiLevelType w:val="hybridMultilevel"/>
    <w:tmpl w:val="BFD6214E"/>
    <w:lvl w:ilvl="0" w:tplc="E3723DB6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81F05"/>
    <w:multiLevelType w:val="hybridMultilevel"/>
    <w:tmpl w:val="6B94998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032"/>
    <w:multiLevelType w:val="hybridMultilevel"/>
    <w:tmpl w:val="DFE03B56"/>
    <w:lvl w:ilvl="0" w:tplc="5D528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58FC"/>
    <w:multiLevelType w:val="hybridMultilevel"/>
    <w:tmpl w:val="1CFC57EE"/>
    <w:lvl w:ilvl="0" w:tplc="5D528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DCC"/>
    <w:multiLevelType w:val="hybridMultilevel"/>
    <w:tmpl w:val="EB9456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F656CD"/>
    <w:multiLevelType w:val="hybridMultilevel"/>
    <w:tmpl w:val="D6B804BA"/>
    <w:lvl w:ilvl="0" w:tplc="B8948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A34C7"/>
    <w:multiLevelType w:val="hybridMultilevel"/>
    <w:tmpl w:val="8092D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0B28"/>
    <w:multiLevelType w:val="hybridMultilevel"/>
    <w:tmpl w:val="FE4C4D92"/>
    <w:lvl w:ilvl="0" w:tplc="10DE9120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6EE0"/>
    <w:multiLevelType w:val="hybridMultilevel"/>
    <w:tmpl w:val="A88EB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60A1A"/>
    <w:multiLevelType w:val="hybridMultilevel"/>
    <w:tmpl w:val="57ACED6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D55841"/>
    <w:multiLevelType w:val="hybridMultilevel"/>
    <w:tmpl w:val="FD38F4EA"/>
    <w:lvl w:ilvl="0" w:tplc="7D20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88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26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2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8D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6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CD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8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CF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44BDC"/>
    <w:multiLevelType w:val="hybridMultilevel"/>
    <w:tmpl w:val="9D9018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43A9E"/>
    <w:multiLevelType w:val="hybridMultilevel"/>
    <w:tmpl w:val="D6B804BA"/>
    <w:lvl w:ilvl="0" w:tplc="B8948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E14CD"/>
    <w:multiLevelType w:val="hybridMultilevel"/>
    <w:tmpl w:val="4544AFF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9E12450"/>
    <w:multiLevelType w:val="hybridMultilevel"/>
    <w:tmpl w:val="9D34637C"/>
    <w:lvl w:ilvl="0" w:tplc="CD58397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5C0A"/>
    <w:multiLevelType w:val="hybridMultilevel"/>
    <w:tmpl w:val="537292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D6BC3"/>
    <w:multiLevelType w:val="hybridMultilevel"/>
    <w:tmpl w:val="B874E5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679F5"/>
    <w:multiLevelType w:val="hybridMultilevel"/>
    <w:tmpl w:val="7C94B614"/>
    <w:lvl w:ilvl="0" w:tplc="23F270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9753E"/>
    <w:multiLevelType w:val="hybridMultilevel"/>
    <w:tmpl w:val="943415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F63B8"/>
    <w:multiLevelType w:val="hybridMultilevel"/>
    <w:tmpl w:val="45961A40"/>
    <w:lvl w:ilvl="0" w:tplc="3C7260A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522">
    <w:abstractNumId w:val="15"/>
  </w:num>
  <w:num w:numId="2" w16cid:durableId="1301224041">
    <w:abstractNumId w:val="1"/>
  </w:num>
  <w:num w:numId="3" w16cid:durableId="1522084080">
    <w:abstractNumId w:val="20"/>
  </w:num>
  <w:num w:numId="4" w16cid:durableId="16302776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8593576">
    <w:abstractNumId w:val="13"/>
  </w:num>
  <w:num w:numId="6" w16cid:durableId="2046830724">
    <w:abstractNumId w:val="11"/>
  </w:num>
  <w:num w:numId="7" w16cid:durableId="248806639">
    <w:abstractNumId w:val="23"/>
  </w:num>
  <w:num w:numId="8" w16cid:durableId="1644041283">
    <w:abstractNumId w:val="6"/>
  </w:num>
  <w:num w:numId="9" w16cid:durableId="385377557">
    <w:abstractNumId w:val="22"/>
  </w:num>
  <w:num w:numId="10" w16cid:durableId="1268079346">
    <w:abstractNumId w:val="0"/>
  </w:num>
  <w:num w:numId="11" w16cid:durableId="1349915351">
    <w:abstractNumId w:val="21"/>
  </w:num>
  <w:num w:numId="12" w16cid:durableId="48848643">
    <w:abstractNumId w:val="17"/>
  </w:num>
  <w:num w:numId="13" w16cid:durableId="2026982861">
    <w:abstractNumId w:val="17"/>
  </w:num>
  <w:num w:numId="14" w16cid:durableId="556011746">
    <w:abstractNumId w:val="18"/>
  </w:num>
  <w:num w:numId="15" w16cid:durableId="808285975">
    <w:abstractNumId w:val="10"/>
  </w:num>
  <w:num w:numId="16" w16cid:durableId="1139374214">
    <w:abstractNumId w:val="14"/>
  </w:num>
  <w:num w:numId="17" w16cid:durableId="134883594">
    <w:abstractNumId w:val="9"/>
  </w:num>
  <w:num w:numId="18" w16cid:durableId="1224290061">
    <w:abstractNumId w:val="7"/>
  </w:num>
  <w:num w:numId="19" w16cid:durableId="1895195881">
    <w:abstractNumId w:val="2"/>
  </w:num>
  <w:num w:numId="20" w16cid:durableId="232469088">
    <w:abstractNumId w:val="8"/>
  </w:num>
  <w:num w:numId="21" w16cid:durableId="544946564">
    <w:abstractNumId w:val="3"/>
  </w:num>
  <w:num w:numId="22" w16cid:durableId="1979721100">
    <w:abstractNumId w:val="5"/>
  </w:num>
  <w:num w:numId="23" w16cid:durableId="1362170043">
    <w:abstractNumId w:val="4"/>
  </w:num>
  <w:num w:numId="24" w16cid:durableId="945620881">
    <w:abstractNumId w:val="12"/>
  </w:num>
  <w:num w:numId="25" w16cid:durableId="87821091">
    <w:abstractNumId w:val="19"/>
  </w:num>
  <w:num w:numId="26" w16cid:durableId="1214384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66"/>
    <w:rsid w:val="0000504A"/>
    <w:rsid w:val="0004483E"/>
    <w:rsid w:val="00080673"/>
    <w:rsid w:val="00096491"/>
    <w:rsid w:val="000A180C"/>
    <w:rsid w:val="000A7620"/>
    <w:rsid w:val="000B0C5C"/>
    <w:rsid w:val="000E5BEA"/>
    <w:rsid w:val="000F496A"/>
    <w:rsid w:val="00122CBF"/>
    <w:rsid w:val="00153495"/>
    <w:rsid w:val="00174C98"/>
    <w:rsid w:val="00206D6E"/>
    <w:rsid w:val="0021000D"/>
    <w:rsid w:val="00220E2B"/>
    <w:rsid w:val="00237298"/>
    <w:rsid w:val="00282A67"/>
    <w:rsid w:val="002A1C68"/>
    <w:rsid w:val="002A6363"/>
    <w:rsid w:val="00323118"/>
    <w:rsid w:val="003455C2"/>
    <w:rsid w:val="0034788A"/>
    <w:rsid w:val="003574BA"/>
    <w:rsid w:val="003763A2"/>
    <w:rsid w:val="003B0C76"/>
    <w:rsid w:val="00433892"/>
    <w:rsid w:val="00445B09"/>
    <w:rsid w:val="004671A4"/>
    <w:rsid w:val="004920D0"/>
    <w:rsid w:val="004A36E2"/>
    <w:rsid w:val="004D683D"/>
    <w:rsid w:val="004F6911"/>
    <w:rsid w:val="00555F1C"/>
    <w:rsid w:val="00556B16"/>
    <w:rsid w:val="00557238"/>
    <w:rsid w:val="00557448"/>
    <w:rsid w:val="00567703"/>
    <w:rsid w:val="00593CF7"/>
    <w:rsid w:val="005C641B"/>
    <w:rsid w:val="00632CF2"/>
    <w:rsid w:val="00643E19"/>
    <w:rsid w:val="006A4CD0"/>
    <w:rsid w:val="00706E30"/>
    <w:rsid w:val="007132AF"/>
    <w:rsid w:val="00730048"/>
    <w:rsid w:val="007831FF"/>
    <w:rsid w:val="007967D3"/>
    <w:rsid w:val="007C02E8"/>
    <w:rsid w:val="007C0D5D"/>
    <w:rsid w:val="007E1892"/>
    <w:rsid w:val="00807420"/>
    <w:rsid w:val="0082574C"/>
    <w:rsid w:val="00860FC2"/>
    <w:rsid w:val="0088057B"/>
    <w:rsid w:val="00894009"/>
    <w:rsid w:val="008957C3"/>
    <w:rsid w:val="008A1566"/>
    <w:rsid w:val="008C51D6"/>
    <w:rsid w:val="008E71BF"/>
    <w:rsid w:val="00966038"/>
    <w:rsid w:val="009741B7"/>
    <w:rsid w:val="009A1B40"/>
    <w:rsid w:val="00AB0768"/>
    <w:rsid w:val="00AB4F74"/>
    <w:rsid w:val="00AE7EE7"/>
    <w:rsid w:val="00B1138C"/>
    <w:rsid w:val="00B32CBA"/>
    <w:rsid w:val="00B73AC9"/>
    <w:rsid w:val="00B77C46"/>
    <w:rsid w:val="00B82201"/>
    <w:rsid w:val="00B946F2"/>
    <w:rsid w:val="00BB0C6F"/>
    <w:rsid w:val="00BC66CE"/>
    <w:rsid w:val="00C24F4E"/>
    <w:rsid w:val="00C722BD"/>
    <w:rsid w:val="00C75AB2"/>
    <w:rsid w:val="00C808C3"/>
    <w:rsid w:val="00C84DD5"/>
    <w:rsid w:val="00C9738B"/>
    <w:rsid w:val="00CC5081"/>
    <w:rsid w:val="00CF46C5"/>
    <w:rsid w:val="00D30B31"/>
    <w:rsid w:val="00D634A7"/>
    <w:rsid w:val="00D8558C"/>
    <w:rsid w:val="00D86B36"/>
    <w:rsid w:val="00E22D36"/>
    <w:rsid w:val="00E42DB0"/>
    <w:rsid w:val="00EC0845"/>
    <w:rsid w:val="00EC0F8A"/>
    <w:rsid w:val="00F87276"/>
    <w:rsid w:val="00FD0CC3"/>
    <w:rsid w:val="1F247BDA"/>
    <w:rsid w:val="4E5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D165A"/>
  <w15:docId w15:val="{1F0C5B56-2908-47F0-9B0B-879C0C7F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742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60FC2"/>
    <w:pPr>
      <w:autoSpaceDE w:val="0"/>
      <w:autoSpaceDN w:val="0"/>
      <w:adjustRightInd w:val="0"/>
    </w:pPr>
    <w:rPr>
      <w:rFonts w:ascii="BPMDL H+ Univers" w:hAnsi="BPMDL H+ Univers" w:cs="BPMDL H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FD0C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D0CC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CBF"/>
    <w:pPr>
      <w:ind w:left="720"/>
      <w:contextualSpacing/>
    </w:pPr>
    <w:rPr>
      <w:sz w:val="22"/>
      <w:szCs w:val="20"/>
    </w:rPr>
  </w:style>
  <w:style w:type="table" w:styleId="Tabelraster">
    <w:name w:val="Table Grid"/>
    <w:basedOn w:val="Standaardtabel"/>
    <w:rsid w:val="00C808C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C808C3"/>
    <w:rPr>
      <w:sz w:val="16"/>
      <w:szCs w:val="16"/>
    </w:rPr>
  </w:style>
  <w:style w:type="paragraph" w:styleId="Voetnoottekst">
    <w:name w:val="footnote text"/>
    <w:basedOn w:val="Standaard"/>
    <w:link w:val="VoetnoottekstChar"/>
    <w:semiHidden/>
    <w:unhideWhenUsed/>
    <w:rsid w:val="003455C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455C2"/>
  </w:style>
  <w:style w:type="character" w:styleId="Voetnootmarkering">
    <w:name w:val="footnote reference"/>
    <w:basedOn w:val="Standaardalinea-lettertype"/>
    <w:semiHidden/>
    <w:unhideWhenUsed/>
    <w:rsid w:val="003455C2"/>
    <w:rPr>
      <w:vertAlign w:val="superscript"/>
    </w:rPr>
  </w:style>
  <w:style w:type="character" w:styleId="Hyperlink">
    <w:name w:val="Hyperlink"/>
    <w:basedOn w:val="Standaardalinea-lettertype"/>
    <w:unhideWhenUsed/>
    <w:rsid w:val="00345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258</ap:Words>
  <ap:Characters>1420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2022-02-24T14:34:00.0000000Z</lastPrinted>
  <dcterms:created xsi:type="dcterms:W3CDTF">2025-04-17T10:16:00.0000000Z</dcterms:created>
  <dcterms:modified xsi:type="dcterms:W3CDTF">2025-04-17T10:16:00.0000000Z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0x010100F84D136BB7831C40B2437602E5EF2D05</vt:lpwstr>
  </property>
</Properties>
</file>