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2025Z07774</w:t>
        <w:br/>
      </w:r>
      <w:proofErr w:type="spellEnd"/>
    </w:p>
    <w:p>
      <w:pPr>
        <w:pStyle w:val="Normal"/>
        <w:rPr>
          <w:b w:val="1"/>
          <w:bCs w:val="1"/>
        </w:rPr>
      </w:pPr>
      <w:r w:rsidR="250AE766">
        <w:rPr>
          <w:b w:val="0"/>
          <w:bCs w:val="0"/>
        </w:rPr>
        <w:t>(ingezonden 17 april 2025)</w:t>
        <w:br/>
      </w:r>
    </w:p>
    <w:p>
      <w:r>
        <w:t xml:space="preserve">Vragen van het lid Martens-America (VVD) aan de minister van Onderwijs, Cultuur en Wetenschap over Pro-Palestijnse rellen op universiteiten en de Raden van Toezicht van Nederlandse onderwijsinstellingen</w:t>
      </w:r>
      <w:r>
        <w:br/>
      </w:r>
    </w:p>
    <w:p>
      <w:r>
        <w:t xml:space="preserve"> </w:t>
      </w:r>
      <w:r>
        <w:br/>
      </w:r>
    </w:p>
    <w:p>
      <w:pPr>
        <w:pStyle w:val="ListParagraph"/>
        <w:numPr>
          <w:ilvl w:val="0"/>
          <w:numId w:val="100475950"/>
        </w:numPr>
        <w:ind w:left="360"/>
      </w:pPr>
      <w:r>
        <w:t>Bent u bekend met het Pro-Palestijnse lawaaiprotest rondom de voortgangstoets van radiologen in opleiding van de Vrije Universiteit, waarbij deze studenten werd aangeraden hun toets af te nemen met een koptelefoon?</w:t>
      </w:r>
      <w:r>
        <w:br/>
      </w:r>
    </w:p>
    <w:p>
      <w:pPr>
        <w:pStyle w:val="ListParagraph"/>
        <w:numPr>
          <w:ilvl w:val="0"/>
          <w:numId w:val="100475950"/>
        </w:numPr>
        <w:ind w:left="360"/>
      </w:pPr>
      <w:r>
        <w:t>Bent u bekend met de bezetting van het bestuurscentrum van de Universiteit van Amsterdam, het Maagdenhuis, waarbij er een ravage werd aangericht in dit gebouw?</w:t>
      </w:r>
      <w:r>
        <w:br/>
      </w:r>
    </w:p>
    <w:p>
      <w:pPr>
        <w:pStyle w:val="ListParagraph"/>
        <w:numPr>
          <w:ilvl w:val="0"/>
          <w:numId w:val="100475950"/>
        </w:numPr>
        <w:ind w:left="360"/>
      </w:pPr>
      <w:r>
        <w:t>Bent u bekend met de meest recente bezetting van een universiteitsgebouw van de Radboud Universiteit Nijmegen, waarbij opnieuw massale politie-inzet nodig was?</w:t>
      </w:r>
      <w:r>
        <w:br/>
      </w:r>
    </w:p>
    <w:p>
      <w:pPr>
        <w:pStyle w:val="ListParagraph"/>
        <w:numPr>
          <w:ilvl w:val="0"/>
          <w:numId w:val="100475950"/>
        </w:numPr>
        <w:ind w:left="360"/>
      </w:pPr>
      <w:r>
        <w:t>Heeft u kennisgenomen van de opname waarin een bestuurder van de Radboud Universiteit contact heeft met een van de relschoppers?  </w:t>
      </w:r>
      <w:r>
        <w:br/>
      </w:r>
    </w:p>
    <w:p>
      <w:pPr>
        <w:pStyle w:val="ListParagraph"/>
        <w:numPr>
          <w:ilvl w:val="0"/>
          <w:numId w:val="100475950"/>
        </w:numPr>
        <w:ind w:left="360"/>
      </w:pPr>
      <w:r>
        <w:t>Heeft u naar aanleiding van deze incidenten contact gehad met de betreffende instellingen? Wat heeft u in dat contact richting de instellingen aangegeven?</w:t>
      </w:r>
      <w:r>
        <w:br/>
      </w:r>
    </w:p>
    <w:p>
      <w:pPr>
        <w:pStyle w:val="ListParagraph"/>
        <w:numPr>
          <w:ilvl w:val="0"/>
          <w:numId w:val="100475950"/>
        </w:numPr>
        <w:ind w:left="360"/>
      </w:pPr>
      <w:r>
        <w:t>Deelt u de mening dat met deze meest recente rellen, waarbij alle grenzen van het fatsoenlijke opnieuw zijn opgezocht en overtreden, de maat vol is?</w:t>
      </w:r>
      <w:r>
        <w:br/>
      </w:r>
    </w:p>
    <w:p>
      <w:pPr>
        <w:pStyle w:val="ListParagraph"/>
        <w:numPr>
          <w:ilvl w:val="0"/>
          <w:numId w:val="100475950"/>
        </w:numPr>
        <w:ind w:left="360"/>
      </w:pPr>
      <w:r>
        <w:t>Herinnert u zich het meest recente debat over veiligheid op universiteiten in januari 2025, waarbij u vooral wees op de verantwoordelijkheid van instellingen zelf, maar waarbij u toegezegd heeft te komen met een escalatieladder?</w:t>
      </w:r>
      <w:r>
        <w:br/>
      </w:r>
    </w:p>
    <w:p>
      <w:pPr>
        <w:pStyle w:val="ListParagraph"/>
        <w:numPr>
          <w:ilvl w:val="0"/>
          <w:numId w:val="100475950"/>
        </w:numPr>
        <w:ind w:left="360"/>
      </w:pPr>
      <w:r>
        <w:t>Kunt u, nu de situatie opnieuw is ontploft, de escalatieladder op de kortst mogelijke termijn en het liefst deze maand nog naar de Kamer sturen?</w:t>
      </w:r>
      <w:r>
        <w:br/>
      </w:r>
    </w:p>
    <w:p>
      <w:pPr>
        <w:pStyle w:val="ListParagraph"/>
        <w:numPr>
          <w:ilvl w:val="0"/>
          <w:numId w:val="100475950"/>
        </w:numPr>
        <w:ind w:left="360"/>
      </w:pPr>
      <w:r>
        <w:t>Klopt het dat de leden van de Raden van Toezicht van Nederlandse universiteiten door u worden benoemd? Gaat het daarbij om alle leden van de Raad van Toezicht?</w:t>
      </w:r>
      <w:r>
        <w:br/>
      </w:r>
    </w:p>
    <w:p>
      <w:pPr>
        <w:pStyle w:val="ListParagraph"/>
        <w:numPr>
          <w:ilvl w:val="0"/>
          <w:numId w:val="100475950"/>
        </w:numPr>
        <w:ind w:left="360"/>
      </w:pPr>
      <w:r>
        <w:t>Kunt u per universiteit aangeven hoeveel leden er zitting hebben in de raden en hoeveel daarvan via ministeriële benoeming?</w:t>
      </w:r>
      <w:r>
        <w:br/>
      </w:r>
    </w:p>
    <w:p>
      <w:pPr>
        <w:pStyle w:val="ListParagraph"/>
        <w:numPr>
          <w:ilvl w:val="0"/>
          <w:numId w:val="100475950"/>
        </w:numPr>
        <w:ind w:left="360"/>
      </w:pPr>
      <w:r>
        <w:t>Kunt u toelichten welke bevoegdheden en afwegingsruimte u heeft bij het benoemen van toezichthouders?</w:t>
      </w:r>
      <w:r>
        <w:br/>
      </w:r>
    </w:p>
    <w:p>
      <w:pPr>
        <w:pStyle w:val="ListParagraph"/>
        <w:numPr>
          <w:ilvl w:val="0"/>
          <w:numId w:val="100475950"/>
        </w:numPr>
        <w:ind w:left="360"/>
      </w:pPr>
      <w:r>
        <w:t>Hoe verloopt in de praktijk de wervings- en selectieprocedure voor deze benoemingen?</w:t>
      </w:r>
      <w:r>
        <w:br/>
      </w:r>
    </w:p>
    <w:p>
      <w:pPr>
        <w:pStyle w:val="ListParagraph"/>
        <w:numPr>
          <w:ilvl w:val="0"/>
          <w:numId w:val="100475950"/>
        </w:numPr>
        <w:ind w:left="360"/>
      </w:pPr>
      <w:r>
        <w:t>Op welke criteria selecteert u toezichthouders bij universiteiten? Welke profieleisen worden standaard gehanteerd, en in hoeverre spelen maatschappelijke thema’s zoals veiligheid of crisiservaring hierin een rol?</w:t>
      </w:r>
      <w:r>
        <w:br/>
      </w:r>
    </w:p>
    <w:p>
      <w:pPr>
        <w:pStyle w:val="ListParagraph"/>
        <w:numPr>
          <w:ilvl w:val="0"/>
          <w:numId w:val="100475950"/>
        </w:numPr>
        <w:ind w:left="360"/>
      </w:pPr>
      <w:r>
        <w:t>Deelt u de opvatting dat leden van de Raden van Toezicht van Nederlandse universiteiten een duidelijke verantwoordelijkheid dragen voor het bewaken van de veiligheid van studenten en medewerkers?</w:t>
      </w:r>
      <w:r>
        <w:br/>
      </w:r>
    </w:p>
    <w:p>
      <w:pPr>
        <w:pStyle w:val="ListParagraph"/>
        <w:numPr>
          <w:ilvl w:val="0"/>
          <w:numId w:val="100475950"/>
        </w:numPr>
        <w:ind w:left="360"/>
      </w:pPr>
      <w:r>
        <w:t>Hoe is deze verantwoordelijkheid op dit moment vormgegeven? Op welke wijze houdt u toezicht op hoe zij deze rol in de praktijk invullen?</w:t>
      </w:r>
      <w:r>
        <w:br/>
      </w:r>
    </w:p>
    <w:p>
      <w:pPr>
        <w:pStyle w:val="ListParagraph"/>
        <w:numPr>
          <w:ilvl w:val="0"/>
          <w:numId w:val="100475950"/>
        </w:numPr>
        <w:ind w:left="360"/>
      </w:pPr>
      <w:r>
        <w:t>In hoeverre rapporteert of evalueert u periodiek of de Raden van Toezicht voldoende toezicht houden op incidenten en integriteitsschendingen binnen universiteiten?</w:t>
      </w:r>
      <w:r>
        <w:br/>
      </w:r>
    </w:p>
    <w:p>
      <w:pPr>
        <w:pStyle w:val="ListParagraph"/>
        <w:numPr>
          <w:ilvl w:val="0"/>
          <w:numId w:val="100475950"/>
        </w:numPr>
        <w:ind w:left="360"/>
      </w:pPr>
      <w:r>
        <w:t>Deelt u de mening dat het wenselijk is om bij toekomstige benoemingen van leden van Raden van Toezicht zwaarder te selecteren op expertise op het gebied van (sociale) veiligheid en bestuurlijke ervaring bij maatschappelijke spanningen of crises?</w:t>
      </w:r>
      <w:r>
        <w:br/>
      </w:r>
    </w:p>
    <w:p>
      <w:pPr>
        <w:pStyle w:val="ListParagraph"/>
        <w:numPr>
          <w:ilvl w:val="0"/>
          <w:numId w:val="100475950"/>
        </w:numPr>
        <w:ind w:left="360"/>
      </w:pPr>
      <w:r>
        <w:t>Bent u bereid om – in het licht van recente incidenten en escalerende demonstraties – de profieleisen voor ministeriële benoemingen aan te scherpen of aan te vullen met bovengenoemde veiligheidsthema’s?</w:t>
      </w:r>
      <w:r>
        <w:br/>
      </w:r>
    </w:p>
    <w:p>
      <w:pPr>
        <w:pStyle w:val="ListParagraph"/>
        <w:numPr>
          <w:ilvl w:val="0"/>
          <w:numId w:val="100475950"/>
        </w:numPr>
        <w:ind w:left="360"/>
      </w:pPr>
      <w:r>
        <w:t>Klopt het dat de Onderwijsinspectie in het verleden kritisch was op de Raden van Toezicht van universiteiten, omdat er onvoldoende gedaan werd aan het waarborgen van een sociaal veilige (werk)omgeving op universiteiten?</w:t>
      </w:r>
      <w:r>
        <w:br/>
      </w:r>
    </w:p>
    <w:p>
      <w:pPr>
        <w:pStyle w:val="ListParagraph"/>
        <w:numPr>
          <w:ilvl w:val="0"/>
          <w:numId w:val="100475950"/>
        </w:numPr>
        <w:ind w:left="360"/>
      </w:pPr>
      <w:r>
        <w:t>Wat is er gedaan met het voornemen van de Onderwijsinspectie om het functioneren van de Raden van Toezicht te onderzoeken? Heeft dat onderzoek plaatsgevonden? Zo ja, wat waren daar de resultaten van?</w:t>
      </w:r>
      <w:r>
        <w:br/>
      </w:r>
    </w:p>
    <w:p>
      <w:pPr>
        <w:pStyle w:val="ListParagraph"/>
        <w:numPr>
          <w:ilvl w:val="0"/>
          <w:numId w:val="100475950"/>
        </w:numPr>
        <w:ind w:left="360"/>
      </w:pPr>
      <w:r>
        <w:t>Wat heeft u naar aanleiding van de eventuele resultaten van dat onderzoek gedaan?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8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850">
    <w:abstractNumId w:val="1004758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