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52B" w:rsidP="00CA352B" w:rsidRDefault="00CA352B" w14:paraId="58345C0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352B">
        <w:rPr>
          <w:rFonts w:ascii="Times New Roman" w:hAnsi="Times New Roman" w:cs="Times New Roman"/>
          <w:b/>
          <w:bCs/>
          <w:sz w:val="24"/>
          <w:szCs w:val="24"/>
        </w:rPr>
        <w:t>2025Z07960</w:t>
      </w:r>
      <w:r w:rsidRPr="00CA352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Pr="00CA352B" w:rsidR="00CA352B" w:rsidP="00CA352B" w:rsidRDefault="00CA352B" w14:paraId="6C4D3A0F" w14:textId="75D06E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352B">
        <w:rPr>
          <w:rFonts w:ascii="Times New Roman" w:hAnsi="Times New Roman" w:cs="Times New Roman"/>
          <w:sz w:val="24"/>
          <w:szCs w:val="24"/>
        </w:rPr>
        <w:t>Mondelinge vragen het lid Ceder (ChristenUnie) aan de minister van Justitie en Veiligheid, bij afwezigheid van de staatssecretaris (</w:t>
      </w:r>
      <w:proofErr w:type="spellStart"/>
      <w:r w:rsidRPr="00CA352B">
        <w:rPr>
          <w:rFonts w:ascii="Times New Roman" w:hAnsi="Times New Roman" w:cs="Times New Roman"/>
          <w:sz w:val="24"/>
          <w:szCs w:val="24"/>
        </w:rPr>
        <w:t>Struycken</w:t>
      </w:r>
      <w:proofErr w:type="spellEnd"/>
      <w:r w:rsidRPr="00CA352B">
        <w:rPr>
          <w:rFonts w:ascii="Times New Roman" w:hAnsi="Times New Roman" w:cs="Times New Roman"/>
          <w:sz w:val="24"/>
          <w:szCs w:val="24"/>
        </w:rPr>
        <w:t>), over het bericht ‘Nederland krijgt boete van Europees Hof: Staat pakte gezag moeder over haar kind te snel af’ (</w:t>
      </w:r>
      <w:hyperlink w:history="1" r:id="rId4">
        <w:r w:rsidRPr="00CA352B">
          <w:rPr>
            <w:rStyle w:val="Hyperlink"/>
            <w:rFonts w:ascii="Times New Roman" w:hAnsi="Times New Roman" w:cs="Times New Roman"/>
            <w:sz w:val="24"/>
            <w:szCs w:val="24"/>
          </w:rPr>
          <w:t>Trouw.nl, 17 april 2025</w:t>
        </w:r>
      </w:hyperlink>
      <w:r w:rsidRPr="00CA352B">
        <w:rPr>
          <w:rFonts w:ascii="Times New Roman" w:hAnsi="Times New Roman" w:cs="Times New Roman"/>
          <w:sz w:val="24"/>
          <w:szCs w:val="24"/>
        </w:rPr>
        <w:t>) (ingezonden 22 april 2025)</w:t>
      </w:r>
    </w:p>
    <w:p w:rsidRPr="00CA352B" w:rsidR="00CA352B" w:rsidP="00CA352B" w:rsidRDefault="00CA352B" w14:paraId="69B9498F" w14:textId="77777777">
      <w:pPr>
        <w:rPr>
          <w:rFonts w:ascii="Times New Roman" w:hAnsi="Times New Roman" w:cs="Times New Roman"/>
          <w:sz w:val="24"/>
          <w:szCs w:val="24"/>
        </w:rPr>
      </w:pPr>
    </w:p>
    <w:p w:rsidRPr="00CA352B" w:rsidR="00514B19" w:rsidP="00CA352B" w:rsidRDefault="00CA352B" w14:paraId="28526150" w14:textId="528527AC">
      <w:pPr>
        <w:rPr>
          <w:rFonts w:ascii="Times New Roman" w:hAnsi="Times New Roman" w:cs="Times New Roman"/>
          <w:sz w:val="24"/>
          <w:szCs w:val="24"/>
        </w:rPr>
      </w:pPr>
      <w:r w:rsidRPr="00CA352B">
        <w:rPr>
          <w:rFonts w:ascii="Times New Roman" w:hAnsi="Times New Roman" w:cs="Times New Roman"/>
          <w:sz w:val="24"/>
          <w:szCs w:val="24"/>
        </w:rPr>
        <w:br/>
      </w:r>
    </w:p>
    <w:sectPr w:rsidRPr="00CA352B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2B"/>
    <w:rsid w:val="000D4CDC"/>
    <w:rsid w:val="0014642D"/>
    <w:rsid w:val="002217F0"/>
    <w:rsid w:val="00514B19"/>
    <w:rsid w:val="0081037B"/>
    <w:rsid w:val="00B504FC"/>
    <w:rsid w:val="00C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7984"/>
  <w15:chartTrackingRefBased/>
  <w15:docId w15:val="{404164F3-5DAE-45E1-BBA9-ED191E6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3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3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3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3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3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3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3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3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3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3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35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35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35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35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35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3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3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3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3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5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35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35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3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5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35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352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ouw.nl/binnenland/nederland-krijgt-boete-van-europees-hof-staat-pakte-gezag-moeder-over-haar-kind-te-snel-af~bb2ac2def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2025-04-22T09:18:00.0000000Z</lastPrinted>
  <dcterms:created xsi:type="dcterms:W3CDTF">2025-04-22T09:10:00.0000000Z</dcterms:created>
  <dcterms:modified xsi:type="dcterms:W3CDTF">2025-04-22T09:18:00.0000000Z</dcterms:modified>
  <version/>
  <category/>
</coreProperties>
</file>