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9"/>
        <w:gridCol w:w="5823"/>
      </w:tblGrid>
      <w:tr w:rsidR="00025ED9" w14:paraId="6DFF80EA" w14:textId="77777777">
        <w:tc>
          <w:tcPr>
            <w:tcW w:w="7792" w:type="dxa"/>
            <w:gridSpan w:val="2"/>
            <w:tcMar>
              <w:left w:w="0" w:type="dxa"/>
              <w:right w:w="0" w:type="dxa"/>
            </w:tcMar>
          </w:tcPr>
          <w:p w:rsidR="00025ED9" w:rsidRDefault="00707761" w14:paraId="6DB258A4" w14:textId="77777777">
            <w:pPr>
              <w:spacing w:after="40"/>
            </w:pPr>
            <w:r>
              <w:rPr>
                <w:sz w:val="13"/>
                <w:szCs w:val="13"/>
              </w:rPr>
              <w:t>&gt; Retouradres Postbus 20701 2500 ES Den Haag</w:t>
            </w:r>
          </w:p>
        </w:tc>
      </w:tr>
      <w:tr w:rsidR="00025ED9" w14:paraId="246FC08F" w14:textId="77777777">
        <w:tc>
          <w:tcPr>
            <w:tcW w:w="7792" w:type="dxa"/>
            <w:gridSpan w:val="2"/>
            <w:tcMar>
              <w:left w:w="0" w:type="dxa"/>
              <w:right w:w="0" w:type="dxa"/>
            </w:tcMar>
          </w:tcPr>
          <w:p w:rsidR="00025ED9" w:rsidRDefault="00707761" w14:paraId="7E017C3A" w14:textId="77777777">
            <w:pPr>
              <w:tabs>
                <w:tab w:val="left" w:pos="614"/>
              </w:tabs>
              <w:spacing w:after="0"/>
            </w:pPr>
            <w:r>
              <w:t>de Voorzitter van de Tweede Kamer</w:t>
            </w:r>
          </w:p>
          <w:p w:rsidR="00025ED9" w:rsidRDefault="00707761" w14:paraId="1A07BA94" w14:textId="77777777">
            <w:pPr>
              <w:tabs>
                <w:tab w:val="left" w:pos="614"/>
              </w:tabs>
              <w:spacing w:after="0"/>
            </w:pPr>
            <w:r>
              <w:t>der Staten-Generaal</w:t>
            </w:r>
          </w:p>
          <w:p w:rsidR="00025ED9" w:rsidRDefault="00707761" w14:paraId="358D7CD5" w14:textId="77777777">
            <w:pPr>
              <w:tabs>
                <w:tab w:val="left" w:pos="614"/>
              </w:tabs>
              <w:spacing w:after="0"/>
            </w:pPr>
            <w:r>
              <w:t xml:space="preserve">Bezuidenhoutseweg 67 </w:t>
            </w:r>
          </w:p>
          <w:p w:rsidR="00025ED9" w:rsidRDefault="00707761" w14:paraId="0FFAD2A5" w14:textId="77777777">
            <w:pPr>
              <w:tabs>
                <w:tab w:val="left" w:pos="614"/>
              </w:tabs>
              <w:spacing w:after="240"/>
            </w:pPr>
            <w:r>
              <w:t>2594 AC Den Haag</w:t>
            </w:r>
          </w:p>
        </w:tc>
      </w:tr>
      <w:tr w:rsidR="00025ED9" w14:paraId="1736A181" w14:textId="77777777">
        <w:trPr>
          <w:trHeight w:val="283"/>
        </w:trPr>
        <w:tc>
          <w:tcPr>
            <w:tcW w:w="1969" w:type="dxa"/>
            <w:tcMar>
              <w:left w:w="0" w:type="dxa"/>
              <w:right w:w="0" w:type="dxa"/>
            </w:tcMar>
          </w:tcPr>
          <w:p w:rsidR="00025ED9" w:rsidRDefault="00707761" w14:paraId="6E3B05C3" w14:textId="77777777">
            <w:pPr>
              <w:tabs>
                <w:tab w:val="left" w:pos="614"/>
              </w:tabs>
              <w:spacing w:after="0"/>
            </w:pPr>
            <w:r>
              <w:t>Datum</w:t>
            </w:r>
          </w:p>
        </w:tc>
        <w:tc>
          <w:tcPr>
            <w:tcW w:w="5823" w:type="dxa"/>
            <w:tcMar>
              <w:left w:w="0" w:type="dxa"/>
              <w:right w:w="0" w:type="dxa"/>
            </w:tcMar>
          </w:tcPr>
          <w:p w:rsidR="00025ED9" w:rsidP="00FF1286" w:rsidRDefault="00FF1286" w14:paraId="6959058B" w14:textId="0E5FE431">
            <w:pPr>
              <w:spacing w:after="0"/>
            </w:pPr>
            <w:r>
              <w:t>24</w:t>
            </w:r>
            <w:r w:rsidR="008C1863">
              <w:t xml:space="preserve"> </w:t>
            </w:r>
            <w:r w:rsidR="00754FAF">
              <w:t>april</w:t>
            </w:r>
            <w:r w:rsidR="00707761">
              <w:t xml:space="preserve"> 2025</w:t>
            </w:r>
          </w:p>
        </w:tc>
      </w:tr>
      <w:tr w:rsidR="00025ED9" w14:paraId="3989C4BE" w14:textId="77777777">
        <w:trPr>
          <w:trHeight w:val="283"/>
        </w:trPr>
        <w:tc>
          <w:tcPr>
            <w:tcW w:w="1969" w:type="dxa"/>
            <w:tcMar>
              <w:left w:w="0" w:type="dxa"/>
              <w:right w:w="0" w:type="dxa"/>
            </w:tcMar>
          </w:tcPr>
          <w:p w:rsidR="00025ED9" w:rsidRDefault="00707761" w14:paraId="25DE9CF1" w14:textId="77777777">
            <w:pPr>
              <w:tabs>
                <w:tab w:val="left" w:pos="614"/>
              </w:tabs>
              <w:spacing w:after="0"/>
            </w:pPr>
            <w:r>
              <w:t>Betreft</w:t>
            </w:r>
          </w:p>
        </w:tc>
        <w:tc>
          <w:tcPr>
            <w:tcW w:w="5823" w:type="dxa"/>
            <w:tcMar>
              <w:left w:w="0" w:type="dxa"/>
              <w:right w:w="0" w:type="dxa"/>
            </w:tcMar>
          </w:tcPr>
          <w:p w:rsidR="00025ED9" w:rsidP="00754FAF" w:rsidRDefault="00707761" w14:paraId="6837A38A" w14:textId="77777777">
            <w:r>
              <w:t xml:space="preserve">Beantwoording Kamervragen over </w:t>
            </w:r>
            <w:r w:rsidR="00754FAF">
              <w:t>concrete weerbaarheidsdoelen</w:t>
            </w:r>
          </w:p>
        </w:tc>
      </w:tr>
    </w:tbl>
    <w:p w:rsidR="00025ED9" w:rsidRDefault="00707761" w14:paraId="754D7E2B" w14:textId="77777777">
      <w:r>
        <w:rPr>
          <w:noProof/>
          <w:sz w:val="20"/>
          <w:lang w:eastAsia="nl-NL" w:bidi="ar-SA"/>
        </w:rPr>
        <mc:AlternateContent>
          <mc:Choice Requires="wps">
            <w:drawing>
              <wp:anchor distT="0" distB="0" distL="114300" distR="114300" simplePos="0" relativeHeight="251624961" behindDoc="0" locked="0" layoutInCell="1" allowOverlap="1" wp14:editId="45B1D3C8" wp14:anchorId="16C604C6">
                <wp:simplePos x="0" y="0"/>
                <wp:positionH relativeFrom="page">
                  <wp:posOffset>6032504</wp:posOffset>
                </wp:positionH>
                <wp:positionV relativeFrom="page">
                  <wp:posOffset>1638939</wp:posOffset>
                </wp:positionV>
                <wp:extent cx="1144905" cy="4152265"/>
                <wp:effectExtent l="0" t="0" r="17145" b="635"/>
                <wp:wrapNone/>
                <wp:docPr id="3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6175" cy="4153535"/>
                        </a:xfrm>
                        <a:prstGeom prst="rect">
                          <a:avLst/>
                        </a:prstGeom>
                        <a:noFill/>
                        <a:ln cap="flat">
                          <a:noFill/>
                        </a:ln>
                      </wps:spPr>
                      <wps:txbx>
                        <w:txbxContent>
                          <w:p w:rsidR="00025ED9" w:rsidRDefault="00707761" w14:paraId="5B39C9CB" w14:textId="77777777">
                            <w:pPr>
                              <w:pStyle w:val="ReferentiegegevenskopW1-Huisstijl"/>
                              <w:spacing w:before="360"/>
                            </w:pPr>
                            <w:r>
                              <w:t>Ministerie van Defensie</w:t>
                            </w:r>
                          </w:p>
                          <w:p w:rsidR="00025ED9" w:rsidRDefault="00707761" w14:paraId="52FF5EBD" w14:textId="77777777">
                            <w:pPr>
                              <w:pStyle w:val="Referentiegegevens-Huisstijl"/>
                            </w:pPr>
                            <w:r>
                              <w:t>Plein 4</w:t>
                            </w:r>
                          </w:p>
                          <w:p w:rsidR="00025ED9" w:rsidRDefault="00707761" w14:paraId="29E26B61" w14:textId="77777777">
                            <w:pPr>
                              <w:pStyle w:val="Referentiegegevens-Huisstijl"/>
                            </w:pPr>
                            <w:r>
                              <w:t>MPC 58 B</w:t>
                            </w:r>
                          </w:p>
                          <w:p w:rsidR="00025ED9" w:rsidRDefault="00707761" w14:paraId="6E3E1F3C" w14:textId="77777777">
                            <w:pPr>
                              <w:pStyle w:val="Referentiegegevens-Huisstijl"/>
                              <w:rPr>
                                <w:lang w:val="de-DE"/>
                              </w:rPr>
                            </w:pPr>
                            <w:r>
                              <w:rPr>
                                <w:lang w:val="de-DE"/>
                              </w:rPr>
                              <w:t>Postbus 20701</w:t>
                            </w:r>
                          </w:p>
                          <w:p w:rsidR="00025ED9" w:rsidRDefault="00707761" w14:paraId="60412713" w14:textId="77777777">
                            <w:pPr>
                              <w:pStyle w:val="Referentiegegevens-Huisstijl"/>
                              <w:rPr>
                                <w:lang w:val="de-DE"/>
                              </w:rPr>
                            </w:pPr>
                            <w:r>
                              <w:rPr>
                                <w:lang w:val="de-DE"/>
                              </w:rPr>
                              <w:t>2500 ES Den Haag</w:t>
                            </w:r>
                          </w:p>
                          <w:p w:rsidR="00025ED9" w:rsidRDefault="00707761" w14:paraId="3E84DB7E" w14:textId="77777777">
                            <w:pPr>
                              <w:pStyle w:val="Referentiegegevens-Huisstijl"/>
                              <w:rPr>
                                <w:lang w:val="de-DE"/>
                              </w:rPr>
                            </w:pPr>
                            <w:r>
                              <w:rPr>
                                <w:lang w:val="de-DE"/>
                              </w:rPr>
                              <w:t>www.defensie.nl</w:t>
                            </w:r>
                          </w:p>
                          <w:p w:rsidR="00C41CAA" w:rsidP="00C41CAA" w:rsidRDefault="00707761" w14:paraId="09E55794" w14:textId="77777777">
                            <w:pPr>
                              <w:pStyle w:val="ReferentiegegevenskopW1-Huisstijl"/>
                              <w:spacing w:before="120"/>
                            </w:pPr>
                            <w:r>
                              <w:t>Onze referentie</w:t>
                            </w:r>
                          </w:p>
                          <w:p w:rsidR="00AB58DC" w:rsidRDefault="00487AEF" w14:paraId="24AA9A3B" w14:textId="15E1BCFC">
                            <w:pPr>
                              <w:pStyle w:val="Algemenevoorwaarden-Huisstijl"/>
                            </w:pPr>
                            <w:r w:rsidRPr="00487AEF">
                              <w:rPr>
                                <w:i w:val="0"/>
                              </w:rPr>
                              <w:t>MINDEF20250016257</w:t>
                            </w:r>
                            <w:bookmarkStart w:name="_GoBack" w:id="0"/>
                            <w:bookmarkEnd w:id="0"/>
                          </w:p>
                          <w:p w:rsidR="00025ED9" w:rsidRDefault="00707761" w14:paraId="3FEB8BBF" w14:textId="77777777">
                            <w:pPr>
                              <w:pStyle w:val="Algemenevoorwaarden-Huisstijl"/>
                            </w:pPr>
                            <w:r>
                              <w:t>Bij beantwoording, datum, onze referentie en onderwerp vermelden.</w:t>
                            </w:r>
                          </w:p>
                          <w:p w:rsidR="00025ED9" w:rsidRDefault="00025ED9" w14:paraId="4A5CEEB6" w14:textId="77777777">
                            <w:pPr>
                              <w:pStyle w:val="Algemenevoorwaarden-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id="_x0000_t202" coordsize="21600,21600" o:spt="202" path="m,l,21600r21600,l21600,xe" w14:anchorId="16C604C6">
                <v:stroke joinstyle="miter"/>
                <v:path gradientshapeok="t" o:connecttype="rect"/>
              </v:shapetype>
              <v:shape id="Text Box 17" style="position:absolute;margin-left:475pt;margin-top:129.05pt;width:90.15pt;height:326.95pt;z-index:251624961;visibility:visible;mso-wrap-style:square;mso-wrap-distance-left:9pt;mso-wrap-distance-top:0;mso-wrap-distance-right:9pt;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">
                <v:path arrowok="t"/>
                <v:textbox inset="0,0,0,0">
                  <w:txbxContent>
                    <w:p w:rsidR="00025ED9" w:rsidRDefault="00707761" w14:paraId="5B39C9CB" w14:textId="77777777">
                      <w:pPr>
                        <w:pStyle w:val="ReferentiegegevenskopW1-Huisstijl"/>
                        <w:spacing w:before="360"/>
                      </w:pPr>
                      <w:r>
                        <w:t>Ministerie van Defensie</w:t>
                      </w:r>
                    </w:p>
                    <w:p w:rsidR="00025ED9" w:rsidRDefault="00707761" w14:paraId="52FF5EBD" w14:textId="77777777">
                      <w:pPr>
                        <w:pStyle w:val="Referentiegegevens-Huisstijl"/>
                      </w:pPr>
                      <w:r>
                        <w:t>Plein 4</w:t>
                      </w:r>
                    </w:p>
                    <w:p w:rsidR="00025ED9" w:rsidRDefault="00707761" w14:paraId="29E26B61" w14:textId="77777777">
                      <w:pPr>
                        <w:pStyle w:val="Referentiegegevens-Huisstijl"/>
                      </w:pPr>
                      <w:r>
                        <w:t>MPC 58 B</w:t>
                      </w:r>
                    </w:p>
                    <w:p w:rsidR="00025ED9" w:rsidRDefault="00707761" w14:paraId="6E3E1F3C" w14:textId="77777777">
                      <w:pPr>
                        <w:pStyle w:val="Referentiegegevens-Huisstijl"/>
                        <w:rPr>
                          <w:lang w:val="de-DE"/>
                        </w:rPr>
                      </w:pPr>
                      <w:r>
                        <w:rPr>
                          <w:lang w:val="de-DE"/>
                        </w:rPr>
                        <w:t>Postbus 20701</w:t>
                      </w:r>
                    </w:p>
                    <w:p w:rsidR="00025ED9" w:rsidRDefault="00707761" w14:paraId="60412713" w14:textId="77777777">
                      <w:pPr>
                        <w:pStyle w:val="Referentiegegevens-Huisstijl"/>
                        <w:rPr>
                          <w:lang w:val="de-DE"/>
                        </w:rPr>
                      </w:pPr>
                      <w:r>
                        <w:rPr>
                          <w:lang w:val="de-DE"/>
                        </w:rPr>
                        <w:t>2500 ES Den Haag</w:t>
                      </w:r>
                    </w:p>
                    <w:p w:rsidR="00025ED9" w:rsidRDefault="00707761" w14:paraId="3E84DB7E" w14:textId="77777777">
                      <w:pPr>
                        <w:pStyle w:val="Referentiegegevens-Huisstijl"/>
                        <w:rPr>
                          <w:lang w:val="de-DE"/>
                        </w:rPr>
                      </w:pPr>
                      <w:r>
                        <w:rPr>
                          <w:lang w:val="de-DE"/>
                        </w:rPr>
                        <w:t>www.defensie.nl</w:t>
                      </w:r>
                    </w:p>
                    <w:p w:rsidR="00C41CAA" w:rsidP="00C41CAA" w:rsidRDefault="00707761" w14:paraId="09E55794" w14:textId="77777777">
                      <w:pPr>
                        <w:pStyle w:val="ReferentiegegevenskopW1-Huisstijl"/>
                        <w:spacing w:before="120"/>
                      </w:pPr>
                      <w:r>
                        <w:t>Onze referentie</w:t>
                      </w:r>
                    </w:p>
                    <w:p w:rsidR="00AB58DC" w:rsidRDefault="00487AEF" w14:paraId="24AA9A3B" w14:textId="15E1BCFC">
                      <w:pPr>
                        <w:pStyle w:val="Algemenevoorwaarden-Huisstijl"/>
                      </w:pPr>
                      <w:r w:rsidRPr="00487AEF">
                        <w:rPr>
                          <w:i w:val="0"/>
                        </w:rPr>
                        <w:t>MINDEF20250016257</w:t>
                      </w:r>
                      <w:bookmarkStart w:name="_GoBack" w:id="1"/>
                      <w:bookmarkEnd w:id="1"/>
                    </w:p>
                    <w:p w:rsidR="00025ED9" w:rsidRDefault="00707761" w14:paraId="3FEB8BBF" w14:textId="77777777">
                      <w:pPr>
                        <w:pStyle w:val="Algemenevoorwaarden-Huisstijl"/>
                      </w:pPr>
                      <w:r>
                        <w:t>Bij beantwoording, datum, onze referentie en onderwerp vermelden.</w:t>
                      </w:r>
                    </w:p>
                    <w:p w:rsidR="00025ED9" w:rsidRDefault="00025ED9" w14:paraId="4A5CEEB6" w14:textId="77777777">
                      <w:pPr>
                        <w:pStyle w:val="Algemenevoorwaarden-Huisstijl"/>
                      </w:pPr>
                    </w:p>
                  </w:txbxContent>
                </v:textbox>
                <w10:wrap anchorx="page" anchory="page"/>
              </v:shape>
            </w:pict>
          </mc:Fallback>
        </mc:AlternateContent>
      </w:r>
    </w:p>
    <w:p w:rsidR="00025ED9" w:rsidRDefault="00025ED9" w14:paraId="38EE2CF6" w14:textId="77777777">
      <w:pPr>
        <w:spacing w:after="240"/>
      </w:pPr>
    </w:p>
    <w:p w:rsidR="00025ED9" w:rsidRDefault="00707761" w14:paraId="243F9E3A" w14:textId="77777777">
      <w:pPr>
        <w:spacing w:after="240"/>
      </w:pPr>
      <w:r>
        <w:t>Geachte voorzitter,</w:t>
      </w:r>
    </w:p>
    <w:p w:rsidRPr="00754FAF" w:rsidR="00025ED9" w:rsidRDefault="00707761" w14:paraId="37A5EE23" w14:textId="77777777">
      <w:r>
        <w:rPr>
          <w:color w:val="000000" w:themeColor="text1"/>
        </w:rPr>
        <w:t xml:space="preserve">Hierbij bied ik u de antwoorden aan op de schriftelijke vragen gesteld door het lid </w:t>
      </w:r>
      <w:r w:rsidR="00754FAF">
        <w:t xml:space="preserve">Van Houwelingen (FVD) </w:t>
      </w:r>
      <w:r>
        <w:rPr>
          <w:color w:val="000000" w:themeColor="text1"/>
        </w:rPr>
        <w:t xml:space="preserve">op </w:t>
      </w:r>
      <w:r w:rsidR="00754FAF">
        <w:rPr>
          <w:color w:val="000000" w:themeColor="text1"/>
        </w:rPr>
        <w:t xml:space="preserve">3 april jl. over de ‘concrete weerbaarheidsdoelen’ </w:t>
      </w:r>
      <w:r>
        <w:rPr>
          <w:color w:val="000000" w:themeColor="text1"/>
        </w:rPr>
        <w:t xml:space="preserve">(Kenmerk </w:t>
      </w:r>
      <w:r w:rsidR="00754FAF">
        <w:t>2025Z06378</w:t>
      </w:r>
      <w:r>
        <w:rPr>
          <w:color w:val="000000" w:themeColor="text1"/>
        </w:rPr>
        <w:t>).  </w:t>
      </w:r>
    </w:p>
    <w:p w:rsidR="00025ED9" w:rsidRDefault="00707761" w14:paraId="73AD9119" w14:textId="77777777">
      <w:pPr>
        <w:pStyle w:val="Standaard1"/>
        <w:spacing w:before="600" w:beforeAutospacing="0" w:after="0" w:afterAutospacing="0" w:line="240" w:lineRule="atLeast"/>
        <w:rPr>
          <w:rFonts w:ascii="Verdana" w:hAnsi="Verdana"/>
          <w:color w:val="000000" w:themeColor="text1"/>
          <w:sz w:val="18"/>
          <w:szCs w:val="18"/>
        </w:rPr>
      </w:pPr>
      <w:r>
        <w:rPr>
          <w:rFonts w:ascii="Verdana" w:hAnsi="Verdana"/>
          <w:color w:val="000000" w:themeColor="text1"/>
          <w:sz w:val="18"/>
          <w:szCs w:val="18"/>
        </w:rPr>
        <w:t>Hoogachtend,</w:t>
      </w:r>
    </w:p>
    <w:p w:rsidR="00025ED9" w:rsidRDefault="00707761" w14:paraId="64A46ADC" w14:textId="77777777">
      <w:pPr>
        <w:pStyle w:val="Standaard1"/>
        <w:spacing w:before="600" w:beforeAutospacing="0" w:after="0" w:afterAutospacing="0" w:line="240" w:lineRule="atLeast"/>
        <w:rPr>
          <w:rFonts w:ascii="Verdana" w:hAnsi="Verdana"/>
          <w:color w:val="000000" w:themeColor="text1"/>
          <w:sz w:val="18"/>
          <w:szCs w:val="18"/>
        </w:rPr>
      </w:pPr>
      <w:r>
        <w:rPr>
          <w:rStyle w:val="normalchar"/>
          <w:rFonts w:ascii="Verdana" w:hAnsi="Verdana"/>
          <w:i/>
          <w:color w:val="000000" w:themeColor="text1"/>
          <w:sz w:val="18"/>
          <w:szCs w:val="18"/>
        </w:rPr>
        <w:t xml:space="preserve">DE </w:t>
      </w:r>
      <w:r w:rsidR="00754FAF">
        <w:rPr>
          <w:rStyle w:val="normalchar"/>
          <w:rFonts w:ascii="Verdana" w:hAnsi="Verdana"/>
          <w:i/>
          <w:color w:val="000000" w:themeColor="text1"/>
          <w:sz w:val="18"/>
          <w:szCs w:val="18"/>
        </w:rPr>
        <w:t>MINISTER</w:t>
      </w:r>
      <w:r>
        <w:rPr>
          <w:rStyle w:val="normalchar"/>
          <w:rFonts w:ascii="Verdana" w:hAnsi="Verdana"/>
          <w:i/>
          <w:color w:val="000000" w:themeColor="text1"/>
          <w:sz w:val="18"/>
          <w:szCs w:val="18"/>
        </w:rPr>
        <w:t xml:space="preserve"> VAN DEFENSIE</w:t>
      </w:r>
    </w:p>
    <w:p w:rsidR="00025ED9" w:rsidRDefault="00754FAF" w14:paraId="12A460A7" w14:textId="77777777">
      <w:pPr>
        <w:pStyle w:val="Standaard1"/>
        <w:spacing w:before="960" w:beforeAutospacing="0" w:after="120" w:afterAutospacing="0" w:line="240" w:lineRule="atLeast"/>
        <w:rPr>
          <w:rFonts w:ascii="Verdana" w:hAnsi="Verdana"/>
          <w:color w:val="000000" w:themeColor="text1"/>
          <w:sz w:val="18"/>
          <w:szCs w:val="18"/>
        </w:rPr>
      </w:pPr>
      <w:r>
        <w:rPr>
          <w:rFonts w:ascii="Verdana" w:hAnsi="Verdana"/>
          <w:color w:val="000000" w:themeColor="text1"/>
          <w:sz w:val="18"/>
          <w:szCs w:val="18"/>
        </w:rPr>
        <w:t>Ruben Brekelmans</w:t>
      </w:r>
    </w:p>
    <w:p w:rsidR="00025ED9" w:rsidRDefault="00707761" w14:paraId="471C9B44" w14:textId="77777777">
      <w:pPr>
        <w:widowControl w:val="0"/>
        <w:spacing w:after="0" w:line="240" w:lineRule="auto"/>
        <w:rPr>
          <w:b/>
          <w:color w:val="000000" w:themeColor="text1"/>
        </w:rPr>
      </w:pPr>
      <w:r>
        <w:br w:type="page"/>
      </w:r>
    </w:p>
    <w:p w:rsidRPr="005E35FC" w:rsidR="00754FAF" w:rsidP="00754FAF" w:rsidRDefault="00754FAF" w14:paraId="2F7D6D2D" w14:textId="77777777">
      <w:pPr>
        <w:rPr>
          <w:b/>
        </w:rPr>
      </w:pPr>
      <w:r w:rsidRPr="005E35FC">
        <w:rPr>
          <w:b/>
          <w:color w:val="000000" w:themeColor="text1"/>
        </w:rPr>
        <w:lastRenderedPageBreak/>
        <w:t xml:space="preserve">Antwoorden op de schriftelijke vragen van </w:t>
      </w:r>
      <w:r w:rsidRPr="005E35FC">
        <w:rPr>
          <w:b/>
        </w:rPr>
        <w:t>lid Van Houwelingen (FVD) aan de minister van Defensie over ‘concrete weerbaarheidsdoelen’.</w:t>
      </w:r>
    </w:p>
    <w:p w:rsidRPr="005E35FC" w:rsidR="00754FAF" w:rsidP="00754FAF" w:rsidRDefault="00754FAF" w14:paraId="79D21948" w14:textId="77777777">
      <w:pPr>
        <w:spacing w:after="0"/>
        <w:rPr>
          <w:color w:val="000000" w:themeColor="text1"/>
        </w:rPr>
      </w:pPr>
      <w:r w:rsidRPr="005E35FC">
        <w:rPr>
          <w:color w:val="000000" w:themeColor="text1"/>
        </w:rPr>
        <w:t xml:space="preserve"> (Ingezonden 3 april 2025, Kenmerk </w:t>
      </w:r>
      <w:r w:rsidRPr="005E35FC">
        <w:t>2025Z06378</w:t>
      </w:r>
      <w:r w:rsidRPr="005E35FC">
        <w:rPr>
          <w:color w:val="000000" w:themeColor="text1"/>
        </w:rPr>
        <w:t>).</w:t>
      </w:r>
    </w:p>
    <w:p w:rsidRPr="005E35FC" w:rsidR="00DC68C2" w:rsidP="00754FAF" w:rsidRDefault="00DC68C2" w14:paraId="0C20D95E" w14:textId="77777777">
      <w:pPr>
        <w:spacing w:after="0"/>
        <w:rPr>
          <w:color w:val="000000" w:themeColor="text1"/>
        </w:rPr>
      </w:pPr>
    </w:p>
    <w:p w:rsidRPr="005E35FC" w:rsidR="00754FAF" w:rsidP="00754FAF" w:rsidRDefault="00754FAF" w14:paraId="633FA883" w14:textId="77777777">
      <w:pPr>
        <w:spacing w:after="0"/>
        <w:rPr>
          <w:color w:val="000000"/>
        </w:rPr>
      </w:pPr>
    </w:p>
    <w:p w:rsidRPr="005E35FC" w:rsidR="00754FAF" w:rsidP="00754FAF" w:rsidRDefault="00754FAF" w14:paraId="1C30A0BA" w14:textId="77777777">
      <w:pPr>
        <w:rPr>
          <w:b/>
        </w:rPr>
      </w:pPr>
      <w:r w:rsidRPr="005E35FC">
        <w:rPr>
          <w:b/>
        </w:rPr>
        <w:t>1. Bent u bekend met de bewering van de heer Ten Haaf, (2 april 2025, rond vijf minuten over drie in de middag) in de Tweede Kamer tijdens een technische briefing over het AIV advies ‘Hybride dreigingen en maatschappelijke weerbaarheid’, dat de AIV de ‘concrete weerbaarheidsdoelen’ (‘resilience objectives’, voortvloeiend uit de NAVO-top in Vilnius van juli 2023) heeft kunnen inzien? [1]</w:t>
      </w:r>
    </w:p>
    <w:p w:rsidRPr="005E35FC" w:rsidR="00754FAF" w:rsidP="00754FAF" w:rsidRDefault="00754FAF" w14:paraId="1092D212" w14:textId="77777777">
      <w:r w:rsidRPr="005E35FC">
        <w:t xml:space="preserve">Ja. </w:t>
      </w:r>
    </w:p>
    <w:p w:rsidRPr="005E35FC" w:rsidR="00754FAF" w:rsidP="00754FAF" w:rsidRDefault="00754FAF" w14:paraId="6B91AF7D" w14:textId="77777777"/>
    <w:p w:rsidRPr="005E35FC" w:rsidR="00754FAF" w:rsidP="00754FAF" w:rsidRDefault="00754FAF" w14:paraId="4F063C08" w14:textId="77777777">
      <w:pPr>
        <w:rPr>
          <w:b/>
        </w:rPr>
      </w:pPr>
      <w:r w:rsidRPr="005E35FC">
        <w:rPr>
          <w:b/>
        </w:rPr>
        <w:t>2. Is het correct dat indien de AIV deze ‘concrete weerbaarheidsdoelen’ heeft kunnen inzien de Tweede Kamer (logischerwijs) ook van deze ‘concrete weerbaarheidsdoelen’ kennis zou moeten kunnen nemen? Indien dat niet het geval is, waarom niet?</w:t>
      </w:r>
    </w:p>
    <w:p w:rsidRPr="005E35FC" w:rsidR="008A08F1" w:rsidP="008A08F1" w:rsidRDefault="008A08F1" w14:paraId="3D39CEDB" w14:textId="77777777">
      <w:pPr>
        <w:spacing w:line="240" w:lineRule="auto"/>
        <w:rPr>
          <w:rFonts w:cstheme="minorHAnsi"/>
          <w:iCs/>
        </w:rPr>
      </w:pPr>
      <w:r w:rsidRPr="005E35FC">
        <w:rPr>
          <w:rFonts w:cstheme="minorHAnsi"/>
        </w:rPr>
        <w:t>Nee, de AIV heeft de o</w:t>
      </w:r>
      <w:r w:rsidRPr="005E35FC" w:rsidR="00AB58DC">
        <w:rPr>
          <w:rFonts w:cstheme="minorHAnsi"/>
        </w:rPr>
        <w:t xml:space="preserve">nderliggende documenten van de NAVO </w:t>
      </w:r>
      <w:r w:rsidRPr="005E35FC">
        <w:rPr>
          <w:rFonts w:cstheme="minorHAnsi"/>
        </w:rPr>
        <w:t>weerbaarheidsdoelen (</w:t>
      </w:r>
      <w:r w:rsidRPr="005E35FC">
        <w:rPr>
          <w:rFonts w:cstheme="minorHAnsi"/>
          <w:i/>
        </w:rPr>
        <w:t>NAVO Resilience Obje</w:t>
      </w:r>
      <w:r w:rsidRPr="005E35FC" w:rsidR="009E6833">
        <w:rPr>
          <w:rFonts w:cstheme="minorHAnsi"/>
          <w:i/>
        </w:rPr>
        <w:t>c</w:t>
      </w:r>
      <w:r w:rsidRPr="005E35FC">
        <w:rPr>
          <w:rFonts w:cstheme="minorHAnsi"/>
          <w:i/>
        </w:rPr>
        <w:t xml:space="preserve">tives) </w:t>
      </w:r>
      <w:r w:rsidRPr="005E35FC">
        <w:rPr>
          <w:rFonts w:cstheme="minorHAnsi"/>
        </w:rPr>
        <w:t xml:space="preserve">niet kunnen inzien. Bij de NAVO-top 2023 in Vilnius hebben de NAVO-lidstaten zich </w:t>
      </w:r>
      <w:r w:rsidRPr="005E35FC" w:rsidR="00AC15FB">
        <w:rPr>
          <w:rFonts w:cstheme="minorHAnsi"/>
        </w:rPr>
        <w:t>gecommitteerd</w:t>
      </w:r>
      <w:r w:rsidRPr="005E35FC">
        <w:rPr>
          <w:rFonts w:cstheme="minorHAnsi"/>
        </w:rPr>
        <w:t xml:space="preserve"> aan de </w:t>
      </w:r>
      <w:r w:rsidRPr="005E35FC">
        <w:rPr>
          <w:rFonts w:cstheme="minorHAnsi"/>
          <w:i/>
        </w:rPr>
        <w:t>NAVO Resilience Objectives</w:t>
      </w:r>
      <w:r w:rsidRPr="005E35FC">
        <w:rPr>
          <w:rFonts w:cstheme="minorHAnsi"/>
        </w:rPr>
        <w:t>, dit is</w:t>
      </w:r>
      <w:r w:rsidRPr="005E35FC">
        <w:rPr>
          <w:rFonts w:cstheme="minorHAnsi"/>
          <w:iCs/>
        </w:rPr>
        <w:t xml:space="preserve"> terug te vinden in het </w:t>
      </w:r>
      <w:r w:rsidRPr="005E35FC">
        <w:rPr>
          <w:rFonts w:cstheme="minorHAnsi"/>
          <w:i/>
          <w:iCs/>
        </w:rPr>
        <w:t>Vilnius Summit Communiqué</w:t>
      </w:r>
      <w:r w:rsidRPr="005E35FC">
        <w:rPr>
          <w:rStyle w:val="Voetnootmarkering"/>
          <w:rFonts w:cstheme="minorHAnsi"/>
          <w:i/>
          <w:iCs/>
        </w:rPr>
        <w:footnoteReference w:id="1"/>
      </w:r>
      <w:r w:rsidRPr="005E35FC">
        <w:rPr>
          <w:rFonts w:cstheme="minorHAnsi"/>
          <w:iCs/>
        </w:rPr>
        <w:t xml:space="preserve">. De onderliggende stukken van de NAVO </w:t>
      </w:r>
      <w:r w:rsidRPr="005E35FC">
        <w:rPr>
          <w:rFonts w:cstheme="minorHAnsi"/>
          <w:i/>
        </w:rPr>
        <w:t>Resilience Objectives</w:t>
      </w:r>
      <w:r w:rsidRPr="005E35FC">
        <w:rPr>
          <w:rFonts w:cstheme="minorHAnsi"/>
          <w:iCs/>
        </w:rPr>
        <w:t xml:space="preserve"> zijn weergegeven in een onderliggend document dat niet openbaar is. </w:t>
      </w:r>
    </w:p>
    <w:p w:rsidRPr="005E35FC" w:rsidR="008A08F1" w:rsidP="008A08F1" w:rsidRDefault="008A08F1" w14:paraId="6DC17A21" w14:textId="77777777">
      <w:pPr>
        <w:pStyle w:val="paragraph"/>
        <w:spacing w:before="0" w:beforeAutospacing="0" w:after="0" w:afterAutospacing="0"/>
        <w:textAlignment w:val="baseline"/>
        <w:rPr>
          <w:rFonts w:ascii="Verdana" w:hAnsi="Verdana" w:eastAsiaTheme="minorHAnsi" w:cstheme="minorHAnsi"/>
          <w:iCs/>
          <w:sz w:val="18"/>
          <w:szCs w:val="18"/>
          <w:lang w:eastAsia="en-US"/>
        </w:rPr>
      </w:pPr>
      <w:r w:rsidRPr="005E35FC">
        <w:rPr>
          <w:rFonts w:ascii="Verdana" w:hAnsi="Verdana" w:eastAsiaTheme="minorHAnsi" w:cstheme="minorHAnsi"/>
          <w:iCs/>
          <w:sz w:val="18"/>
          <w:szCs w:val="18"/>
          <w:lang w:eastAsia="en-US"/>
        </w:rPr>
        <w:t xml:space="preserve">De </w:t>
      </w:r>
      <w:r w:rsidRPr="005E35FC">
        <w:rPr>
          <w:rFonts w:ascii="Verdana" w:hAnsi="Verdana" w:eastAsiaTheme="minorHAnsi" w:cstheme="minorHAnsi"/>
          <w:i/>
          <w:iCs/>
          <w:sz w:val="18"/>
          <w:szCs w:val="18"/>
          <w:lang w:eastAsia="en-US"/>
        </w:rPr>
        <w:t>NAVO </w:t>
      </w:r>
      <w:r w:rsidRPr="005E35FC">
        <w:rPr>
          <w:rFonts w:ascii="Verdana" w:hAnsi="Verdana" w:eastAsiaTheme="minorHAnsi" w:cstheme="minorHAnsi"/>
          <w:i/>
          <w:sz w:val="18"/>
          <w:szCs w:val="18"/>
          <w:lang w:eastAsia="en-US"/>
        </w:rPr>
        <w:t>Resilience Objectives</w:t>
      </w:r>
      <w:r w:rsidRPr="005E35FC">
        <w:rPr>
          <w:rFonts w:ascii="Verdana" w:hAnsi="Verdana" w:eastAsiaTheme="minorHAnsi" w:cstheme="minorHAnsi"/>
          <w:iCs/>
          <w:sz w:val="18"/>
          <w:szCs w:val="18"/>
          <w:lang w:eastAsia="en-US"/>
        </w:rPr>
        <w:t> zien toe op een basisniveau van weerbaarheid op zeven verschillende gebieden (continuïteit van overheid, energievoorziening, grootschalige opvang van personen, voedsel-en drinkwatervoorziening, opvang van gewonden, (tele)communicatie en transport), met als doel om bij te dragen aan de continuïteit van overheid, de samenleving en de ondersteuning van bondgenootschappelijke verdediging. </w:t>
      </w:r>
    </w:p>
    <w:p w:rsidRPr="005E35FC" w:rsidR="008A08F1" w:rsidP="008A08F1" w:rsidRDefault="008A08F1" w14:paraId="32772446" w14:textId="77777777">
      <w:pPr>
        <w:pStyle w:val="paragraph"/>
        <w:spacing w:before="0" w:beforeAutospacing="0" w:after="0" w:afterAutospacing="0"/>
        <w:textAlignment w:val="baseline"/>
        <w:rPr>
          <w:rFonts w:ascii="Verdana" w:hAnsi="Verdana" w:eastAsiaTheme="minorHAnsi" w:cstheme="minorHAnsi"/>
          <w:iCs/>
          <w:sz w:val="18"/>
          <w:szCs w:val="18"/>
          <w:lang w:eastAsia="en-US"/>
        </w:rPr>
      </w:pPr>
    </w:p>
    <w:p w:rsidRPr="005E35FC" w:rsidR="00754FAF" w:rsidP="008A08F1" w:rsidRDefault="008A08F1" w14:paraId="1FB754A5" w14:textId="75BDC036">
      <w:pPr>
        <w:spacing w:after="0" w:line="240" w:lineRule="auto"/>
        <w:jc w:val="both"/>
        <w:rPr>
          <w:rFonts w:cstheme="minorHAnsi"/>
        </w:rPr>
      </w:pPr>
      <w:r w:rsidRPr="005E35FC">
        <w:rPr>
          <w:rFonts w:cstheme="minorHAnsi"/>
        </w:rPr>
        <w:t xml:space="preserve">Mede aan de hand van deze </w:t>
      </w:r>
      <w:r w:rsidRPr="005E35FC">
        <w:rPr>
          <w:rFonts w:cstheme="minorHAnsi"/>
          <w:i/>
        </w:rPr>
        <w:t>Resilience Objectives</w:t>
      </w:r>
      <w:r w:rsidRPr="005E35FC">
        <w:rPr>
          <w:rFonts w:cstheme="minorHAnsi"/>
        </w:rPr>
        <w:t xml:space="preserve"> zijn nationale weerbaarheidsdoelstellingen geformuleerd in de kabinetsbrede Kamerbrief over weerbaarheid tegen militaire en hybride dreigingen die uw Kamer in december </w:t>
      </w:r>
      <w:r w:rsidRPr="005E35FC" w:rsidR="00844B34">
        <w:rPr>
          <w:rFonts w:cstheme="minorHAnsi"/>
        </w:rPr>
        <w:t xml:space="preserve">jl. </w:t>
      </w:r>
      <w:r w:rsidRPr="005E35FC">
        <w:rPr>
          <w:rFonts w:cstheme="minorHAnsi"/>
        </w:rPr>
        <w:t xml:space="preserve">heeft ontvangen. De volgende stap is het toewerken naar </w:t>
      </w:r>
      <w:r w:rsidRPr="005E35FC" w:rsidR="00AB58DC">
        <w:rPr>
          <w:rFonts w:cstheme="minorHAnsi"/>
        </w:rPr>
        <w:t>concretisering</w:t>
      </w:r>
      <w:r w:rsidRPr="005E35FC">
        <w:rPr>
          <w:rFonts w:cstheme="minorHAnsi"/>
        </w:rPr>
        <w:t>. Later dit jaar volgt een tweede Kamerbrief met daarin de eerste concrete beleidsinzet van het kabinet om de weerbaarheid te vergroten.</w:t>
      </w:r>
    </w:p>
    <w:p w:rsidRPr="005E35FC" w:rsidR="00754FAF" w:rsidP="00754FAF" w:rsidRDefault="00754FAF" w14:paraId="5736EECB" w14:textId="77777777"/>
    <w:p w:rsidRPr="005E35FC" w:rsidR="00754FAF" w:rsidP="00754FAF" w:rsidRDefault="00754FAF" w14:paraId="7173CC11" w14:textId="77777777">
      <w:pPr>
        <w:rPr>
          <w:b/>
        </w:rPr>
      </w:pPr>
      <w:r w:rsidRPr="005E35FC">
        <w:rPr>
          <w:b/>
        </w:rPr>
        <w:t>3. Indien dat wel het geval is, kunt u deze ‘concrete weerbaarheidsdoelen’ zo spoedig mogelijk naar de Tweede Kamer sturen?</w:t>
      </w:r>
    </w:p>
    <w:p w:rsidRPr="005E35FC" w:rsidR="00754FAF" w:rsidP="00754FAF" w:rsidRDefault="00754FAF" w14:paraId="02689EB7" w14:textId="77777777">
      <w:r w:rsidRPr="005E35FC">
        <w:t>Zie vraag twee.</w:t>
      </w:r>
    </w:p>
    <w:p w:rsidR="00754FAF" w:rsidP="00754FAF" w:rsidRDefault="00754FAF" w14:paraId="029D93BF" w14:textId="77777777"/>
    <w:p w:rsidR="008A08F1" w:rsidP="00754FAF" w:rsidRDefault="008A08F1" w14:paraId="7239C1E1" w14:textId="77777777"/>
    <w:p w:rsidR="00754FAF" w:rsidP="00754FAF" w:rsidRDefault="00754FAF" w14:paraId="2CCFCE1E" w14:textId="77777777">
      <w:r>
        <w:t>[1] DebatDirect, 2 april 2025, Briefing AIV advies ‘Hybride dreigingen en maatschappelijke weerbaarheid',</w:t>
      </w:r>
    </w:p>
    <w:p w:rsidR="00754FAF" w:rsidP="00754FAF" w:rsidRDefault="00754FAF" w14:paraId="3B233123" w14:textId="77777777">
      <w:r>
        <w:t>(https://debatdirect.tweedekamer.nl/2025-04-02/defensie/thorbeckezaal/aiv-advies-hybride-dreigingen-enmaatschappelijke-</w:t>
      </w:r>
    </w:p>
    <w:p w:rsidR="00025ED9" w:rsidP="00754FAF" w:rsidRDefault="00025ED9" w14:paraId="5020D631" w14:textId="77777777">
      <w:pPr>
        <w:spacing w:after="0"/>
        <w:rPr>
          <w:u w:val="single"/>
        </w:rPr>
      </w:pPr>
    </w:p>
    <w:sectPr w:rsidR="00025ED9">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890E4F" w14:textId="77777777" w:rsidR="001444E3" w:rsidRDefault="001444E3">
      <w:pPr>
        <w:spacing w:after="0" w:line="240" w:lineRule="auto"/>
      </w:pPr>
      <w:r>
        <w:separator/>
      </w:r>
    </w:p>
  </w:endnote>
  <w:endnote w:type="continuationSeparator" w:id="0">
    <w:p w14:paraId="0DC581CB" w14:textId="77777777" w:rsidR="001444E3" w:rsidRDefault="00144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Cambri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CE63D" w14:textId="77777777" w:rsidR="00AA1D4E" w:rsidRDefault="00AA1D4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0B1B1" w14:textId="77777777" w:rsidR="00025ED9" w:rsidRDefault="00707761">
    <w:pPr>
      <w:pStyle w:val="Voettekst"/>
    </w:pPr>
    <w:r>
      <w:rPr>
        <w:noProof/>
        <w:sz w:val="20"/>
        <w:lang w:eastAsia="nl-NL" w:bidi="ar-SA"/>
      </w:rPr>
      <mc:AlternateContent>
        <mc:Choice Requires="wps">
          <w:drawing>
            <wp:anchor distT="0" distB="0" distL="114300" distR="114300" simplePos="0" relativeHeight="251624965" behindDoc="0" locked="1" layoutInCell="1" allowOverlap="1" wp14:anchorId="10C2879B" wp14:editId="11D8FA10">
              <wp:simplePos x="0" y="0"/>
              <wp:positionH relativeFrom="page">
                <wp:posOffset>5922649</wp:posOffset>
              </wp:positionH>
              <wp:positionV relativeFrom="page">
                <wp:posOffset>9505320</wp:posOffset>
              </wp:positionV>
              <wp:extent cx="1337310" cy="830580"/>
              <wp:effectExtent l="0" t="0" r="0" b="0"/>
              <wp:wrapNone/>
              <wp:docPr id="2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8580" cy="831850"/>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025ED9" w14:paraId="51AFF722" w14:textId="77777777">
                            <w:trPr>
                              <w:trHeight w:val="1274"/>
                            </w:trPr>
                            <w:tc>
                              <w:tcPr>
                                <w:tcW w:w="1968" w:type="dxa"/>
                                <w:tcMar>
                                  <w:left w:w="0" w:type="dxa"/>
                                  <w:right w:w="0" w:type="dxa"/>
                                </w:tcMar>
                                <w:vAlign w:val="bottom"/>
                              </w:tcPr>
                              <w:p w14:paraId="026C0975" w14:textId="77777777" w:rsidR="00025ED9" w:rsidRDefault="00025ED9">
                                <w:pPr>
                                  <w:pStyle w:val="Rubricering-Huisstijl"/>
                                </w:pPr>
                              </w:p>
                              <w:p w14:paraId="05B37C30" w14:textId="77777777" w:rsidR="00025ED9" w:rsidRDefault="00025ED9">
                                <w:pPr>
                                  <w:pStyle w:val="Rubricering-Huisstijl"/>
                                </w:pPr>
                              </w:p>
                            </w:tc>
                          </w:tr>
                        </w:tbl>
                        <w:p w14:paraId="66A8BEF0" w14:textId="77777777" w:rsidR="00025ED9" w:rsidRDefault="00025ED9">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type w14:anchorId="10C2879B"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2496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025ED9" w14:paraId="51AFF722" w14:textId="77777777">
                      <w:trPr>
                        <w:trHeight w:val="1274"/>
                      </w:trPr>
                      <w:tc>
                        <w:tcPr>
                          <w:tcW w:w="1968" w:type="dxa"/>
                          <w:tcMar>
                            <w:left w:w="0" w:type="dxa"/>
                            <w:right w:w="0" w:type="dxa"/>
                          </w:tcMar>
                          <w:vAlign w:val="bottom"/>
                        </w:tcPr>
                        <w:p w14:paraId="026C0975" w14:textId="77777777" w:rsidR="00025ED9" w:rsidRDefault="00025ED9">
                          <w:pPr>
                            <w:pStyle w:val="Rubricering-Huisstijl"/>
                          </w:pPr>
                        </w:p>
                        <w:p w14:paraId="05B37C30" w14:textId="77777777" w:rsidR="00025ED9" w:rsidRDefault="00025ED9">
                          <w:pPr>
                            <w:pStyle w:val="Rubricering-Huisstijl"/>
                          </w:pPr>
                        </w:p>
                      </w:tc>
                    </w:tr>
                  </w:tbl>
                  <w:p w14:paraId="66A8BEF0" w14:textId="77777777" w:rsidR="00025ED9" w:rsidRDefault="00025ED9">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F21B9" w14:textId="77777777" w:rsidR="00AA1D4E" w:rsidRDefault="00AA1D4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419E8E" w14:textId="77777777" w:rsidR="001444E3" w:rsidRDefault="001444E3">
      <w:pPr>
        <w:spacing w:after="0" w:line="240" w:lineRule="auto"/>
      </w:pPr>
      <w:r>
        <w:separator/>
      </w:r>
    </w:p>
  </w:footnote>
  <w:footnote w:type="continuationSeparator" w:id="0">
    <w:p w14:paraId="647541BB" w14:textId="77777777" w:rsidR="001444E3" w:rsidRDefault="001444E3">
      <w:pPr>
        <w:spacing w:after="0" w:line="240" w:lineRule="auto"/>
      </w:pPr>
      <w:r>
        <w:continuationSeparator/>
      </w:r>
    </w:p>
  </w:footnote>
  <w:footnote w:id="1">
    <w:p w14:paraId="22C2BAE8" w14:textId="77777777" w:rsidR="008A08F1" w:rsidRPr="003D3F44" w:rsidRDefault="008A08F1" w:rsidP="008A08F1">
      <w:pPr>
        <w:pStyle w:val="Voetnoottekst"/>
        <w:rPr>
          <w:lang w:val="fr-FR"/>
        </w:rPr>
      </w:pPr>
      <w:r>
        <w:rPr>
          <w:rStyle w:val="Voetnootmarkering"/>
        </w:rPr>
        <w:footnoteRef/>
      </w:r>
      <w:r w:rsidRPr="003D3F44">
        <w:rPr>
          <w:lang w:val="fr-FR"/>
        </w:rPr>
        <w:t xml:space="preserve"> </w:t>
      </w:r>
      <w:hyperlink r:id="rId1" w:history="1">
        <w:r w:rsidRPr="003D3F44">
          <w:rPr>
            <w:rStyle w:val="Hyperlink"/>
            <w:lang w:val="fr-FR"/>
          </w:rPr>
          <w:t>Vilnius Summit Communiqué 11 juli 2023</w:t>
        </w:r>
      </w:hyperlink>
      <w:r w:rsidRPr="003D3F44">
        <w:rPr>
          <w:lang w:val="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5F8F5" w14:textId="77777777" w:rsidR="00AA1D4E" w:rsidRDefault="00AA1D4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58905" w14:textId="77777777" w:rsidR="00025ED9" w:rsidRDefault="00707761">
    <w:pPr>
      <w:pStyle w:val="Koptekst"/>
    </w:pPr>
    <w:r>
      <w:rPr>
        <w:noProof/>
        <w:sz w:val="20"/>
        <w:lang w:eastAsia="nl-NL" w:bidi="ar-SA"/>
      </w:rPr>
      <mc:AlternateContent>
        <mc:Choice Requires="wps">
          <w:drawing>
            <wp:anchor distT="0" distB="0" distL="114300" distR="114300" simplePos="0" relativeHeight="251624963" behindDoc="0" locked="1" layoutInCell="1" allowOverlap="1" wp14:anchorId="2D66055B" wp14:editId="3DE8383E">
              <wp:simplePos x="0" y="0"/>
              <wp:positionH relativeFrom="page">
                <wp:posOffset>1008384</wp:posOffset>
              </wp:positionH>
              <wp:positionV relativeFrom="page">
                <wp:posOffset>10229220</wp:posOffset>
              </wp:positionV>
              <wp:extent cx="4733925" cy="107950"/>
              <wp:effectExtent l="0" t="0" r="9525" b="6350"/>
              <wp:wrapNone/>
              <wp:docPr id="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35195" cy="109220"/>
                      </a:xfrm>
                      <a:prstGeom prst="rect">
                        <a:avLst/>
                      </a:prstGeom>
                      <a:solidFill>
                        <a:prstClr val="white"/>
                      </a:solidFill>
                      <a:ln w="0" cap="flat" cmpd="sng">
                        <a:solidFill>
                          <a:schemeClr val="bg1">
                            <a:lumMod val="100000"/>
                            <a:lumOff val="0"/>
                          </a:schemeClr>
                        </a:solidFill>
                        <a:prstDash val="solid"/>
                        <a:miter lim="800000"/>
                        <a:headEnd type="none" w="med" len="med"/>
                        <a:tailEnd type="none" w="med" len="med"/>
                      </a:ln>
                    </wps:spPr>
                    <wps:txbx>
                      <w:txbxContent>
                        <w:p w14:paraId="18DD9AFC" w14:textId="733F70C8" w:rsidR="00025ED9" w:rsidRDefault="00707761">
                          <w:pPr>
                            <w:pStyle w:val="Paginanummer-Huisstijl"/>
                          </w:pPr>
                          <w:r>
                            <w:t xml:space="preserve">Pagina </w:t>
                          </w:r>
                          <w:r>
                            <w:fldChar w:fldCharType="begin"/>
                          </w:r>
                          <w:r>
                            <w:rPr>
                              <w:rFonts w:hint="eastAsia"/>
                            </w:rPr>
                            <w:instrText>PAGE  \* MERGEFORMAT</w:instrText>
                          </w:r>
                          <w:r>
                            <w:fldChar w:fldCharType="separate"/>
                          </w:r>
                          <w:r w:rsidR="00D93111">
                            <w:rPr>
                              <w:noProof/>
                            </w:rPr>
                            <w:t>2</w:t>
                          </w:r>
                          <w:r>
                            <w:rPr>
                              <w:sz w:val="18"/>
                              <w:szCs w:val="18"/>
                            </w:rPr>
                            <w:fldChar w:fldCharType="end"/>
                          </w:r>
                          <w:r w:rsidR="00075CC6">
                            <w:t xml:space="preserve"> van 2</w:t>
                          </w: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w14:anchorId="2D66055B"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2496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" strokecolor="white [3212]" strokeweight="0">
              <v:path arrowok="t"/>
              <v:textbox inset="0,0,0,0">
                <w:txbxContent>
                  <w:p w14:paraId="18DD9AFC" w14:textId="733F70C8" w:rsidR="00025ED9" w:rsidRDefault="00707761">
                    <w:pPr>
                      <w:pStyle w:val="Paginanummer-Huisstijl"/>
                    </w:pPr>
                    <w:r>
                      <w:t xml:space="preserve">Pagina </w:t>
                    </w:r>
                    <w:r>
                      <w:fldChar w:fldCharType="begin"/>
                    </w:r>
                    <w:r>
                      <w:rPr>
                        <w:rFonts w:hint="eastAsia"/>
                      </w:rPr>
                      <w:instrText>PAGE  \* MERGEFORMAT</w:instrText>
                    </w:r>
                    <w:r>
                      <w:fldChar w:fldCharType="separate"/>
                    </w:r>
                    <w:r w:rsidR="00D93111">
                      <w:rPr>
                        <w:noProof/>
                      </w:rPr>
                      <w:t>2</w:t>
                    </w:r>
                    <w:r>
                      <w:rPr>
                        <w:sz w:val="18"/>
                        <w:szCs w:val="18"/>
                      </w:rPr>
                      <w:fldChar w:fldCharType="end"/>
                    </w:r>
                    <w:r w:rsidR="00075CC6">
                      <w:t xml:space="preserve"> van 2</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A62AF" w14:textId="422D4E12" w:rsidR="00025ED9" w:rsidRPr="00075CC6" w:rsidRDefault="00707761">
    <w:pPr>
      <w:pStyle w:val="Koptekst"/>
      <w:framePr w:w="7455" w:hSpace="180" w:wrap="none" w:vAnchor="page" w:hAnchor="page" w:x="1588" w:y="16124"/>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000000" w:fill="FFFFFF" w:themeFill="background1"/>
      <w:rPr>
        <w:sz w:val="14"/>
      </w:rPr>
    </w:pPr>
    <w:r w:rsidRPr="00075CC6">
      <w:rPr>
        <w:sz w:val="14"/>
      </w:rPr>
      <w:t xml:space="preserve">Pagina </w:t>
    </w:r>
    <w:r w:rsidRPr="00075CC6">
      <w:rPr>
        <w:sz w:val="14"/>
      </w:rPr>
      <w:fldChar w:fldCharType="begin"/>
    </w:r>
    <w:r w:rsidRPr="00075CC6">
      <w:rPr>
        <w:rFonts w:hint="eastAsia"/>
        <w:sz w:val="14"/>
      </w:rPr>
      <w:instrText>PAGE  \* MERGEFORMAT</w:instrText>
    </w:r>
    <w:r w:rsidRPr="00075CC6">
      <w:rPr>
        <w:sz w:val="14"/>
      </w:rPr>
      <w:fldChar w:fldCharType="separate"/>
    </w:r>
    <w:r w:rsidR="00D93111">
      <w:rPr>
        <w:noProof/>
        <w:sz w:val="14"/>
      </w:rPr>
      <w:t>1</w:t>
    </w:r>
    <w:r w:rsidRPr="00075CC6">
      <w:rPr>
        <w:sz w:val="14"/>
      </w:rPr>
      <w:fldChar w:fldCharType="end"/>
    </w:r>
    <w:r w:rsidRPr="00075CC6">
      <w:rPr>
        <w:sz w:val="14"/>
      </w:rPr>
      <w:t xml:space="preserve"> van </w:t>
    </w:r>
    <w:r w:rsidR="00F741E3" w:rsidRPr="00075CC6">
      <w:rPr>
        <w:sz w:val="14"/>
      </w:rPr>
      <w:fldChar w:fldCharType="begin"/>
    </w:r>
    <w:r w:rsidR="00F741E3" w:rsidRPr="00075CC6">
      <w:rPr>
        <w:sz w:val="14"/>
      </w:rPr>
      <w:instrText>NUMPAGES \* Arabic \* MERGEFORMAT</w:instrText>
    </w:r>
    <w:r w:rsidR="00F741E3" w:rsidRPr="00075CC6">
      <w:rPr>
        <w:sz w:val="14"/>
      </w:rPr>
      <w:fldChar w:fldCharType="separate"/>
    </w:r>
    <w:r w:rsidR="00D93111">
      <w:rPr>
        <w:noProof/>
        <w:sz w:val="14"/>
      </w:rPr>
      <w:t>2</w:t>
    </w:r>
    <w:r w:rsidR="00F741E3" w:rsidRPr="00075CC6">
      <w:rPr>
        <w:noProof/>
        <w:sz w:val="14"/>
      </w:rPr>
      <w:fldChar w:fldCharType="end"/>
    </w:r>
  </w:p>
  <w:p w14:paraId="0D18D92D" w14:textId="77777777" w:rsidR="00025ED9" w:rsidRDefault="00025ED9">
    <w:pPr>
      <w:pStyle w:val="Koptekst"/>
      <w:spacing w:after="0" w:line="240" w:lineRule="auto"/>
    </w:pPr>
  </w:p>
  <w:p w14:paraId="0D5041BB" w14:textId="77777777" w:rsidR="00025ED9" w:rsidRDefault="00025ED9">
    <w:pPr>
      <w:pStyle w:val="Koptekst"/>
      <w:spacing w:after="0" w:line="240" w:lineRule="auto"/>
    </w:pPr>
  </w:p>
  <w:p w14:paraId="5AF6671E" w14:textId="77777777" w:rsidR="00025ED9" w:rsidRDefault="00025ED9">
    <w:pPr>
      <w:pStyle w:val="Koptekst"/>
      <w:spacing w:after="0" w:line="240" w:lineRule="auto"/>
    </w:pPr>
  </w:p>
  <w:p w14:paraId="39DECEFA" w14:textId="77777777" w:rsidR="00025ED9" w:rsidRDefault="00025ED9">
    <w:pPr>
      <w:pStyle w:val="Koptekst"/>
      <w:spacing w:after="0" w:line="240" w:lineRule="auto"/>
    </w:pPr>
  </w:p>
  <w:p w14:paraId="33B727EF" w14:textId="77777777" w:rsidR="00025ED9" w:rsidRDefault="00025ED9">
    <w:pPr>
      <w:pStyle w:val="Koptekst"/>
      <w:spacing w:after="0" w:line="240" w:lineRule="auto"/>
    </w:pPr>
  </w:p>
  <w:p w14:paraId="1483D0DF" w14:textId="77777777" w:rsidR="00025ED9" w:rsidRDefault="00025ED9">
    <w:pPr>
      <w:pStyle w:val="Koptekst"/>
      <w:spacing w:after="0" w:line="240" w:lineRule="auto"/>
    </w:pPr>
  </w:p>
  <w:p w14:paraId="1FF0B4B5" w14:textId="77777777" w:rsidR="00025ED9" w:rsidRDefault="00025ED9">
    <w:pPr>
      <w:pStyle w:val="Koptekst"/>
      <w:spacing w:after="0" w:line="240" w:lineRule="auto"/>
    </w:pPr>
  </w:p>
  <w:p w14:paraId="70515858" w14:textId="77777777" w:rsidR="00025ED9" w:rsidRDefault="00025ED9">
    <w:pPr>
      <w:pStyle w:val="Koptekst"/>
      <w:spacing w:after="0" w:line="240" w:lineRule="auto"/>
    </w:pPr>
  </w:p>
  <w:p w14:paraId="7BB72AF1" w14:textId="77777777" w:rsidR="00025ED9" w:rsidRDefault="00025ED9">
    <w:pPr>
      <w:pStyle w:val="Koptekst"/>
      <w:spacing w:after="0" w:line="240" w:lineRule="auto"/>
    </w:pPr>
  </w:p>
  <w:p w14:paraId="3CF74CDF" w14:textId="77777777" w:rsidR="00025ED9" w:rsidRDefault="00025ED9">
    <w:pPr>
      <w:pStyle w:val="Koptekst"/>
      <w:spacing w:after="0" w:line="240" w:lineRule="auto"/>
    </w:pPr>
  </w:p>
  <w:p w14:paraId="764CE172" w14:textId="77777777" w:rsidR="00025ED9" w:rsidRDefault="00025ED9">
    <w:pPr>
      <w:pStyle w:val="Koptekst"/>
      <w:spacing w:after="0" w:line="240" w:lineRule="auto"/>
    </w:pPr>
  </w:p>
  <w:p w14:paraId="7E71DBD4" w14:textId="77777777" w:rsidR="00025ED9" w:rsidRDefault="00707761">
    <w:pPr>
      <w:pStyle w:val="Koptekst"/>
      <w:spacing w:after="0" w:line="240" w:lineRule="auto"/>
    </w:pPr>
    <w:r>
      <w:rPr>
        <w:noProof/>
        <w:sz w:val="20"/>
        <w:lang w:eastAsia="nl-NL" w:bidi="ar-SA"/>
      </w:rPr>
      <w:drawing>
        <wp:anchor distT="0" distB="0" distL="114300" distR="114300" simplePos="0" relativeHeight="251624968" behindDoc="0" locked="0" layoutInCell="1" allowOverlap="1" wp14:anchorId="4BFDE67E" wp14:editId="66804FD4">
          <wp:simplePos x="0" y="0"/>
          <wp:positionH relativeFrom="page">
            <wp:posOffset>3542670</wp:posOffset>
          </wp:positionH>
          <wp:positionV relativeFrom="page">
            <wp:posOffset>-5</wp:posOffset>
          </wp:positionV>
          <wp:extent cx="467994" cy="1580515"/>
          <wp:effectExtent l="0" t="0" r="8255" b="1270"/>
          <wp:wrapNone/>
          <wp:docPr id="1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ivate/var/mobile/Containers/Data/Application/E8DD01DD-4F6A-44C1-BD75-F0C8368B27E0/tmp/Polaris/engine/image1.png"/>
                  <pic:cNvPicPr>
                    <a:picLocks noChangeAspect="1" noChangeArrowheads="1"/>
                  </pic:cNvPicPr>
                </pic:nvPicPr>
                <pic:blipFill>
                  <a:blip r:embed="rId1" cstate="print"/>
                  <a:stretch>
                    <a:fillRect/>
                  </a:stretch>
                </pic:blipFill>
                <pic:spPr>
                  <a:xfrm>
                    <a:off x="0" y="0"/>
                    <a:ext cx="468629" cy="1581150"/>
                  </a:xfrm>
                  <a:prstGeom prst="rect">
                    <a:avLst/>
                  </a:prstGeom>
                  <a:ln w="3175" cap="flat">
                    <a:noFill/>
                  </a:ln>
                </pic:spPr>
              </pic:pic>
            </a:graphicData>
          </a:graphic>
        </wp:anchor>
      </w:drawing>
    </w:r>
    <w:r>
      <w:rPr>
        <w:noProof/>
        <w:sz w:val="20"/>
        <w:lang w:eastAsia="nl-NL" w:bidi="ar-SA"/>
      </w:rPr>
      <mc:AlternateContent>
        <mc:Choice Requires="wps">
          <w:drawing>
            <wp:anchor distT="0" distB="0" distL="114300" distR="114300" simplePos="0" relativeHeight="251624967" behindDoc="0" locked="1" layoutInCell="1" allowOverlap="1" wp14:anchorId="638372F9" wp14:editId="44DE9712">
              <wp:simplePos x="0" y="0"/>
              <wp:positionH relativeFrom="page">
                <wp:posOffset>5922649</wp:posOffset>
              </wp:positionH>
              <wp:positionV relativeFrom="page">
                <wp:posOffset>-5</wp:posOffset>
              </wp:positionV>
              <wp:extent cx="1339215" cy="885825"/>
              <wp:effectExtent l="0" t="0" r="13970" b="10160"/>
              <wp:wrapNone/>
              <wp:docPr id="1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0485" cy="887095"/>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83"/>
                          </w:tblGrid>
                          <w:tr w:rsidR="00025ED9" w14:paraId="7534D3E5" w14:textId="77777777">
                            <w:trPr>
                              <w:trHeight w:hRule="exact" w:val="1049"/>
                            </w:trPr>
                            <w:tc>
                              <w:tcPr>
                                <w:tcW w:w="1983" w:type="dxa"/>
                                <w:tcMar>
                                  <w:left w:w="0" w:type="dxa"/>
                                  <w:right w:w="0" w:type="dxa"/>
                                </w:tcMar>
                                <w:vAlign w:val="bottom"/>
                              </w:tcPr>
                              <w:p w14:paraId="2E16DC3F" w14:textId="77777777" w:rsidR="00025ED9" w:rsidRDefault="00025ED9">
                                <w:pPr>
                                  <w:pStyle w:val="Rubricering-Huisstijl"/>
                                </w:pPr>
                              </w:p>
                              <w:p w14:paraId="3E0C3407" w14:textId="77777777" w:rsidR="00025ED9" w:rsidRDefault="00025ED9">
                                <w:pPr>
                                  <w:pStyle w:val="Rubricering-Huisstijl"/>
                                </w:pPr>
                              </w:p>
                            </w:tc>
                          </w:tr>
                        </w:tbl>
                        <w:p w14:paraId="06B1F2DA" w14:textId="77777777" w:rsidR="00025ED9" w:rsidRDefault="00025ED9">
                          <w:pPr>
                            <w:pStyle w:val="Toezendgegevens-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w14:anchorId="638372F9"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2496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83"/>
                    </w:tblGrid>
                    <w:tr w:rsidR="00025ED9" w14:paraId="7534D3E5" w14:textId="77777777">
                      <w:trPr>
                        <w:trHeight w:hRule="exact" w:val="1049"/>
                      </w:trPr>
                      <w:tc>
                        <w:tcPr>
                          <w:tcW w:w="1983" w:type="dxa"/>
                          <w:tcMar>
                            <w:left w:w="0" w:type="dxa"/>
                            <w:right w:w="0" w:type="dxa"/>
                          </w:tcMar>
                          <w:vAlign w:val="bottom"/>
                        </w:tcPr>
                        <w:p w14:paraId="2E16DC3F" w14:textId="77777777" w:rsidR="00025ED9" w:rsidRDefault="00025ED9">
                          <w:pPr>
                            <w:pStyle w:val="Rubricering-Huisstijl"/>
                          </w:pPr>
                        </w:p>
                        <w:p w14:paraId="3E0C3407" w14:textId="77777777" w:rsidR="00025ED9" w:rsidRDefault="00025ED9">
                          <w:pPr>
                            <w:pStyle w:val="Rubricering-Huisstijl"/>
                          </w:pPr>
                        </w:p>
                      </w:tc>
                    </w:tr>
                  </w:tbl>
                  <w:p w14:paraId="06B1F2DA" w14:textId="77777777" w:rsidR="00025ED9" w:rsidRDefault="00025ED9">
                    <w:pPr>
                      <w:pStyle w:val="Toezendgegevens-Huisstijl"/>
                    </w:pPr>
                  </w:p>
                </w:txbxContent>
              </v:textbox>
              <w10:wrap anchorx="page" anchory="page"/>
              <w10:anchorlock/>
            </v:shape>
          </w:pict>
        </mc:Fallback>
      </mc:AlternateContent>
    </w:r>
    <w:r>
      <w:rPr>
        <w:noProof/>
        <w:sz w:val="20"/>
        <w:lang w:eastAsia="nl-NL" w:bidi="ar-SA"/>
      </w:rPr>
      <mc:AlternateContent>
        <mc:Choice Requires="wps">
          <w:drawing>
            <wp:anchor distT="0" distB="0" distL="114300" distR="114300" simplePos="0" relativeHeight="251624966" behindDoc="0" locked="1" layoutInCell="1" allowOverlap="1" wp14:anchorId="2A56547F" wp14:editId="4CF46680">
              <wp:simplePos x="0" y="0"/>
              <wp:positionH relativeFrom="page">
                <wp:posOffset>5922649</wp:posOffset>
              </wp:positionH>
              <wp:positionV relativeFrom="page">
                <wp:posOffset>9505320</wp:posOffset>
              </wp:positionV>
              <wp:extent cx="1339215" cy="831850"/>
              <wp:effectExtent l="0" t="0" r="13970" b="6985"/>
              <wp:wrapNone/>
              <wp:docPr id="2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0485" cy="833120"/>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025ED9" w14:paraId="027ECB0E" w14:textId="77777777">
                            <w:trPr>
                              <w:trHeight w:val="1274"/>
                            </w:trPr>
                            <w:tc>
                              <w:tcPr>
                                <w:tcW w:w="1968" w:type="dxa"/>
                                <w:tcMar>
                                  <w:left w:w="0" w:type="dxa"/>
                                  <w:right w:w="0" w:type="dxa"/>
                                </w:tcMar>
                                <w:vAlign w:val="bottom"/>
                              </w:tcPr>
                              <w:p w14:paraId="67F66922" w14:textId="77777777" w:rsidR="00025ED9" w:rsidRDefault="00025ED9">
                                <w:pPr>
                                  <w:pStyle w:val="Rubricering-Huisstijl"/>
                                </w:pPr>
                              </w:p>
                              <w:p w14:paraId="732C3875" w14:textId="77777777" w:rsidR="00025ED9" w:rsidRDefault="00025ED9">
                                <w:pPr>
                                  <w:pStyle w:val="Rubricering-Huisstijl"/>
                                </w:pPr>
                              </w:p>
                            </w:tc>
                          </w:tr>
                        </w:tbl>
                        <w:p w14:paraId="554096F3" w14:textId="77777777" w:rsidR="00025ED9" w:rsidRDefault="00025ED9">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 w14:anchorId="2A56547F" id="Text Box 36" o:spid="_x0000_s1030" type="#_x0000_t202" style="position:absolute;margin-left:466.35pt;margin-top:748.45pt;width:105.45pt;height:65.5pt;z-index:25162496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025ED9" w14:paraId="027ECB0E" w14:textId="77777777">
                      <w:trPr>
                        <w:trHeight w:val="1274"/>
                      </w:trPr>
                      <w:tc>
                        <w:tcPr>
                          <w:tcW w:w="1968" w:type="dxa"/>
                          <w:tcMar>
                            <w:left w:w="0" w:type="dxa"/>
                            <w:right w:w="0" w:type="dxa"/>
                          </w:tcMar>
                          <w:vAlign w:val="bottom"/>
                        </w:tcPr>
                        <w:p w14:paraId="67F66922" w14:textId="77777777" w:rsidR="00025ED9" w:rsidRDefault="00025ED9">
                          <w:pPr>
                            <w:pStyle w:val="Rubricering-Huisstijl"/>
                          </w:pPr>
                        </w:p>
                        <w:p w14:paraId="732C3875" w14:textId="77777777" w:rsidR="00025ED9" w:rsidRDefault="00025ED9">
                          <w:pPr>
                            <w:pStyle w:val="Rubricering-Huisstijl"/>
                          </w:pPr>
                        </w:p>
                      </w:tc>
                    </w:tr>
                  </w:tbl>
                  <w:p w14:paraId="554096F3" w14:textId="77777777" w:rsidR="00025ED9" w:rsidRDefault="00025ED9">
                    <w:pPr>
                      <w:pStyle w:val="Toezendgegevens-Huisstijl"/>
                    </w:pPr>
                  </w:p>
                </w:txbxContent>
              </v:textbox>
              <w10:wrap anchorx="page" anchory="page"/>
              <w10:anchorlock/>
            </v:shape>
          </w:pict>
        </mc:Fallback>
      </mc:AlternateContent>
    </w:r>
    <w:r>
      <w:rPr>
        <w:noProof/>
        <w:sz w:val="20"/>
        <w:lang w:eastAsia="nl-NL" w:bidi="ar-SA"/>
      </w:rPr>
      <w:drawing>
        <wp:anchor distT="0" distB="0" distL="114300" distR="114300" simplePos="0" relativeHeight="251624959" behindDoc="1" locked="0" layoutInCell="1" allowOverlap="1" wp14:anchorId="570D1896" wp14:editId="2C751566">
          <wp:simplePos x="0" y="0"/>
          <wp:positionH relativeFrom="page">
            <wp:posOffset>4010029</wp:posOffset>
          </wp:positionH>
          <wp:positionV relativeFrom="page">
            <wp:posOffset>-5</wp:posOffset>
          </wp:positionV>
          <wp:extent cx="2333625" cy="1581150"/>
          <wp:effectExtent l="0" t="0" r="0" b="0"/>
          <wp:wrapNone/>
          <wp:docPr id="21"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rivate/var/mobile/Containers/Data/Application/E8DD01DD-4F6A-44C1-BD75-F0C8368B27E0/tmp/Polaris/engine/image2.png"/>
                  <pic:cNvPicPr>
                    <a:picLocks noChangeAspect="1" noChangeArrowheads="1"/>
                  </pic:cNvPicPr>
                </pic:nvPicPr>
                <pic:blipFill>
                  <a:blip r:embed="rId2" cstate="print"/>
                  <a:stretch>
                    <a:fillRect/>
                  </a:stretch>
                </pic:blipFill>
                <pic:spPr>
                  <a:xfrm>
                    <a:off x="0" y="0"/>
                    <a:ext cx="2334260" cy="1581785"/>
                  </a:xfrm>
                  <a:prstGeom prst="rect">
                    <a:avLst/>
                  </a:prstGeom>
                  <a:ln w="0" cap="flat">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000000"/>
    <w:multiLevelType w:val="multilevel"/>
    <w:tmpl w:val="DD44F5AC"/>
    <w:lvl w:ilvl="0">
      <w:start w:val="1"/>
      <w:numFmt w:val="decimal"/>
      <w:pStyle w:val="Lijstnummering"/>
      <w:lvlText w:val="%1."/>
      <w:lvlJc w:val="left"/>
      <w:pPr>
        <w:tabs>
          <w:tab w:val="left" w:pos="360"/>
        </w:tabs>
        <w:ind w:left="360" w:hanging="360"/>
      </w:pPr>
      <w:rPr>
        <w:shd w:val="clear" w:color="auto" w:fill="auto"/>
      </w:rPr>
    </w:lvl>
    <w:lvl w:ilvl="1">
      <w:start w:val="1"/>
      <w:numFmt w:val="decimal"/>
      <w:pStyle w:val="Lijstnummering"/>
      <w:lvlText w:val="%1."/>
      <w:lvlJc w:val="left"/>
      <w:pPr>
        <w:tabs>
          <w:tab w:val="left" w:pos="360"/>
        </w:tabs>
        <w:ind w:left="360" w:hanging="360"/>
      </w:pPr>
      <w:rPr>
        <w:shd w:val="clear" w:color="auto" w:fill="auto"/>
      </w:rPr>
    </w:lvl>
    <w:lvl w:ilvl="2">
      <w:start w:val="1"/>
      <w:numFmt w:val="decimal"/>
      <w:pStyle w:val="Lijstnummering"/>
      <w:lvlText w:val="%1."/>
      <w:lvlJc w:val="left"/>
      <w:pPr>
        <w:tabs>
          <w:tab w:val="left" w:pos="360"/>
        </w:tabs>
        <w:ind w:left="360" w:hanging="360"/>
      </w:pPr>
      <w:rPr>
        <w:shd w:val="clear" w:color="auto" w:fill="auto"/>
      </w:rPr>
    </w:lvl>
    <w:lvl w:ilvl="3">
      <w:start w:val="1"/>
      <w:numFmt w:val="decimal"/>
      <w:pStyle w:val="Lijstnummering"/>
      <w:lvlText w:val="%1."/>
      <w:lvlJc w:val="left"/>
      <w:pPr>
        <w:tabs>
          <w:tab w:val="left" w:pos="360"/>
        </w:tabs>
        <w:ind w:left="360" w:hanging="360"/>
      </w:pPr>
      <w:rPr>
        <w:shd w:val="clear" w:color="auto" w:fill="auto"/>
      </w:rPr>
    </w:lvl>
    <w:lvl w:ilvl="4">
      <w:start w:val="1"/>
      <w:numFmt w:val="decimal"/>
      <w:pStyle w:val="Lijstnummering"/>
      <w:lvlText w:val="%1."/>
      <w:lvlJc w:val="left"/>
      <w:pPr>
        <w:tabs>
          <w:tab w:val="left" w:pos="360"/>
        </w:tabs>
        <w:ind w:left="360" w:hanging="360"/>
      </w:pPr>
      <w:rPr>
        <w:shd w:val="clear" w:color="auto" w:fill="auto"/>
      </w:rPr>
    </w:lvl>
    <w:lvl w:ilvl="5">
      <w:start w:val="1"/>
      <w:numFmt w:val="decimal"/>
      <w:pStyle w:val="Lijstnummering"/>
      <w:lvlText w:val="%1."/>
      <w:lvlJc w:val="left"/>
      <w:pPr>
        <w:tabs>
          <w:tab w:val="left" w:pos="360"/>
        </w:tabs>
        <w:ind w:left="360" w:hanging="360"/>
      </w:pPr>
      <w:rPr>
        <w:shd w:val="clear" w:color="auto" w:fill="auto"/>
      </w:rPr>
    </w:lvl>
    <w:lvl w:ilvl="6">
      <w:start w:val="1"/>
      <w:numFmt w:val="decimal"/>
      <w:pStyle w:val="Lijstnummering"/>
      <w:lvlText w:val="%1."/>
      <w:lvlJc w:val="left"/>
      <w:pPr>
        <w:tabs>
          <w:tab w:val="left" w:pos="360"/>
        </w:tabs>
        <w:ind w:left="360" w:hanging="360"/>
      </w:pPr>
      <w:rPr>
        <w:shd w:val="clear" w:color="auto" w:fill="auto"/>
      </w:rPr>
    </w:lvl>
    <w:lvl w:ilvl="7">
      <w:start w:val="1"/>
      <w:numFmt w:val="decimal"/>
      <w:pStyle w:val="Lijstnummering"/>
      <w:lvlText w:val="%1."/>
      <w:lvlJc w:val="left"/>
      <w:pPr>
        <w:tabs>
          <w:tab w:val="left" w:pos="360"/>
        </w:tabs>
        <w:ind w:left="360" w:hanging="360"/>
      </w:pPr>
      <w:rPr>
        <w:shd w:val="clear" w:color="auto" w:fill="auto"/>
      </w:rPr>
    </w:lvl>
    <w:lvl w:ilvl="8">
      <w:start w:val="1"/>
      <w:numFmt w:val="decimal"/>
      <w:pStyle w:val="Lijstnummering"/>
      <w:lvlText w:val="%1."/>
      <w:lvlJc w:val="left"/>
      <w:pPr>
        <w:tabs>
          <w:tab w:val="left" w:pos="360"/>
        </w:tabs>
        <w:ind w:left="360" w:hanging="360"/>
      </w:pPr>
      <w:rPr>
        <w:shd w:val="clear" w:color="auto" w:fill="auto"/>
      </w:rPr>
    </w:lvl>
  </w:abstractNum>
  <w:abstractNum w:abstractNumId="1" w15:restartNumberingAfterBreak="0">
    <w:nsid w:val="2F000001"/>
    <w:multiLevelType w:val="hybridMultilevel"/>
    <w:tmpl w:val="39B81717"/>
    <w:lvl w:ilvl="0" w:tplc="C124F6C0">
      <w:start w:val="1"/>
      <w:numFmt w:val="bullet"/>
      <w:lvlText w:val=""/>
      <w:lvlJc w:val="left"/>
      <w:pPr>
        <w:ind w:left="360" w:hanging="360"/>
      </w:pPr>
      <w:rPr>
        <w:rFonts w:ascii="Symbol" w:hAnsi="Symbol" w:hint="default"/>
        <w:shd w:val="clear" w:color="auto" w:fill="auto"/>
      </w:rPr>
    </w:lvl>
    <w:lvl w:ilvl="1" w:tplc="EF4256F8">
      <w:start w:val="1"/>
      <w:numFmt w:val="bullet"/>
      <w:lvlText w:val="o"/>
      <w:lvlJc w:val="left"/>
      <w:pPr>
        <w:ind w:left="1080" w:hanging="360"/>
      </w:pPr>
      <w:rPr>
        <w:rFonts w:ascii="Courier New" w:hAnsi="Courier New" w:cs="Courier New" w:hint="default"/>
        <w:shd w:val="clear" w:color="auto" w:fill="auto"/>
      </w:rPr>
    </w:lvl>
    <w:lvl w:ilvl="2" w:tplc="EE7A8774">
      <w:start w:val="1"/>
      <w:numFmt w:val="bullet"/>
      <w:lvlText w:val=""/>
      <w:lvlJc w:val="left"/>
      <w:pPr>
        <w:ind w:left="1800" w:hanging="360"/>
      </w:pPr>
      <w:rPr>
        <w:rFonts w:ascii="Wingdings" w:hAnsi="Wingdings" w:hint="default"/>
        <w:shd w:val="clear" w:color="auto" w:fill="auto"/>
      </w:rPr>
    </w:lvl>
    <w:lvl w:ilvl="3" w:tplc="DB0AB7DC">
      <w:start w:val="1"/>
      <w:numFmt w:val="bullet"/>
      <w:lvlText w:val=""/>
      <w:lvlJc w:val="left"/>
      <w:pPr>
        <w:ind w:left="2520" w:hanging="360"/>
      </w:pPr>
      <w:rPr>
        <w:rFonts w:ascii="Symbol" w:hAnsi="Symbol" w:hint="default"/>
        <w:shd w:val="clear" w:color="auto" w:fill="auto"/>
      </w:rPr>
    </w:lvl>
    <w:lvl w:ilvl="4" w:tplc="195EA9AE">
      <w:start w:val="1"/>
      <w:numFmt w:val="bullet"/>
      <w:lvlText w:val="o"/>
      <w:lvlJc w:val="left"/>
      <w:pPr>
        <w:ind w:left="3240" w:hanging="360"/>
      </w:pPr>
      <w:rPr>
        <w:rFonts w:ascii="Courier New" w:hAnsi="Courier New" w:cs="Courier New" w:hint="default"/>
        <w:shd w:val="clear" w:color="auto" w:fill="auto"/>
      </w:rPr>
    </w:lvl>
    <w:lvl w:ilvl="5" w:tplc="08225DF0">
      <w:start w:val="1"/>
      <w:numFmt w:val="bullet"/>
      <w:lvlText w:val=""/>
      <w:lvlJc w:val="left"/>
      <w:pPr>
        <w:ind w:left="3960" w:hanging="360"/>
      </w:pPr>
      <w:rPr>
        <w:rFonts w:ascii="Wingdings" w:hAnsi="Wingdings" w:hint="default"/>
        <w:shd w:val="clear" w:color="auto" w:fill="auto"/>
      </w:rPr>
    </w:lvl>
    <w:lvl w:ilvl="6" w:tplc="2C7CF446">
      <w:start w:val="1"/>
      <w:numFmt w:val="bullet"/>
      <w:lvlText w:val=""/>
      <w:lvlJc w:val="left"/>
      <w:pPr>
        <w:ind w:left="4680" w:hanging="360"/>
      </w:pPr>
      <w:rPr>
        <w:rFonts w:ascii="Symbol" w:hAnsi="Symbol" w:hint="default"/>
        <w:shd w:val="clear" w:color="auto" w:fill="auto"/>
      </w:rPr>
    </w:lvl>
    <w:lvl w:ilvl="7" w:tplc="E6D87BF0">
      <w:start w:val="1"/>
      <w:numFmt w:val="bullet"/>
      <w:lvlText w:val="o"/>
      <w:lvlJc w:val="left"/>
      <w:pPr>
        <w:ind w:left="5400" w:hanging="360"/>
      </w:pPr>
      <w:rPr>
        <w:rFonts w:ascii="Courier New" w:hAnsi="Courier New" w:cs="Courier New" w:hint="default"/>
        <w:shd w:val="clear" w:color="auto" w:fill="auto"/>
      </w:rPr>
    </w:lvl>
    <w:lvl w:ilvl="8" w:tplc="37F05976">
      <w:start w:val="1"/>
      <w:numFmt w:val="bullet"/>
      <w:lvlText w:val=""/>
      <w:lvlJc w:val="left"/>
      <w:pPr>
        <w:ind w:left="6120" w:hanging="360"/>
      </w:pPr>
      <w:rPr>
        <w:rFonts w:ascii="Wingdings" w:hAnsi="Wingdings" w:hint="default"/>
        <w:shd w:val="clear" w:color="auto" w:fill="auto"/>
      </w:rPr>
    </w:lvl>
  </w:abstractNum>
  <w:abstractNum w:abstractNumId="2" w15:restartNumberingAfterBreak="0">
    <w:nsid w:val="2F000002"/>
    <w:multiLevelType w:val="multilevel"/>
    <w:tmpl w:val="4AF41588"/>
    <w:lvl w:ilvl="0">
      <w:start w:val="1"/>
      <w:numFmt w:val="decimal"/>
      <w:lvlText w:val="%1"/>
      <w:lvlJc w:val="left"/>
      <w:pPr>
        <w:ind w:left="0" w:hanging="1134"/>
      </w:pPr>
      <w:rPr>
        <w:rFonts w:hint="default"/>
        <w:shd w:val="clear" w:color="auto" w:fill="auto"/>
      </w:rPr>
    </w:lvl>
    <w:lvl w:ilvl="1">
      <w:start w:val="1"/>
      <w:numFmt w:val="decimal"/>
      <w:lvlText w:val="%1.%2"/>
      <w:lvlJc w:val="left"/>
      <w:pPr>
        <w:ind w:left="0" w:hanging="1134"/>
      </w:pPr>
      <w:rPr>
        <w:rFonts w:hint="default"/>
        <w:shd w:val="clear" w:color="auto" w:fill="auto"/>
      </w:rPr>
    </w:lvl>
    <w:lvl w:ilvl="2">
      <w:start w:val="1"/>
      <w:numFmt w:val="decimal"/>
      <w:pStyle w:val="Kop3"/>
      <w:lvlText w:val="%1.%2.%3"/>
      <w:lvlJc w:val="left"/>
      <w:pPr>
        <w:ind w:left="0" w:hanging="1134"/>
      </w:pPr>
      <w:rPr>
        <w:rFonts w:hint="default"/>
        <w:shd w:val="clear" w:color="auto" w:fill="auto"/>
      </w:rPr>
    </w:lvl>
    <w:lvl w:ilvl="3">
      <w:start w:val="1"/>
      <w:numFmt w:val="decimal"/>
      <w:pStyle w:val="Kop4"/>
      <w:lvlText w:val="%1.%2.%3.%4"/>
      <w:lvlJc w:val="left"/>
      <w:pPr>
        <w:ind w:left="0" w:hanging="1134"/>
      </w:pPr>
      <w:rPr>
        <w:rFonts w:hint="default"/>
        <w:shd w:val="clear" w:color="auto" w:fill="auto"/>
      </w:rPr>
    </w:lvl>
    <w:lvl w:ilvl="4">
      <w:start w:val="1"/>
      <w:numFmt w:val="decimal"/>
      <w:pStyle w:val="Kop5"/>
      <w:lvlText w:val="%1.%2.%3.%4.%5"/>
      <w:lvlJc w:val="left"/>
      <w:pPr>
        <w:ind w:left="0" w:hanging="1134"/>
      </w:pPr>
      <w:rPr>
        <w:rFonts w:hint="default"/>
        <w:shd w:val="clear" w:color="auto" w:fill="auto"/>
      </w:rPr>
    </w:lvl>
    <w:lvl w:ilvl="5">
      <w:start w:val="1"/>
      <w:numFmt w:val="decimal"/>
      <w:pStyle w:val="Kop6"/>
      <w:lvlText w:val="%1.%2.%3.%4.%5.%6"/>
      <w:lvlJc w:val="left"/>
      <w:pPr>
        <w:ind w:left="0" w:hanging="1134"/>
      </w:pPr>
      <w:rPr>
        <w:rFonts w:hint="default"/>
        <w:shd w:val="clear" w:color="auto" w:fill="auto"/>
      </w:rPr>
    </w:lvl>
    <w:lvl w:ilvl="6">
      <w:start w:val="1"/>
      <w:numFmt w:val="decimal"/>
      <w:pStyle w:val="Kop7"/>
      <w:lvlText w:val="%1.%2.%3.%4.%5.%6.%7"/>
      <w:lvlJc w:val="left"/>
      <w:pPr>
        <w:ind w:left="0" w:hanging="1134"/>
      </w:pPr>
      <w:rPr>
        <w:rFonts w:hint="default"/>
        <w:shd w:val="clear" w:color="auto" w:fill="auto"/>
      </w:rPr>
    </w:lvl>
    <w:lvl w:ilvl="7">
      <w:start w:val="1"/>
      <w:numFmt w:val="decimal"/>
      <w:pStyle w:val="Kop8"/>
      <w:lvlText w:val="%1.%2.%3.%4.%5.%6.%7.%8"/>
      <w:lvlJc w:val="left"/>
      <w:pPr>
        <w:ind w:left="0" w:hanging="1134"/>
      </w:pPr>
      <w:rPr>
        <w:rFonts w:hint="default"/>
        <w:shd w:val="clear" w:color="auto" w:fill="auto"/>
      </w:rPr>
    </w:lvl>
    <w:lvl w:ilvl="8">
      <w:start w:val="1"/>
      <w:numFmt w:val="decimal"/>
      <w:pStyle w:val="Kop9"/>
      <w:lvlText w:val="%1.%2.%3.%4.%5.%6.%7.%8.%9"/>
      <w:lvlJc w:val="left"/>
      <w:pPr>
        <w:ind w:left="0" w:hanging="1134"/>
      </w:pPr>
      <w:rPr>
        <w:rFonts w:hint="default"/>
        <w:shd w:val="clear" w:color="auto" w:fill="auto"/>
      </w:rPr>
    </w:lvl>
  </w:abstractNum>
  <w:abstractNum w:abstractNumId="3" w15:restartNumberingAfterBreak="0">
    <w:nsid w:val="2F000003"/>
    <w:multiLevelType w:val="hybridMultilevel"/>
    <w:tmpl w:val="44B1CB16"/>
    <w:lvl w:ilvl="0" w:tplc="AAFAD9DC">
      <w:numFmt w:val="decimal"/>
      <w:pStyle w:val="Kop1Bijlage"/>
      <w:lvlText w:val=""/>
      <w:lvlJc w:val="left"/>
    </w:lvl>
    <w:lvl w:ilvl="1" w:tplc="8B329336">
      <w:numFmt w:val="decimal"/>
      <w:lvlText w:val=""/>
      <w:lvlJc w:val="left"/>
    </w:lvl>
    <w:lvl w:ilvl="2" w:tplc="E33C13D6">
      <w:numFmt w:val="decimal"/>
      <w:pStyle w:val="Kop3Bijlage"/>
      <w:lvlText w:val=""/>
      <w:lvlJc w:val="left"/>
    </w:lvl>
    <w:lvl w:ilvl="3" w:tplc="7F7AD96E">
      <w:numFmt w:val="decimal"/>
      <w:pStyle w:val="Kop4Bijlage"/>
      <w:lvlText w:val=""/>
      <w:lvlJc w:val="left"/>
    </w:lvl>
    <w:lvl w:ilvl="4" w:tplc="EF064E50">
      <w:numFmt w:val="decimal"/>
      <w:pStyle w:val="Kop5Bijlage"/>
      <w:lvlText w:val=""/>
      <w:lvlJc w:val="left"/>
    </w:lvl>
    <w:lvl w:ilvl="5" w:tplc="A84860F2">
      <w:numFmt w:val="decimal"/>
      <w:pStyle w:val="Kop6Bijlage"/>
      <w:lvlText w:val=""/>
      <w:lvlJc w:val="left"/>
    </w:lvl>
    <w:lvl w:ilvl="6" w:tplc="91E46C72">
      <w:numFmt w:val="decimal"/>
      <w:pStyle w:val="Kop7Bijlage"/>
      <w:lvlText w:val=""/>
      <w:lvlJc w:val="left"/>
    </w:lvl>
    <w:lvl w:ilvl="7" w:tplc="BAC499E2">
      <w:numFmt w:val="decimal"/>
      <w:pStyle w:val="Kop8Bijlage"/>
      <w:lvlText w:val=""/>
      <w:lvlJc w:val="left"/>
    </w:lvl>
    <w:lvl w:ilvl="8" w:tplc="E332B06E">
      <w:numFmt w:val="decimal"/>
      <w:pStyle w:val="Kop9Bijlage"/>
      <w:lvlText w:val=""/>
      <w:lvlJc w:val="left"/>
    </w:lvl>
  </w:abstractNum>
  <w:abstractNum w:abstractNumId="4" w15:restartNumberingAfterBreak="0">
    <w:nsid w:val="2F000004"/>
    <w:multiLevelType w:val="hybridMultilevel"/>
    <w:tmpl w:val="5A8C4582"/>
    <w:lvl w:ilvl="0" w:tplc="F84E704A">
      <w:numFmt w:val="bullet"/>
      <w:lvlText w:val=""/>
      <w:lvlJc w:val="left"/>
      <w:pPr>
        <w:ind w:left="369" w:hanging="369"/>
      </w:pPr>
      <w:rPr>
        <w:rFonts w:ascii="Symbol" w:hAnsi="Symbol" w:hint="default"/>
        <w:shd w:val="clear" w:color="auto" w:fill="auto"/>
      </w:rPr>
    </w:lvl>
    <w:lvl w:ilvl="1" w:tplc="33C09BDE">
      <w:start w:val="1"/>
      <w:numFmt w:val="bullet"/>
      <w:lvlText w:val="-"/>
      <w:lvlJc w:val="left"/>
      <w:pPr>
        <w:ind w:left="738" w:hanging="369"/>
      </w:pPr>
      <w:rPr>
        <w:rFonts w:ascii="Arial" w:hAnsi="Arial" w:hint="default"/>
        <w:color w:val="auto"/>
        <w:shd w:val="clear" w:color="auto" w:fill="auto"/>
      </w:rPr>
    </w:lvl>
    <w:lvl w:ilvl="2" w:tplc="08E20A10">
      <w:start w:val="1"/>
      <w:numFmt w:val="bullet"/>
      <w:lvlText w:val=""/>
      <w:lvlJc w:val="left"/>
      <w:pPr>
        <w:ind w:left="1107" w:hanging="369"/>
      </w:pPr>
      <w:rPr>
        <w:rFonts w:ascii="Wingdings" w:hAnsi="Wingdings" w:hint="default"/>
        <w:shd w:val="clear" w:color="auto" w:fill="auto"/>
      </w:rPr>
    </w:lvl>
    <w:lvl w:ilvl="3" w:tplc="539E374C">
      <w:start w:val="1"/>
      <w:numFmt w:val="bullet"/>
      <w:lvlText w:val=""/>
      <w:lvlJc w:val="left"/>
      <w:pPr>
        <w:ind w:left="1476" w:hanging="369"/>
      </w:pPr>
      <w:rPr>
        <w:rFonts w:ascii="Symbol" w:hAnsi="Symbol" w:hint="default"/>
        <w:shd w:val="clear" w:color="auto" w:fill="auto"/>
      </w:rPr>
    </w:lvl>
    <w:lvl w:ilvl="4" w:tplc="AAF63F58">
      <w:start w:val="1"/>
      <w:numFmt w:val="bullet"/>
      <w:lvlText w:val="-"/>
      <w:lvlJc w:val="left"/>
      <w:pPr>
        <w:ind w:left="1845" w:hanging="369"/>
      </w:pPr>
      <w:rPr>
        <w:rFonts w:ascii="Arial" w:hAnsi="Arial" w:hint="default"/>
        <w:color w:val="auto"/>
        <w:shd w:val="clear" w:color="auto" w:fill="auto"/>
      </w:rPr>
    </w:lvl>
    <w:lvl w:ilvl="5" w:tplc="8A00BECA">
      <w:start w:val="1"/>
      <w:numFmt w:val="bullet"/>
      <w:lvlText w:val=""/>
      <w:lvlJc w:val="left"/>
      <w:pPr>
        <w:ind w:left="2214" w:hanging="369"/>
      </w:pPr>
      <w:rPr>
        <w:rFonts w:ascii="Wingdings" w:hAnsi="Wingdings" w:hint="default"/>
        <w:shd w:val="clear" w:color="auto" w:fill="auto"/>
      </w:rPr>
    </w:lvl>
    <w:lvl w:ilvl="6" w:tplc="F8D46540">
      <w:start w:val="1"/>
      <w:numFmt w:val="bullet"/>
      <w:lvlText w:val=""/>
      <w:lvlJc w:val="left"/>
      <w:pPr>
        <w:ind w:left="2583" w:hanging="369"/>
      </w:pPr>
      <w:rPr>
        <w:rFonts w:ascii="Symbol" w:hAnsi="Symbol" w:hint="default"/>
        <w:shd w:val="clear" w:color="auto" w:fill="auto"/>
      </w:rPr>
    </w:lvl>
    <w:lvl w:ilvl="7" w:tplc="DB3AE9FC">
      <w:start w:val="1"/>
      <w:numFmt w:val="bullet"/>
      <w:lvlText w:val="-"/>
      <w:lvlJc w:val="left"/>
      <w:pPr>
        <w:ind w:left="2952" w:hanging="369"/>
      </w:pPr>
      <w:rPr>
        <w:rFonts w:ascii="Arial" w:hAnsi="Arial" w:hint="default"/>
        <w:color w:val="auto"/>
        <w:shd w:val="clear" w:color="auto" w:fill="auto"/>
      </w:rPr>
    </w:lvl>
    <w:lvl w:ilvl="8" w:tplc="2E828200">
      <w:start w:val="1"/>
      <w:numFmt w:val="bullet"/>
      <w:lvlText w:val=""/>
      <w:lvlJc w:val="left"/>
      <w:pPr>
        <w:ind w:left="3321" w:hanging="369"/>
      </w:pPr>
      <w:rPr>
        <w:rFonts w:ascii="Wingdings" w:hAnsi="Wingdings" w:hint="default"/>
        <w:shd w:val="clear" w:color="auto" w:fill="auto"/>
      </w:rPr>
    </w:lvl>
  </w:abstractNum>
  <w:abstractNum w:abstractNumId="5" w15:restartNumberingAfterBreak="0">
    <w:nsid w:val="2F000005"/>
    <w:multiLevelType w:val="hybridMultilevel"/>
    <w:tmpl w:val="5527992C"/>
    <w:lvl w:ilvl="0" w:tplc="E3C6BE4E">
      <w:start w:val="1"/>
      <w:numFmt w:val="bullet"/>
      <w:lvlText w:val=""/>
      <w:lvlJc w:val="left"/>
      <w:pPr>
        <w:ind w:left="360" w:hanging="360"/>
      </w:pPr>
      <w:rPr>
        <w:rFonts w:ascii="Symbol" w:hAnsi="Symbol" w:hint="default"/>
        <w:shd w:val="clear" w:color="auto" w:fill="auto"/>
      </w:rPr>
    </w:lvl>
    <w:lvl w:ilvl="1" w:tplc="36026466">
      <w:start w:val="1"/>
      <w:numFmt w:val="bullet"/>
      <w:lvlText w:val="o"/>
      <w:lvlJc w:val="left"/>
      <w:pPr>
        <w:ind w:left="1080" w:hanging="360"/>
      </w:pPr>
      <w:rPr>
        <w:rFonts w:ascii="Courier New" w:hAnsi="Courier New" w:cs="Courier New" w:hint="default"/>
        <w:shd w:val="clear" w:color="auto" w:fill="auto"/>
      </w:rPr>
    </w:lvl>
    <w:lvl w:ilvl="2" w:tplc="17CEC140">
      <w:start w:val="1"/>
      <w:numFmt w:val="bullet"/>
      <w:lvlText w:val=""/>
      <w:lvlJc w:val="left"/>
      <w:pPr>
        <w:ind w:left="1800" w:hanging="360"/>
      </w:pPr>
      <w:rPr>
        <w:rFonts w:ascii="Wingdings" w:hAnsi="Wingdings" w:hint="default"/>
        <w:shd w:val="clear" w:color="auto" w:fill="auto"/>
      </w:rPr>
    </w:lvl>
    <w:lvl w:ilvl="3" w:tplc="6DBEB170">
      <w:start w:val="1"/>
      <w:numFmt w:val="bullet"/>
      <w:lvlText w:val=""/>
      <w:lvlJc w:val="left"/>
      <w:pPr>
        <w:ind w:left="2520" w:hanging="360"/>
      </w:pPr>
      <w:rPr>
        <w:rFonts w:ascii="Symbol" w:hAnsi="Symbol" w:hint="default"/>
        <w:shd w:val="clear" w:color="auto" w:fill="auto"/>
      </w:rPr>
    </w:lvl>
    <w:lvl w:ilvl="4" w:tplc="BB5E9FD0">
      <w:start w:val="1"/>
      <w:numFmt w:val="bullet"/>
      <w:lvlText w:val="o"/>
      <w:lvlJc w:val="left"/>
      <w:pPr>
        <w:ind w:left="3240" w:hanging="360"/>
      </w:pPr>
      <w:rPr>
        <w:rFonts w:ascii="Courier New" w:hAnsi="Courier New" w:cs="Courier New" w:hint="default"/>
        <w:shd w:val="clear" w:color="auto" w:fill="auto"/>
      </w:rPr>
    </w:lvl>
    <w:lvl w:ilvl="5" w:tplc="92C8ABBE">
      <w:start w:val="1"/>
      <w:numFmt w:val="bullet"/>
      <w:lvlText w:val=""/>
      <w:lvlJc w:val="left"/>
      <w:pPr>
        <w:ind w:left="3960" w:hanging="360"/>
      </w:pPr>
      <w:rPr>
        <w:rFonts w:ascii="Wingdings" w:hAnsi="Wingdings" w:hint="default"/>
        <w:shd w:val="clear" w:color="auto" w:fill="auto"/>
      </w:rPr>
    </w:lvl>
    <w:lvl w:ilvl="6" w:tplc="4A9231DC">
      <w:start w:val="1"/>
      <w:numFmt w:val="bullet"/>
      <w:lvlText w:val=""/>
      <w:lvlJc w:val="left"/>
      <w:pPr>
        <w:ind w:left="4680" w:hanging="360"/>
      </w:pPr>
      <w:rPr>
        <w:rFonts w:ascii="Symbol" w:hAnsi="Symbol" w:hint="default"/>
        <w:shd w:val="clear" w:color="auto" w:fill="auto"/>
      </w:rPr>
    </w:lvl>
    <w:lvl w:ilvl="7" w:tplc="0AF23AFC">
      <w:start w:val="1"/>
      <w:numFmt w:val="bullet"/>
      <w:lvlText w:val="o"/>
      <w:lvlJc w:val="left"/>
      <w:pPr>
        <w:ind w:left="5400" w:hanging="360"/>
      </w:pPr>
      <w:rPr>
        <w:rFonts w:ascii="Courier New" w:hAnsi="Courier New" w:cs="Courier New" w:hint="default"/>
        <w:shd w:val="clear" w:color="auto" w:fill="auto"/>
      </w:rPr>
    </w:lvl>
    <w:lvl w:ilvl="8" w:tplc="258E2CCC">
      <w:start w:val="1"/>
      <w:numFmt w:val="bullet"/>
      <w:lvlText w:val=""/>
      <w:lvlJc w:val="left"/>
      <w:pPr>
        <w:ind w:left="6120" w:hanging="360"/>
      </w:pPr>
      <w:rPr>
        <w:rFonts w:ascii="Wingdings" w:hAnsi="Wingdings" w:hint="default"/>
        <w:shd w:val="clear" w:color="auto" w:fill="auto"/>
      </w:rPr>
    </w:lvl>
  </w:abstractNum>
  <w:abstractNum w:abstractNumId="6" w15:restartNumberingAfterBreak="0">
    <w:nsid w:val="2F000006"/>
    <w:multiLevelType w:val="multilevel"/>
    <w:tmpl w:val="40B9337A"/>
    <w:lvl w:ilvl="0">
      <w:start w:val="1"/>
      <w:numFmt w:val="decimal"/>
      <w:lvlText w:val="%1)"/>
      <w:lvlJc w:val="left"/>
      <w:pPr>
        <w:ind w:left="369" w:hanging="369"/>
      </w:pPr>
      <w:rPr>
        <w:rFonts w:hint="default"/>
        <w:shd w:val="clear" w:color="auto" w:fill="auto"/>
      </w:rPr>
    </w:lvl>
    <w:lvl w:ilvl="1">
      <w:start w:val="1"/>
      <w:numFmt w:val="lowerLetter"/>
      <w:lvlText w:val="%2)"/>
      <w:lvlJc w:val="left"/>
      <w:pPr>
        <w:ind w:left="738" w:hanging="369"/>
      </w:pPr>
      <w:rPr>
        <w:rFonts w:hint="default"/>
        <w:shd w:val="clear" w:color="auto" w:fill="auto"/>
      </w:rPr>
    </w:lvl>
    <w:lvl w:ilvl="2">
      <w:start w:val="1"/>
      <w:numFmt w:val="lowerRoman"/>
      <w:lvlText w:val="%3)"/>
      <w:lvlJc w:val="left"/>
      <w:pPr>
        <w:ind w:left="1107" w:hanging="369"/>
      </w:pPr>
      <w:rPr>
        <w:rFonts w:hint="default"/>
        <w:shd w:val="clear" w:color="auto" w:fill="auto"/>
      </w:rPr>
    </w:lvl>
    <w:lvl w:ilvl="3">
      <w:start w:val="1"/>
      <w:numFmt w:val="decimal"/>
      <w:lvlText w:val="(%4)"/>
      <w:lvlJc w:val="left"/>
      <w:pPr>
        <w:ind w:left="1476" w:hanging="369"/>
      </w:pPr>
      <w:rPr>
        <w:rFonts w:hint="default"/>
        <w:shd w:val="clear" w:color="auto" w:fill="auto"/>
      </w:rPr>
    </w:lvl>
    <w:lvl w:ilvl="4">
      <w:start w:val="1"/>
      <w:numFmt w:val="lowerLetter"/>
      <w:lvlText w:val="(%5)"/>
      <w:lvlJc w:val="left"/>
      <w:pPr>
        <w:ind w:left="1845" w:hanging="369"/>
      </w:pPr>
      <w:rPr>
        <w:rFonts w:hint="default"/>
        <w:shd w:val="clear" w:color="auto" w:fill="auto"/>
      </w:rPr>
    </w:lvl>
    <w:lvl w:ilvl="5">
      <w:start w:val="1"/>
      <w:numFmt w:val="lowerRoman"/>
      <w:lvlText w:val="(%6)"/>
      <w:lvlJc w:val="left"/>
      <w:pPr>
        <w:ind w:left="2214" w:hanging="369"/>
      </w:pPr>
      <w:rPr>
        <w:rFonts w:hint="default"/>
        <w:shd w:val="clear" w:color="auto" w:fill="auto"/>
      </w:rPr>
    </w:lvl>
    <w:lvl w:ilvl="6">
      <w:start w:val="1"/>
      <w:numFmt w:val="decimal"/>
      <w:lvlText w:val="%7."/>
      <w:lvlJc w:val="left"/>
      <w:pPr>
        <w:ind w:left="2583" w:hanging="369"/>
      </w:pPr>
      <w:rPr>
        <w:rFonts w:hint="default"/>
        <w:shd w:val="clear" w:color="auto" w:fill="auto"/>
      </w:rPr>
    </w:lvl>
    <w:lvl w:ilvl="7">
      <w:start w:val="1"/>
      <w:numFmt w:val="lowerLetter"/>
      <w:lvlText w:val="%8."/>
      <w:lvlJc w:val="left"/>
      <w:pPr>
        <w:ind w:left="2952" w:hanging="369"/>
      </w:pPr>
      <w:rPr>
        <w:rFonts w:hint="default"/>
        <w:shd w:val="clear" w:color="auto" w:fill="auto"/>
      </w:rPr>
    </w:lvl>
    <w:lvl w:ilvl="8">
      <w:start w:val="1"/>
      <w:numFmt w:val="lowerRoman"/>
      <w:lvlText w:val="%9."/>
      <w:lvlJc w:val="left"/>
      <w:pPr>
        <w:ind w:left="3321" w:hanging="369"/>
      </w:pPr>
      <w:rPr>
        <w:rFonts w:hint="default"/>
        <w:shd w:val="clear" w:color="auto" w:fill="auto"/>
      </w:rPr>
    </w:lvl>
  </w:abstractNum>
  <w:abstractNum w:abstractNumId="7" w15:restartNumberingAfterBreak="0">
    <w:nsid w:val="2F000007"/>
    <w:multiLevelType w:val="hybridMultilevel"/>
    <w:tmpl w:val="24E2C0B5"/>
    <w:lvl w:ilvl="0" w:tplc="ED36B25A">
      <w:start w:val="1"/>
      <w:numFmt w:val="bullet"/>
      <w:lvlText w:val=""/>
      <w:lvlJc w:val="left"/>
      <w:pPr>
        <w:ind w:left="720" w:hanging="360"/>
      </w:pPr>
      <w:rPr>
        <w:rFonts w:ascii="Symbol" w:hAnsi="Symbol" w:hint="default"/>
        <w:shd w:val="clear" w:color="auto" w:fill="auto"/>
      </w:rPr>
    </w:lvl>
    <w:lvl w:ilvl="1" w:tplc="C136AD54">
      <w:start w:val="1"/>
      <w:numFmt w:val="bullet"/>
      <w:lvlText w:val="o"/>
      <w:lvlJc w:val="left"/>
      <w:pPr>
        <w:ind w:left="1440" w:hanging="360"/>
      </w:pPr>
      <w:rPr>
        <w:rFonts w:ascii="Courier New" w:hAnsi="Courier New" w:cs="Courier New" w:hint="default"/>
        <w:shd w:val="clear" w:color="auto" w:fill="auto"/>
      </w:rPr>
    </w:lvl>
    <w:lvl w:ilvl="2" w:tplc="EA64C2B4">
      <w:start w:val="1"/>
      <w:numFmt w:val="bullet"/>
      <w:lvlText w:val=""/>
      <w:lvlJc w:val="left"/>
      <w:pPr>
        <w:ind w:left="2160" w:hanging="360"/>
      </w:pPr>
      <w:rPr>
        <w:rFonts w:ascii="Wingdings" w:hAnsi="Wingdings" w:hint="default"/>
        <w:shd w:val="clear" w:color="auto" w:fill="auto"/>
      </w:rPr>
    </w:lvl>
    <w:lvl w:ilvl="3" w:tplc="07827790">
      <w:start w:val="1"/>
      <w:numFmt w:val="bullet"/>
      <w:lvlText w:val=""/>
      <w:lvlJc w:val="left"/>
      <w:pPr>
        <w:ind w:left="2880" w:hanging="360"/>
      </w:pPr>
      <w:rPr>
        <w:rFonts w:ascii="Symbol" w:hAnsi="Symbol" w:hint="default"/>
        <w:shd w:val="clear" w:color="auto" w:fill="auto"/>
      </w:rPr>
    </w:lvl>
    <w:lvl w:ilvl="4" w:tplc="5DD670E8">
      <w:start w:val="1"/>
      <w:numFmt w:val="bullet"/>
      <w:lvlText w:val="o"/>
      <w:lvlJc w:val="left"/>
      <w:pPr>
        <w:ind w:left="3600" w:hanging="360"/>
      </w:pPr>
      <w:rPr>
        <w:rFonts w:ascii="Courier New" w:hAnsi="Courier New" w:cs="Courier New" w:hint="default"/>
        <w:shd w:val="clear" w:color="auto" w:fill="auto"/>
      </w:rPr>
    </w:lvl>
    <w:lvl w:ilvl="5" w:tplc="EE6AE472">
      <w:start w:val="1"/>
      <w:numFmt w:val="bullet"/>
      <w:lvlText w:val=""/>
      <w:lvlJc w:val="left"/>
      <w:pPr>
        <w:ind w:left="4320" w:hanging="360"/>
      </w:pPr>
      <w:rPr>
        <w:rFonts w:ascii="Wingdings" w:hAnsi="Wingdings" w:hint="default"/>
        <w:shd w:val="clear" w:color="auto" w:fill="auto"/>
      </w:rPr>
    </w:lvl>
    <w:lvl w:ilvl="6" w:tplc="A30EC12A">
      <w:start w:val="1"/>
      <w:numFmt w:val="bullet"/>
      <w:lvlText w:val=""/>
      <w:lvlJc w:val="left"/>
      <w:pPr>
        <w:ind w:left="5040" w:hanging="360"/>
      </w:pPr>
      <w:rPr>
        <w:rFonts w:ascii="Symbol" w:hAnsi="Symbol" w:hint="default"/>
        <w:shd w:val="clear" w:color="auto" w:fill="auto"/>
      </w:rPr>
    </w:lvl>
    <w:lvl w:ilvl="7" w:tplc="FAAACE66">
      <w:start w:val="1"/>
      <w:numFmt w:val="bullet"/>
      <w:lvlText w:val="o"/>
      <w:lvlJc w:val="left"/>
      <w:pPr>
        <w:ind w:left="5760" w:hanging="360"/>
      </w:pPr>
      <w:rPr>
        <w:rFonts w:ascii="Courier New" w:hAnsi="Courier New" w:cs="Courier New" w:hint="default"/>
        <w:shd w:val="clear" w:color="auto" w:fill="auto"/>
      </w:rPr>
    </w:lvl>
    <w:lvl w:ilvl="8" w:tplc="98C42E6E">
      <w:start w:val="1"/>
      <w:numFmt w:val="bullet"/>
      <w:lvlText w:val=""/>
      <w:lvlJc w:val="left"/>
      <w:pPr>
        <w:ind w:left="6480" w:hanging="360"/>
      </w:pPr>
      <w:rPr>
        <w:rFonts w:ascii="Wingdings" w:hAnsi="Wingdings" w:hint="default"/>
        <w:shd w:val="clear" w:color="auto" w:fill="auto"/>
      </w:rPr>
    </w:lvl>
  </w:abstractNum>
  <w:abstractNum w:abstractNumId="8" w15:restartNumberingAfterBreak="0">
    <w:nsid w:val="2F000008"/>
    <w:multiLevelType w:val="hybridMultilevel"/>
    <w:tmpl w:val="48D9CEEB"/>
    <w:lvl w:ilvl="0" w:tplc="7D62920E">
      <w:numFmt w:val="bullet"/>
      <w:lvlText w:val="•"/>
      <w:lvlJc w:val="left"/>
      <w:pPr>
        <w:ind w:left="530" w:hanging="360"/>
      </w:pPr>
      <w:rPr>
        <w:rFonts w:ascii="Verdana" w:eastAsia="DejaVu Sans" w:hAnsi="Verdana" w:cs="Lohit Hindi" w:hint="default"/>
        <w:shd w:val="clear" w:color="auto" w:fill="auto"/>
      </w:rPr>
    </w:lvl>
    <w:lvl w:ilvl="1" w:tplc="C4FEF792">
      <w:start w:val="1"/>
      <w:numFmt w:val="bullet"/>
      <w:lvlText w:val="o"/>
      <w:lvlJc w:val="left"/>
      <w:pPr>
        <w:ind w:left="1250" w:hanging="360"/>
      </w:pPr>
      <w:rPr>
        <w:rFonts w:ascii="Courier New" w:hAnsi="Courier New" w:cs="Courier New" w:hint="default"/>
        <w:shd w:val="clear" w:color="auto" w:fill="auto"/>
      </w:rPr>
    </w:lvl>
    <w:lvl w:ilvl="2" w:tplc="51A6B6C4">
      <w:start w:val="1"/>
      <w:numFmt w:val="bullet"/>
      <w:lvlText w:val=""/>
      <w:lvlJc w:val="left"/>
      <w:pPr>
        <w:ind w:left="1970" w:hanging="360"/>
      </w:pPr>
      <w:rPr>
        <w:rFonts w:ascii="Wingdings" w:hAnsi="Wingdings" w:hint="default"/>
        <w:shd w:val="clear" w:color="auto" w:fill="auto"/>
      </w:rPr>
    </w:lvl>
    <w:lvl w:ilvl="3" w:tplc="08BA23E0">
      <w:start w:val="1"/>
      <w:numFmt w:val="bullet"/>
      <w:lvlText w:val=""/>
      <w:lvlJc w:val="left"/>
      <w:pPr>
        <w:ind w:left="2690" w:hanging="360"/>
      </w:pPr>
      <w:rPr>
        <w:rFonts w:ascii="Symbol" w:hAnsi="Symbol" w:hint="default"/>
        <w:shd w:val="clear" w:color="auto" w:fill="auto"/>
      </w:rPr>
    </w:lvl>
    <w:lvl w:ilvl="4" w:tplc="BF582BC4">
      <w:start w:val="1"/>
      <w:numFmt w:val="bullet"/>
      <w:lvlText w:val="o"/>
      <w:lvlJc w:val="left"/>
      <w:pPr>
        <w:ind w:left="3410" w:hanging="360"/>
      </w:pPr>
      <w:rPr>
        <w:rFonts w:ascii="Courier New" w:hAnsi="Courier New" w:cs="Courier New" w:hint="default"/>
        <w:shd w:val="clear" w:color="auto" w:fill="auto"/>
      </w:rPr>
    </w:lvl>
    <w:lvl w:ilvl="5" w:tplc="4D82D44A">
      <w:start w:val="1"/>
      <w:numFmt w:val="bullet"/>
      <w:lvlText w:val=""/>
      <w:lvlJc w:val="left"/>
      <w:pPr>
        <w:ind w:left="4130" w:hanging="360"/>
      </w:pPr>
      <w:rPr>
        <w:rFonts w:ascii="Wingdings" w:hAnsi="Wingdings" w:hint="default"/>
        <w:shd w:val="clear" w:color="auto" w:fill="auto"/>
      </w:rPr>
    </w:lvl>
    <w:lvl w:ilvl="6" w:tplc="AF92F044">
      <w:start w:val="1"/>
      <w:numFmt w:val="bullet"/>
      <w:lvlText w:val=""/>
      <w:lvlJc w:val="left"/>
      <w:pPr>
        <w:ind w:left="4850" w:hanging="360"/>
      </w:pPr>
      <w:rPr>
        <w:rFonts w:ascii="Symbol" w:hAnsi="Symbol" w:hint="default"/>
        <w:shd w:val="clear" w:color="auto" w:fill="auto"/>
      </w:rPr>
    </w:lvl>
    <w:lvl w:ilvl="7" w:tplc="1FBE185C">
      <w:start w:val="1"/>
      <w:numFmt w:val="bullet"/>
      <w:lvlText w:val="o"/>
      <w:lvlJc w:val="left"/>
      <w:pPr>
        <w:ind w:left="5570" w:hanging="360"/>
      </w:pPr>
      <w:rPr>
        <w:rFonts w:ascii="Courier New" w:hAnsi="Courier New" w:cs="Courier New" w:hint="default"/>
        <w:shd w:val="clear" w:color="auto" w:fill="auto"/>
      </w:rPr>
    </w:lvl>
    <w:lvl w:ilvl="8" w:tplc="E808241E">
      <w:start w:val="1"/>
      <w:numFmt w:val="bullet"/>
      <w:lvlText w:val=""/>
      <w:lvlJc w:val="left"/>
      <w:pPr>
        <w:ind w:left="6290" w:hanging="360"/>
      </w:pPr>
      <w:rPr>
        <w:rFonts w:ascii="Wingdings" w:hAnsi="Wingdings" w:hint="default"/>
        <w:shd w:val="clear" w:color="auto" w:fill="auto"/>
      </w:rPr>
    </w:lvl>
  </w:abstractNum>
  <w:abstractNum w:abstractNumId="9" w15:restartNumberingAfterBreak="0">
    <w:nsid w:val="2F000009"/>
    <w:multiLevelType w:val="multilevel"/>
    <w:tmpl w:val="399FBBC4"/>
    <w:lvl w:ilvl="0">
      <w:start w:val="1"/>
      <w:numFmt w:val="upperLetter"/>
      <w:lvlText w:val="Bijlage %1"/>
      <w:lvlJc w:val="left"/>
      <w:pPr>
        <w:ind w:left="0" w:hanging="1134"/>
      </w:pPr>
      <w:rPr>
        <w:rFonts w:hint="default"/>
        <w:shd w:val="clear" w:color="auto" w:fill="auto"/>
      </w:rPr>
    </w:lvl>
    <w:lvl w:ilvl="1">
      <w:start w:val="1"/>
      <w:numFmt w:val="decimal"/>
      <w:lvlText w:val="%1.%2"/>
      <w:lvlJc w:val="left"/>
      <w:pPr>
        <w:ind w:left="0" w:hanging="1134"/>
      </w:pPr>
      <w:rPr>
        <w:rFonts w:hint="default"/>
        <w:shd w:val="clear" w:color="auto" w:fill="auto"/>
      </w:rPr>
    </w:lvl>
    <w:lvl w:ilvl="2">
      <w:start w:val="1"/>
      <w:numFmt w:val="decimal"/>
      <w:lvlText w:val="%1.%2.%3"/>
      <w:lvlJc w:val="left"/>
      <w:pPr>
        <w:ind w:left="0" w:hanging="1134"/>
      </w:pPr>
      <w:rPr>
        <w:rFonts w:hint="default"/>
        <w:shd w:val="clear" w:color="auto" w:fill="auto"/>
      </w:rPr>
    </w:lvl>
    <w:lvl w:ilvl="3">
      <w:start w:val="1"/>
      <w:numFmt w:val="decimal"/>
      <w:lvlText w:val="%1.%2.%3.%4"/>
      <w:lvlJc w:val="left"/>
      <w:pPr>
        <w:ind w:left="0" w:hanging="1134"/>
      </w:pPr>
      <w:rPr>
        <w:rFonts w:hint="default"/>
        <w:shd w:val="clear" w:color="auto" w:fill="auto"/>
      </w:rPr>
    </w:lvl>
    <w:lvl w:ilvl="4">
      <w:start w:val="1"/>
      <w:numFmt w:val="decimal"/>
      <w:lvlText w:val="%1.%2.%3.%4.%5"/>
      <w:lvlJc w:val="left"/>
      <w:pPr>
        <w:ind w:left="0" w:hanging="1134"/>
      </w:pPr>
      <w:rPr>
        <w:rFonts w:hint="default"/>
        <w:shd w:val="clear" w:color="auto" w:fill="auto"/>
      </w:rPr>
    </w:lvl>
    <w:lvl w:ilvl="5">
      <w:start w:val="1"/>
      <w:numFmt w:val="decimal"/>
      <w:lvlText w:val="%1.%2.%3.%4.%5.%6"/>
      <w:lvlJc w:val="left"/>
      <w:pPr>
        <w:ind w:left="0" w:hanging="1134"/>
      </w:pPr>
      <w:rPr>
        <w:rFonts w:hint="default"/>
        <w:shd w:val="clear" w:color="auto" w:fill="auto"/>
      </w:rPr>
    </w:lvl>
    <w:lvl w:ilvl="6">
      <w:start w:val="1"/>
      <w:numFmt w:val="decimal"/>
      <w:lvlText w:val="%1.%2.%3.%4.%5.%6.%7"/>
      <w:lvlJc w:val="left"/>
      <w:pPr>
        <w:ind w:left="0" w:hanging="1134"/>
      </w:pPr>
      <w:rPr>
        <w:rFonts w:hint="default"/>
        <w:shd w:val="clear" w:color="auto" w:fill="auto"/>
      </w:rPr>
    </w:lvl>
    <w:lvl w:ilvl="7">
      <w:start w:val="1"/>
      <w:numFmt w:val="decimal"/>
      <w:lvlText w:val="%1.%2.%3.%4.%5.%6.%7.%8"/>
      <w:lvlJc w:val="left"/>
      <w:pPr>
        <w:ind w:left="0" w:hanging="1134"/>
      </w:pPr>
      <w:rPr>
        <w:rFonts w:hint="default"/>
        <w:shd w:val="clear" w:color="auto" w:fill="auto"/>
      </w:rPr>
    </w:lvl>
    <w:lvl w:ilvl="8">
      <w:start w:val="1"/>
      <w:numFmt w:val="decimal"/>
      <w:lvlText w:val="%1.%2.%3.%4.%5.%6.%7.%8.%9"/>
      <w:lvlJc w:val="left"/>
      <w:pPr>
        <w:ind w:left="0" w:hanging="1134"/>
      </w:pPr>
      <w:rPr>
        <w:rFonts w:hint="default"/>
        <w:shd w:val="clear" w:color="auto" w:fill="auto"/>
      </w:rPr>
    </w:lvl>
  </w:abstractNum>
  <w:abstractNum w:abstractNumId="10" w15:restartNumberingAfterBreak="0">
    <w:nsid w:val="2F00000A"/>
    <w:multiLevelType w:val="hybridMultilevel"/>
    <w:tmpl w:val="4BE04E83"/>
    <w:lvl w:ilvl="0" w:tplc="12F6D406">
      <w:start w:val="1"/>
      <w:numFmt w:val="bullet"/>
      <w:lvlText w:val=""/>
      <w:lvlJc w:val="left"/>
      <w:pPr>
        <w:ind w:left="720" w:hanging="360"/>
      </w:pPr>
      <w:rPr>
        <w:rFonts w:ascii="Symbol" w:hAnsi="Symbol" w:hint="default"/>
        <w:shd w:val="clear" w:color="auto" w:fill="auto"/>
      </w:rPr>
    </w:lvl>
    <w:lvl w:ilvl="1" w:tplc="9FA88F64">
      <w:start w:val="1"/>
      <w:numFmt w:val="bullet"/>
      <w:lvlText w:val="o"/>
      <w:lvlJc w:val="left"/>
      <w:pPr>
        <w:ind w:left="1440" w:hanging="360"/>
      </w:pPr>
      <w:rPr>
        <w:rFonts w:ascii="Courier New" w:hAnsi="Courier New" w:cs="Courier New" w:hint="default"/>
        <w:shd w:val="clear" w:color="auto" w:fill="auto"/>
      </w:rPr>
    </w:lvl>
    <w:lvl w:ilvl="2" w:tplc="97EA5800">
      <w:start w:val="1"/>
      <w:numFmt w:val="bullet"/>
      <w:lvlText w:val=""/>
      <w:lvlJc w:val="left"/>
      <w:pPr>
        <w:ind w:left="2160" w:hanging="360"/>
      </w:pPr>
      <w:rPr>
        <w:rFonts w:ascii="Wingdings" w:hAnsi="Wingdings" w:hint="default"/>
        <w:shd w:val="clear" w:color="auto" w:fill="auto"/>
      </w:rPr>
    </w:lvl>
    <w:lvl w:ilvl="3" w:tplc="9112F34A">
      <w:start w:val="1"/>
      <w:numFmt w:val="bullet"/>
      <w:lvlText w:val=""/>
      <w:lvlJc w:val="left"/>
      <w:pPr>
        <w:ind w:left="2880" w:hanging="360"/>
      </w:pPr>
      <w:rPr>
        <w:rFonts w:ascii="Symbol" w:hAnsi="Symbol" w:hint="default"/>
        <w:shd w:val="clear" w:color="auto" w:fill="auto"/>
      </w:rPr>
    </w:lvl>
    <w:lvl w:ilvl="4" w:tplc="DE969DD6">
      <w:start w:val="1"/>
      <w:numFmt w:val="bullet"/>
      <w:lvlText w:val="o"/>
      <w:lvlJc w:val="left"/>
      <w:pPr>
        <w:ind w:left="3600" w:hanging="360"/>
      </w:pPr>
      <w:rPr>
        <w:rFonts w:ascii="Courier New" w:hAnsi="Courier New" w:cs="Courier New" w:hint="default"/>
        <w:shd w:val="clear" w:color="auto" w:fill="auto"/>
      </w:rPr>
    </w:lvl>
    <w:lvl w:ilvl="5" w:tplc="CC14C3A2">
      <w:start w:val="1"/>
      <w:numFmt w:val="bullet"/>
      <w:lvlText w:val=""/>
      <w:lvlJc w:val="left"/>
      <w:pPr>
        <w:ind w:left="4320" w:hanging="360"/>
      </w:pPr>
      <w:rPr>
        <w:rFonts w:ascii="Wingdings" w:hAnsi="Wingdings" w:hint="default"/>
        <w:shd w:val="clear" w:color="auto" w:fill="auto"/>
      </w:rPr>
    </w:lvl>
    <w:lvl w:ilvl="6" w:tplc="D5C4627A">
      <w:start w:val="1"/>
      <w:numFmt w:val="bullet"/>
      <w:lvlText w:val=""/>
      <w:lvlJc w:val="left"/>
      <w:pPr>
        <w:ind w:left="5040" w:hanging="360"/>
      </w:pPr>
      <w:rPr>
        <w:rFonts w:ascii="Symbol" w:hAnsi="Symbol" w:hint="default"/>
        <w:shd w:val="clear" w:color="auto" w:fill="auto"/>
      </w:rPr>
    </w:lvl>
    <w:lvl w:ilvl="7" w:tplc="7B7A83FC">
      <w:start w:val="1"/>
      <w:numFmt w:val="bullet"/>
      <w:lvlText w:val="o"/>
      <w:lvlJc w:val="left"/>
      <w:pPr>
        <w:ind w:left="5760" w:hanging="360"/>
      </w:pPr>
      <w:rPr>
        <w:rFonts w:ascii="Courier New" w:hAnsi="Courier New" w:cs="Courier New" w:hint="default"/>
        <w:shd w:val="clear" w:color="auto" w:fill="auto"/>
      </w:rPr>
    </w:lvl>
    <w:lvl w:ilvl="8" w:tplc="CBCA7DF0">
      <w:start w:val="1"/>
      <w:numFmt w:val="bullet"/>
      <w:lvlText w:val=""/>
      <w:lvlJc w:val="left"/>
      <w:pPr>
        <w:ind w:left="6480" w:hanging="360"/>
      </w:pPr>
      <w:rPr>
        <w:rFonts w:ascii="Wingdings" w:hAnsi="Wingdings" w:hint="default"/>
        <w:shd w:val="clear" w:color="auto" w:fill="auto"/>
      </w:rPr>
    </w:lvl>
  </w:abstractNum>
  <w:abstractNum w:abstractNumId="11" w15:restartNumberingAfterBreak="0">
    <w:nsid w:val="2F00000B"/>
    <w:multiLevelType w:val="hybridMultilevel"/>
    <w:tmpl w:val="5942B24C"/>
    <w:lvl w:ilvl="0" w:tplc="498ABE08">
      <w:start w:val="1"/>
      <w:numFmt w:val="bullet"/>
      <w:lvlText w:val=""/>
      <w:lvlJc w:val="left"/>
      <w:pPr>
        <w:ind w:left="360" w:hanging="360"/>
      </w:pPr>
      <w:rPr>
        <w:rFonts w:ascii="Symbol" w:hAnsi="Symbol" w:hint="default"/>
        <w:shd w:val="clear" w:color="auto" w:fill="auto"/>
      </w:rPr>
    </w:lvl>
    <w:lvl w:ilvl="1" w:tplc="CA4C5A26">
      <w:start w:val="1"/>
      <w:numFmt w:val="bullet"/>
      <w:lvlText w:val="o"/>
      <w:lvlJc w:val="left"/>
      <w:pPr>
        <w:ind w:left="1080" w:hanging="360"/>
      </w:pPr>
      <w:rPr>
        <w:rFonts w:ascii="Courier New" w:hAnsi="Courier New" w:cs="Courier New" w:hint="default"/>
        <w:shd w:val="clear" w:color="auto" w:fill="auto"/>
      </w:rPr>
    </w:lvl>
    <w:lvl w:ilvl="2" w:tplc="E55220E4">
      <w:start w:val="1"/>
      <w:numFmt w:val="bullet"/>
      <w:lvlText w:val=""/>
      <w:lvlJc w:val="left"/>
      <w:pPr>
        <w:ind w:left="1800" w:hanging="360"/>
      </w:pPr>
      <w:rPr>
        <w:rFonts w:ascii="Wingdings" w:hAnsi="Wingdings" w:hint="default"/>
        <w:shd w:val="clear" w:color="auto" w:fill="auto"/>
      </w:rPr>
    </w:lvl>
    <w:lvl w:ilvl="3" w:tplc="2BEEC4C6">
      <w:start w:val="1"/>
      <w:numFmt w:val="bullet"/>
      <w:lvlText w:val=""/>
      <w:lvlJc w:val="left"/>
      <w:pPr>
        <w:ind w:left="2520" w:hanging="360"/>
      </w:pPr>
      <w:rPr>
        <w:rFonts w:ascii="Symbol" w:hAnsi="Symbol" w:hint="default"/>
        <w:shd w:val="clear" w:color="auto" w:fill="auto"/>
      </w:rPr>
    </w:lvl>
    <w:lvl w:ilvl="4" w:tplc="70607800">
      <w:start w:val="1"/>
      <w:numFmt w:val="bullet"/>
      <w:lvlText w:val="o"/>
      <w:lvlJc w:val="left"/>
      <w:pPr>
        <w:ind w:left="3240" w:hanging="360"/>
      </w:pPr>
      <w:rPr>
        <w:rFonts w:ascii="Courier New" w:hAnsi="Courier New" w:cs="Courier New" w:hint="default"/>
        <w:shd w:val="clear" w:color="auto" w:fill="auto"/>
      </w:rPr>
    </w:lvl>
    <w:lvl w:ilvl="5" w:tplc="12C69FFA">
      <w:start w:val="1"/>
      <w:numFmt w:val="bullet"/>
      <w:lvlText w:val=""/>
      <w:lvlJc w:val="left"/>
      <w:pPr>
        <w:ind w:left="3960" w:hanging="360"/>
      </w:pPr>
      <w:rPr>
        <w:rFonts w:ascii="Wingdings" w:hAnsi="Wingdings" w:hint="default"/>
        <w:shd w:val="clear" w:color="auto" w:fill="auto"/>
      </w:rPr>
    </w:lvl>
    <w:lvl w:ilvl="6" w:tplc="DECE0F5E">
      <w:start w:val="1"/>
      <w:numFmt w:val="bullet"/>
      <w:lvlText w:val=""/>
      <w:lvlJc w:val="left"/>
      <w:pPr>
        <w:ind w:left="4680" w:hanging="360"/>
      </w:pPr>
      <w:rPr>
        <w:rFonts w:ascii="Symbol" w:hAnsi="Symbol" w:hint="default"/>
        <w:shd w:val="clear" w:color="auto" w:fill="auto"/>
      </w:rPr>
    </w:lvl>
    <w:lvl w:ilvl="7" w:tplc="053871C6">
      <w:start w:val="1"/>
      <w:numFmt w:val="bullet"/>
      <w:lvlText w:val="o"/>
      <w:lvlJc w:val="left"/>
      <w:pPr>
        <w:ind w:left="5400" w:hanging="360"/>
      </w:pPr>
      <w:rPr>
        <w:rFonts w:ascii="Courier New" w:hAnsi="Courier New" w:cs="Courier New" w:hint="default"/>
        <w:shd w:val="clear" w:color="auto" w:fill="auto"/>
      </w:rPr>
    </w:lvl>
    <w:lvl w:ilvl="8" w:tplc="120CAAAE">
      <w:start w:val="1"/>
      <w:numFmt w:val="bullet"/>
      <w:lvlText w:val=""/>
      <w:lvlJc w:val="left"/>
      <w:pPr>
        <w:ind w:left="6120" w:hanging="360"/>
      </w:pPr>
      <w:rPr>
        <w:rFonts w:ascii="Wingdings" w:hAnsi="Wingdings" w:hint="default"/>
        <w:shd w:val="clear" w:color="auto" w:fill="auto"/>
      </w:rPr>
    </w:lvl>
  </w:abstractNum>
  <w:abstractNum w:abstractNumId="12" w15:restartNumberingAfterBreak="0">
    <w:nsid w:val="2F00000C"/>
    <w:multiLevelType w:val="hybridMultilevel"/>
    <w:tmpl w:val="4FC7DA49"/>
    <w:lvl w:ilvl="0" w:tplc="1E5AC24C">
      <w:numFmt w:val="bullet"/>
      <w:lvlText w:val=""/>
      <w:lvlJc w:val="left"/>
      <w:pPr>
        <w:ind w:left="720" w:hanging="360"/>
      </w:pPr>
      <w:rPr>
        <w:rFonts w:ascii="Wingdings" w:eastAsia="DejaVu Sans" w:hAnsi="Wingdings" w:cs="Lohit Hindi" w:hint="default"/>
        <w:shd w:val="clear" w:color="auto" w:fill="auto"/>
      </w:rPr>
    </w:lvl>
    <w:lvl w:ilvl="1" w:tplc="86B8C69C">
      <w:start w:val="1"/>
      <w:numFmt w:val="bullet"/>
      <w:lvlText w:val="o"/>
      <w:lvlJc w:val="left"/>
      <w:pPr>
        <w:ind w:left="1440" w:hanging="360"/>
      </w:pPr>
      <w:rPr>
        <w:rFonts w:ascii="Courier New" w:hAnsi="Courier New" w:cs="Courier New" w:hint="default"/>
        <w:shd w:val="clear" w:color="auto" w:fill="auto"/>
      </w:rPr>
    </w:lvl>
    <w:lvl w:ilvl="2" w:tplc="FD1CABEA">
      <w:start w:val="1"/>
      <w:numFmt w:val="bullet"/>
      <w:lvlText w:val=""/>
      <w:lvlJc w:val="left"/>
      <w:pPr>
        <w:ind w:left="2160" w:hanging="360"/>
      </w:pPr>
      <w:rPr>
        <w:rFonts w:ascii="Wingdings" w:hAnsi="Wingdings" w:hint="default"/>
        <w:shd w:val="clear" w:color="auto" w:fill="auto"/>
      </w:rPr>
    </w:lvl>
    <w:lvl w:ilvl="3" w:tplc="AE72CD52">
      <w:start w:val="1"/>
      <w:numFmt w:val="bullet"/>
      <w:lvlText w:val=""/>
      <w:lvlJc w:val="left"/>
      <w:pPr>
        <w:ind w:left="2880" w:hanging="360"/>
      </w:pPr>
      <w:rPr>
        <w:rFonts w:ascii="Symbol" w:hAnsi="Symbol" w:hint="default"/>
        <w:shd w:val="clear" w:color="auto" w:fill="auto"/>
      </w:rPr>
    </w:lvl>
    <w:lvl w:ilvl="4" w:tplc="6596AB3E">
      <w:start w:val="1"/>
      <w:numFmt w:val="bullet"/>
      <w:lvlText w:val="o"/>
      <w:lvlJc w:val="left"/>
      <w:pPr>
        <w:ind w:left="3600" w:hanging="360"/>
      </w:pPr>
      <w:rPr>
        <w:rFonts w:ascii="Courier New" w:hAnsi="Courier New" w:cs="Courier New" w:hint="default"/>
        <w:shd w:val="clear" w:color="auto" w:fill="auto"/>
      </w:rPr>
    </w:lvl>
    <w:lvl w:ilvl="5" w:tplc="0D942134">
      <w:start w:val="1"/>
      <w:numFmt w:val="bullet"/>
      <w:lvlText w:val=""/>
      <w:lvlJc w:val="left"/>
      <w:pPr>
        <w:ind w:left="4320" w:hanging="360"/>
      </w:pPr>
      <w:rPr>
        <w:rFonts w:ascii="Wingdings" w:hAnsi="Wingdings" w:hint="default"/>
        <w:shd w:val="clear" w:color="auto" w:fill="auto"/>
      </w:rPr>
    </w:lvl>
    <w:lvl w:ilvl="6" w:tplc="3FC01E9E">
      <w:start w:val="1"/>
      <w:numFmt w:val="bullet"/>
      <w:lvlText w:val=""/>
      <w:lvlJc w:val="left"/>
      <w:pPr>
        <w:ind w:left="5040" w:hanging="360"/>
      </w:pPr>
      <w:rPr>
        <w:rFonts w:ascii="Symbol" w:hAnsi="Symbol" w:hint="default"/>
        <w:shd w:val="clear" w:color="auto" w:fill="auto"/>
      </w:rPr>
    </w:lvl>
    <w:lvl w:ilvl="7" w:tplc="DAD22EFA">
      <w:start w:val="1"/>
      <w:numFmt w:val="bullet"/>
      <w:lvlText w:val="o"/>
      <w:lvlJc w:val="left"/>
      <w:pPr>
        <w:ind w:left="5760" w:hanging="360"/>
      </w:pPr>
      <w:rPr>
        <w:rFonts w:ascii="Courier New" w:hAnsi="Courier New" w:cs="Courier New" w:hint="default"/>
        <w:shd w:val="clear" w:color="auto" w:fill="auto"/>
      </w:rPr>
    </w:lvl>
    <w:lvl w:ilvl="8" w:tplc="A15026EA">
      <w:start w:val="1"/>
      <w:numFmt w:val="bullet"/>
      <w:lvlText w:val=""/>
      <w:lvlJc w:val="left"/>
      <w:pPr>
        <w:ind w:left="6480" w:hanging="360"/>
      </w:pPr>
      <w:rPr>
        <w:rFonts w:ascii="Wingdings" w:hAnsi="Wingdings" w:hint="default"/>
        <w:shd w:val="clear" w:color="auto" w:fill="auto"/>
      </w:rPr>
    </w:lvl>
  </w:abstractNum>
  <w:abstractNum w:abstractNumId="13" w15:restartNumberingAfterBreak="0">
    <w:nsid w:val="2F00000D"/>
    <w:multiLevelType w:val="hybridMultilevel"/>
    <w:tmpl w:val="2FCC07A4"/>
    <w:lvl w:ilvl="0" w:tplc="92CAE2CA">
      <w:start w:val="1"/>
      <w:numFmt w:val="bullet"/>
      <w:lvlText w:val=""/>
      <w:lvlJc w:val="left"/>
      <w:pPr>
        <w:ind w:left="360" w:hanging="360"/>
      </w:pPr>
      <w:rPr>
        <w:rFonts w:ascii="Symbol" w:hAnsi="Symbol" w:hint="default"/>
        <w:shd w:val="clear" w:color="auto" w:fill="auto"/>
      </w:rPr>
    </w:lvl>
    <w:lvl w:ilvl="1" w:tplc="FE06EE36">
      <w:start w:val="1"/>
      <w:numFmt w:val="bullet"/>
      <w:lvlText w:val="o"/>
      <w:lvlJc w:val="left"/>
      <w:pPr>
        <w:ind w:left="1080" w:hanging="360"/>
      </w:pPr>
      <w:rPr>
        <w:rFonts w:ascii="Courier New" w:hAnsi="Courier New" w:cs="Courier New" w:hint="default"/>
        <w:shd w:val="clear" w:color="auto" w:fill="auto"/>
      </w:rPr>
    </w:lvl>
    <w:lvl w:ilvl="2" w:tplc="1DA008E6">
      <w:start w:val="1"/>
      <w:numFmt w:val="bullet"/>
      <w:lvlText w:val=""/>
      <w:lvlJc w:val="left"/>
      <w:pPr>
        <w:ind w:left="1800" w:hanging="360"/>
      </w:pPr>
      <w:rPr>
        <w:rFonts w:ascii="Wingdings" w:hAnsi="Wingdings" w:hint="default"/>
        <w:shd w:val="clear" w:color="auto" w:fill="auto"/>
      </w:rPr>
    </w:lvl>
    <w:lvl w:ilvl="3" w:tplc="ADF4F55A">
      <w:start w:val="1"/>
      <w:numFmt w:val="bullet"/>
      <w:lvlText w:val=""/>
      <w:lvlJc w:val="left"/>
      <w:pPr>
        <w:ind w:left="2520" w:hanging="360"/>
      </w:pPr>
      <w:rPr>
        <w:rFonts w:ascii="Symbol" w:hAnsi="Symbol" w:hint="default"/>
        <w:shd w:val="clear" w:color="auto" w:fill="auto"/>
      </w:rPr>
    </w:lvl>
    <w:lvl w:ilvl="4" w:tplc="1120596E">
      <w:start w:val="1"/>
      <w:numFmt w:val="bullet"/>
      <w:lvlText w:val="o"/>
      <w:lvlJc w:val="left"/>
      <w:pPr>
        <w:ind w:left="3240" w:hanging="360"/>
      </w:pPr>
      <w:rPr>
        <w:rFonts w:ascii="Courier New" w:hAnsi="Courier New" w:cs="Courier New" w:hint="default"/>
        <w:shd w:val="clear" w:color="auto" w:fill="auto"/>
      </w:rPr>
    </w:lvl>
    <w:lvl w:ilvl="5" w:tplc="56AC635E">
      <w:start w:val="1"/>
      <w:numFmt w:val="bullet"/>
      <w:lvlText w:val=""/>
      <w:lvlJc w:val="left"/>
      <w:pPr>
        <w:ind w:left="3960" w:hanging="360"/>
      </w:pPr>
      <w:rPr>
        <w:rFonts w:ascii="Wingdings" w:hAnsi="Wingdings" w:hint="default"/>
        <w:shd w:val="clear" w:color="auto" w:fill="auto"/>
      </w:rPr>
    </w:lvl>
    <w:lvl w:ilvl="6" w:tplc="64186A0A">
      <w:start w:val="1"/>
      <w:numFmt w:val="bullet"/>
      <w:lvlText w:val=""/>
      <w:lvlJc w:val="left"/>
      <w:pPr>
        <w:ind w:left="4680" w:hanging="360"/>
      </w:pPr>
      <w:rPr>
        <w:rFonts w:ascii="Symbol" w:hAnsi="Symbol" w:hint="default"/>
        <w:shd w:val="clear" w:color="auto" w:fill="auto"/>
      </w:rPr>
    </w:lvl>
    <w:lvl w:ilvl="7" w:tplc="9B929B5A">
      <w:start w:val="1"/>
      <w:numFmt w:val="bullet"/>
      <w:lvlText w:val="o"/>
      <w:lvlJc w:val="left"/>
      <w:pPr>
        <w:ind w:left="5400" w:hanging="360"/>
      </w:pPr>
      <w:rPr>
        <w:rFonts w:ascii="Courier New" w:hAnsi="Courier New" w:cs="Courier New" w:hint="default"/>
        <w:shd w:val="clear" w:color="auto" w:fill="auto"/>
      </w:rPr>
    </w:lvl>
    <w:lvl w:ilvl="8" w:tplc="5216B004">
      <w:start w:val="1"/>
      <w:numFmt w:val="bullet"/>
      <w:lvlText w:val=""/>
      <w:lvlJc w:val="left"/>
      <w:pPr>
        <w:ind w:left="6120" w:hanging="360"/>
      </w:pPr>
      <w:rPr>
        <w:rFonts w:ascii="Wingdings" w:hAnsi="Wingdings" w:hint="default"/>
        <w:shd w:val="clear" w:color="auto" w:fill="auto"/>
      </w:rPr>
    </w:lvl>
  </w:abstractNum>
  <w:abstractNum w:abstractNumId="14" w15:restartNumberingAfterBreak="0">
    <w:nsid w:val="2F00000E"/>
    <w:multiLevelType w:val="hybridMultilevel"/>
    <w:tmpl w:val="2209A899"/>
    <w:lvl w:ilvl="0" w:tplc="AD8204FC">
      <w:start w:val="1"/>
      <w:numFmt w:val="bullet"/>
      <w:lvlText w:val=""/>
      <w:lvlJc w:val="left"/>
      <w:pPr>
        <w:ind w:left="720" w:hanging="360"/>
      </w:pPr>
      <w:rPr>
        <w:rFonts w:ascii="Symbol" w:hAnsi="Symbol" w:hint="default"/>
        <w:shd w:val="clear" w:color="auto" w:fill="auto"/>
      </w:rPr>
    </w:lvl>
    <w:lvl w:ilvl="1" w:tplc="78E67DE8">
      <w:start w:val="1"/>
      <w:numFmt w:val="bullet"/>
      <w:lvlText w:val="o"/>
      <w:lvlJc w:val="left"/>
      <w:pPr>
        <w:ind w:left="1440" w:hanging="360"/>
      </w:pPr>
      <w:rPr>
        <w:rFonts w:ascii="Courier New" w:hAnsi="Courier New" w:cs="Courier New" w:hint="default"/>
        <w:shd w:val="clear" w:color="auto" w:fill="auto"/>
      </w:rPr>
    </w:lvl>
    <w:lvl w:ilvl="2" w:tplc="B31A6EBA">
      <w:start w:val="1"/>
      <w:numFmt w:val="bullet"/>
      <w:lvlText w:val=""/>
      <w:lvlJc w:val="left"/>
      <w:pPr>
        <w:ind w:left="2160" w:hanging="360"/>
      </w:pPr>
      <w:rPr>
        <w:rFonts w:ascii="Wingdings" w:hAnsi="Wingdings" w:hint="default"/>
        <w:shd w:val="clear" w:color="auto" w:fill="auto"/>
      </w:rPr>
    </w:lvl>
    <w:lvl w:ilvl="3" w:tplc="72B05F2C">
      <w:start w:val="1"/>
      <w:numFmt w:val="bullet"/>
      <w:lvlText w:val=""/>
      <w:lvlJc w:val="left"/>
      <w:pPr>
        <w:ind w:left="2880" w:hanging="360"/>
      </w:pPr>
      <w:rPr>
        <w:rFonts w:ascii="Symbol" w:hAnsi="Symbol" w:hint="default"/>
        <w:shd w:val="clear" w:color="auto" w:fill="auto"/>
      </w:rPr>
    </w:lvl>
    <w:lvl w:ilvl="4" w:tplc="8A820CF4">
      <w:start w:val="1"/>
      <w:numFmt w:val="bullet"/>
      <w:lvlText w:val="o"/>
      <w:lvlJc w:val="left"/>
      <w:pPr>
        <w:ind w:left="3600" w:hanging="360"/>
      </w:pPr>
      <w:rPr>
        <w:rFonts w:ascii="Courier New" w:hAnsi="Courier New" w:cs="Courier New" w:hint="default"/>
        <w:shd w:val="clear" w:color="auto" w:fill="auto"/>
      </w:rPr>
    </w:lvl>
    <w:lvl w:ilvl="5" w:tplc="35FEC99A">
      <w:start w:val="1"/>
      <w:numFmt w:val="bullet"/>
      <w:lvlText w:val=""/>
      <w:lvlJc w:val="left"/>
      <w:pPr>
        <w:ind w:left="4320" w:hanging="360"/>
      </w:pPr>
      <w:rPr>
        <w:rFonts w:ascii="Wingdings" w:hAnsi="Wingdings" w:hint="default"/>
        <w:shd w:val="clear" w:color="auto" w:fill="auto"/>
      </w:rPr>
    </w:lvl>
    <w:lvl w:ilvl="6" w:tplc="9D566C52">
      <w:start w:val="1"/>
      <w:numFmt w:val="bullet"/>
      <w:lvlText w:val=""/>
      <w:lvlJc w:val="left"/>
      <w:pPr>
        <w:ind w:left="5040" w:hanging="360"/>
      </w:pPr>
      <w:rPr>
        <w:rFonts w:ascii="Symbol" w:hAnsi="Symbol" w:hint="default"/>
        <w:shd w:val="clear" w:color="auto" w:fill="auto"/>
      </w:rPr>
    </w:lvl>
    <w:lvl w:ilvl="7" w:tplc="1BC221AC">
      <w:start w:val="1"/>
      <w:numFmt w:val="bullet"/>
      <w:lvlText w:val="o"/>
      <w:lvlJc w:val="left"/>
      <w:pPr>
        <w:ind w:left="5760" w:hanging="360"/>
      </w:pPr>
      <w:rPr>
        <w:rFonts w:ascii="Courier New" w:hAnsi="Courier New" w:cs="Courier New" w:hint="default"/>
        <w:shd w:val="clear" w:color="auto" w:fill="auto"/>
      </w:rPr>
    </w:lvl>
    <w:lvl w:ilvl="8" w:tplc="424009E2">
      <w:start w:val="1"/>
      <w:numFmt w:val="bullet"/>
      <w:lvlText w:val=""/>
      <w:lvlJc w:val="left"/>
      <w:pPr>
        <w:ind w:left="6480" w:hanging="360"/>
      </w:pPr>
      <w:rPr>
        <w:rFonts w:ascii="Wingdings" w:hAnsi="Wingdings" w:hint="default"/>
        <w:shd w:val="clear" w:color="auto" w:fill="auto"/>
      </w:rPr>
    </w:lvl>
  </w:abstractNum>
  <w:abstractNum w:abstractNumId="15" w15:restartNumberingAfterBreak="0">
    <w:nsid w:val="2F00000F"/>
    <w:multiLevelType w:val="hybridMultilevel"/>
    <w:tmpl w:val="4E1BF731"/>
    <w:lvl w:ilvl="0" w:tplc="ED98895C">
      <w:start w:val="1"/>
      <w:numFmt w:val="bullet"/>
      <w:lvlText w:val=""/>
      <w:lvlJc w:val="left"/>
      <w:pPr>
        <w:ind w:left="720" w:hanging="360"/>
      </w:pPr>
      <w:rPr>
        <w:rFonts w:ascii="Symbol" w:hAnsi="Symbol" w:hint="default"/>
        <w:shd w:val="clear" w:color="auto" w:fill="auto"/>
      </w:rPr>
    </w:lvl>
    <w:lvl w:ilvl="1" w:tplc="2A989866">
      <w:start w:val="1"/>
      <w:numFmt w:val="bullet"/>
      <w:lvlText w:val="o"/>
      <w:lvlJc w:val="left"/>
      <w:pPr>
        <w:ind w:left="1440" w:hanging="360"/>
      </w:pPr>
      <w:rPr>
        <w:rFonts w:ascii="Courier New" w:hAnsi="Courier New" w:cs="Courier New" w:hint="default"/>
        <w:shd w:val="clear" w:color="auto" w:fill="auto"/>
      </w:rPr>
    </w:lvl>
    <w:lvl w:ilvl="2" w:tplc="28B4FB60">
      <w:start w:val="1"/>
      <w:numFmt w:val="bullet"/>
      <w:lvlText w:val=""/>
      <w:lvlJc w:val="left"/>
      <w:pPr>
        <w:ind w:left="2160" w:hanging="360"/>
      </w:pPr>
      <w:rPr>
        <w:rFonts w:ascii="Wingdings" w:hAnsi="Wingdings" w:hint="default"/>
        <w:shd w:val="clear" w:color="auto" w:fill="auto"/>
      </w:rPr>
    </w:lvl>
    <w:lvl w:ilvl="3" w:tplc="258E251C">
      <w:start w:val="1"/>
      <w:numFmt w:val="bullet"/>
      <w:lvlText w:val=""/>
      <w:lvlJc w:val="left"/>
      <w:pPr>
        <w:ind w:left="2880" w:hanging="360"/>
      </w:pPr>
      <w:rPr>
        <w:rFonts w:ascii="Symbol" w:hAnsi="Symbol" w:hint="default"/>
        <w:shd w:val="clear" w:color="auto" w:fill="auto"/>
      </w:rPr>
    </w:lvl>
    <w:lvl w:ilvl="4" w:tplc="1F9E5FCE">
      <w:start w:val="1"/>
      <w:numFmt w:val="bullet"/>
      <w:lvlText w:val="o"/>
      <w:lvlJc w:val="left"/>
      <w:pPr>
        <w:ind w:left="3600" w:hanging="360"/>
      </w:pPr>
      <w:rPr>
        <w:rFonts w:ascii="Courier New" w:hAnsi="Courier New" w:cs="Courier New" w:hint="default"/>
        <w:shd w:val="clear" w:color="auto" w:fill="auto"/>
      </w:rPr>
    </w:lvl>
    <w:lvl w:ilvl="5" w:tplc="EB50F6C6">
      <w:start w:val="1"/>
      <w:numFmt w:val="bullet"/>
      <w:lvlText w:val=""/>
      <w:lvlJc w:val="left"/>
      <w:pPr>
        <w:ind w:left="4320" w:hanging="360"/>
      </w:pPr>
      <w:rPr>
        <w:rFonts w:ascii="Wingdings" w:hAnsi="Wingdings" w:hint="default"/>
        <w:shd w:val="clear" w:color="auto" w:fill="auto"/>
      </w:rPr>
    </w:lvl>
    <w:lvl w:ilvl="6" w:tplc="D1FA0A1A">
      <w:start w:val="1"/>
      <w:numFmt w:val="bullet"/>
      <w:lvlText w:val=""/>
      <w:lvlJc w:val="left"/>
      <w:pPr>
        <w:ind w:left="5040" w:hanging="360"/>
      </w:pPr>
      <w:rPr>
        <w:rFonts w:ascii="Symbol" w:hAnsi="Symbol" w:hint="default"/>
        <w:shd w:val="clear" w:color="auto" w:fill="auto"/>
      </w:rPr>
    </w:lvl>
    <w:lvl w:ilvl="7" w:tplc="F8B25802">
      <w:start w:val="1"/>
      <w:numFmt w:val="bullet"/>
      <w:lvlText w:val="o"/>
      <w:lvlJc w:val="left"/>
      <w:pPr>
        <w:ind w:left="5760" w:hanging="360"/>
      </w:pPr>
      <w:rPr>
        <w:rFonts w:ascii="Courier New" w:hAnsi="Courier New" w:cs="Courier New" w:hint="default"/>
        <w:shd w:val="clear" w:color="auto" w:fill="auto"/>
      </w:rPr>
    </w:lvl>
    <w:lvl w:ilvl="8" w:tplc="D17E5DD2">
      <w:start w:val="1"/>
      <w:numFmt w:val="bullet"/>
      <w:lvlText w:val=""/>
      <w:lvlJc w:val="left"/>
      <w:pPr>
        <w:ind w:left="6480" w:hanging="360"/>
      </w:pPr>
      <w:rPr>
        <w:rFonts w:ascii="Wingdings" w:hAnsi="Wingdings" w:hint="default"/>
        <w:shd w:val="clear" w:color="auto" w:fill="auto"/>
      </w:rPr>
    </w:lvl>
  </w:abstractNum>
  <w:abstractNum w:abstractNumId="16" w15:restartNumberingAfterBreak="0">
    <w:nsid w:val="2F000010"/>
    <w:multiLevelType w:val="hybridMultilevel"/>
    <w:tmpl w:val="3401CA20"/>
    <w:lvl w:ilvl="0" w:tplc="F2F683AC">
      <w:start w:val="1"/>
      <w:numFmt w:val="bullet"/>
      <w:lvlText w:val=""/>
      <w:lvlJc w:val="left"/>
      <w:pPr>
        <w:ind w:left="720" w:hanging="360"/>
      </w:pPr>
      <w:rPr>
        <w:rFonts w:ascii="Symbol" w:hAnsi="Symbol" w:hint="default"/>
        <w:shd w:val="clear" w:color="auto" w:fill="auto"/>
      </w:rPr>
    </w:lvl>
    <w:lvl w:ilvl="1" w:tplc="EEBAEEA0">
      <w:start w:val="1"/>
      <w:numFmt w:val="bullet"/>
      <w:lvlText w:val="o"/>
      <w:lvlJc w:val="left"/>
      <w:pPr>
        <w:ind w:left="1440" w:hanging="360"/>
      </w:pPr>
      <w:rPr>
        <w:rFonts w:ascii="Courier New" w:hAnsi="Courier New" w:cs="Courier New" w:hint="default"/>
        <w:shd w:val="clear" w:color="auto" w:fill="auto"/>
      </w:rPr>
    </w:lvl>
    <w:lvl w:ilvl="2" w:tplc="39F0057E">
      <w:start w:val="1"/>
      <w:numFmt w:val="bullet"/>
      <w:lvlText w:val=""/>
      <w:lvlJc w:val="left"/>
      <w:pPr>
        <w:ind w:left="2160" w:hanging="360"/>
      </w:pPr>
      <w:rPr>
        <w:rFonts w:ascii="Wingdings" w:hAnsi="Wingdings" w:hint="default"/>
        <w:shd w:val="clear" w:color="auto" w:fill="auto"/>
      </w:rPr>
    </w:lvl>
    <w:lvl w:ilvl="3" w:tplc="300CA662">
      <w:start w:val="1"/>
      <w:numFmt w:val="bullet"/>
      <w:lvlText w:val=""/>
      <w:lvlJc w:val="left"/>
      <w:pPr>
        <w:ind w:left="2880" w:hanging="360"/>
      </w:pPr>
      <w:rPr>
        <w:rFonts w:ascii="Symbol" w:hAnsi="Symbol" w:hint="default"/>
        <w:shd w:val="clear" w:color="auto" w:fill="auto"/>
      </w:rPr>
    </w:lvl>
    <w:lvl w:ilvl="4" w:tplc="93C8FB84">
      <w:start w:val="1"/>
      <w:numFmt w:val="bullet"/>
      <w:lvlText w:val="o"/>
      <w:lvlJc w:val="left"/>
      <w:pPr>
        <w:ind w:left="3600" w:hanging="360"/>
      </w:pPr>
      <w:rPr>
        <w:rFonts w:ascii="Courier New" w:hAnsi="Courier New" w:cs="Courier New" w:hint="default"/>
        <w:shd w:val="clear" w:color="auto" w:fill="auto"/>
      </w:rPr>
    </w:lvl>
    <w:lvl w:ilvl="5" w:tplc="7C52F4A8">
      <w:start w:val="1"/>
      <w:numFmt w:val="bullet"/>
      <w:lvlText w:val=""/>
      <w:lvlJc w:val="left"/>
      <w:pPr>
        <w:ind w:left="4320" w:hanging="360"/>
      </w:pPr>
      <w:rPr>
        <w:rFonts w:ascii="Wingdings" w:hAnsi="Wingdings" w:hint="default"/>
        <w:shd w:val="clear" w:color="auto" w:fill="auto"/>
      </w:rPr>
    </w:lvl>
    <w:lvl w:ilvl="6" w:tplc="584A66BC">
      <w:start w:val="1"/>
      <w:numFmt w:val="bullet"/>
      <w:lvlText w:val=""/>
      <w:lvlJc w:val="left"/>
      <w:pPr>
        <w:ind w:left="5040" w:hanging="360"/>
      </w:pPr>
      <w:rPr>
        <w:rFonts w:ascii="Symbol" w:hAnsi="Symbol" w:hint="default"/>
        <w:shd w:val="clear" w:color="auto" w:fill="auto"/>
      </w:rPr>
    </w:lvl>
    <w:lvl w:ilvl="7" w:tplc="C3F40BB6">
      <w:start w:val="1"/>
      <w:numFmt w:val="bullet"/>
      <w:lvlText w:val="o"/>
      <w:lvlJc w:val="left"/>
      <w:pPr>
        <w:ind w:left="5760" w:hanging="360"/>
      </w:pPr>
      <w:rPr>
        <w:rFonts w:ascii="Courier New" w:hAnsi="Courier New" w:cs="Courier New" w:hint="default"/>
        <w:shd w:val="clear" w:color="auto" w:fill="auto"/>
      </w:rPr>
    </w:lvl>
    <w:lvl w:ilvl="8" w:tplc="8DF2F2CC">
      <w:start w:val="1"/>
      <w:numFmt w:val="bullet"/>
      <w:lvlText w:val=""/>
      <w:lvlJc w:val="left"/>
      <w:pPr>
        <w:ind w:left="6480" w:hanging="360"/>
      </w:pPr>
      <w:rPr>
        <w:rFonts w:ascii="Wingdings" w:hAnsi="Wingdings" w:hint="default"/>
        <w:shd w:val="clear" w:color="auto" w:fill="auto"/>
      </w:rPr>
    </w:lvl>
  </w:abstractNum>
  <w:abstractNum w:abstractNumId="17" w15:restartNumberingAfterBreak="0">
    <w:nsid w:val="2F000011"/>
    <w:multiLevelType w:val="hybridMultilevel"/>
    <w:tmpl w:val="477D2679"/>
    <w:lvl w:ilvl="0" w:tplc="EBE452FE">
      <w:start w:val="1"/>
      <w:numFmt w:val="bullet"/>
      <w:lvlText w:val=""/>
      <w:lvlJc w:val="left"/>
      <w:pPr>
        <w:ind w:left="720" w:hanging="360"/>
      </w:pPr>
      <w:rPr>
        <w:rFonts w:ascii="Symbol" w:hAnsi="Symbol" w:hint="default"/>
        <w:shd w:val="clear" w:color="auto" w:fill="auto"/>
      </w:rPr>
    </w:lvl>
    <w:lvl w:ilvl="1" w:tplc="2DD47F70">
      <w:start w:val="1"/>
      <w:numFmt w:val="bullet"/>
      <w:lvlText w:val="o"/>
      <w:lvlJc w:val="left"/>
      <w:pPr>
        <w:ind w:left="1440" w:hanging="360"/>
      </w:pPr>
      <w:rPr>
        <w:rFonts w:ascii="Courier New" w:hAnsi="Courier New" w:cs="Courier New" w:hint="default"/>
        <w:shd w:val="clear" w:color="auto" w:fill="auto"/>
      </w:rPr>
    </w:lvl>
    <w:lvl w:ilvl="2" w:tplc="65C011BA">
      <w:start w:val="1"/>
      <w:numFmt w:val="bullet"/>
      <w:lvlText w:val=""/>
      <w:lvlJc w:val="left"/>
      <w:pPr>
        <w:ind w:left="2160" w:hanging="360"/>
      </w:pPr>
      <w:rPr>
        <w:rFonts w:ascii="Wingdings" w:hAnsi="Wingdings" w:hint="default"/>
        <w:shd w:val="clear" w:color="auto" w:fill="auto"/>
      </w:rPr>
    </w:lvl>
    <w:lvl w:ilvl="3" w:tplc="88824888">
      <w:start w:val="1"/>
      <w:numFmt w:val="bullet"/>
      <w:lvlText w:val=""/>
      <w:lvlJc w:val="left"/>
      <w:pPr>
        <w:ind w:left="2880" w:hanging="360"/>
      </w:pPr>
      <w:rPr>
        <w:rFonts w:ascii="Symbol" w:hAnsi="Symbol" w:hint="default"/>
        <w:shd w:val="clear" w:color="auto" w:fill="auto"/>
      </w:rPr>
    </w:lvl>
    <w:lvl w:ilvl="4" w:tplc="EFBEF084">
      <w:start w:val="1"/>
      <w:numFmt w:val="bullet"/>
      <w:lvlText w:val="o"/>
      <w:lvlJc w:val="left"/>
      <w:pPr>
        <w:ind w:left="3600" w:hanging="360"/>
      </w:pPr>
      <w:rPr>
        <w:rFonts w:ascii="Courier New" w:hAnsi="Courier New" w:cs="Courier New" w:hint="default"/>
        <w:shd w:val="clear" w:color="auto" w:fill="auto"/>
      </w:rPr>
    </w:lvl>
    <w:lvl w:ilvl="5" w:tplc="946C7F64">
      <w:start w:val="1"/>
      <w:numFmt w:val="bullet"/>
      <w:lvlText w:val=""/>
      <w:lvlJc w:val="left"/>
      <w:pPr>
        <w:ind w:left="4320" w:hanging="360"/>
      </w:pPr>
      <w:rPr>
        <w:rFonts w:ascii="Wingdings" w:hAnsi="Wingdings" w:hint="default"/>
        <w:shd w:val="clear" w:color="auto" w:fill="auto"/>
      </w:rPr>
    </w:lvl>
    <w:lvl w:ilvl="6" w:tplc="9F1EF406">
      <w:start w:val="1"/>
      <w:numFmt w:val="bullet"/>
      <w:lvlText w:val=""/>
      <w:lvlJc w:val="left"/>
      <w:pPr>
        <w:ind w:left="5040" w:hanging="360"/>
      </w:pPr>
      <w:rPr>
        <w:rFonts w:ascii="Symbol" w:hAnsi="Symbol" w:hint="default"/>
        <w:shd w:val="clear" w:color="auto" w:fill="auto"/>
      </w:rPr>
    </w:lvl>
    <w:lvl w:ilvl="7" w:tplc="289E8596">
      <w:start w:val="1"/>
      <w:numFmt w:val="bullet"/>
      <w:lvlText w:val="o"/>
      <w:lvlJc w:val="left"/>
      <w:pPr>
        <w:ind w:left="5760" w:hanging="360"/>
      </w:pPr>
      <w:rPr>
        <w:rFonts w:ascii="Courier New" w:hAnsi="Courier New" w:cs="Courier New" w:hint="default"/>
        <w:shd w:val="clear" w:color="auto" w:fill="auto"/>
      </w:rPr>
    </w:lvl>
    <w:lvl w:ilvl="8" w:tplc="603AE4C0">
      <w:start w:val="1"/>
      <w:numFmt w:val="bullet"/>
      <w:lvlText w:val=""/>
      <w:lvlJc w:val="left"/>
      <w:pPr>
        <w:ind w:left="6480" w:hanging="360"/>
      </w:pPr>
      <w:rPr>
        <w:rFonts w:ascii="Wingdings" w:hAnsi="Wingdings" w:hint="default"/>
        <w:shd w:val="clear" w:color="auto" w:fill="auto"/>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16"/>
  </w:num>
  <w:num w:numId="8">
    <w:abstractNumId w:val="7"/>
  </w:num>
  <w:num w:numId="9">
    <w:abstractNumId w:val="14"/>
  </w:num>
  <w:num w:numId="10">
    <w:abstractNumId w:val="11"/>
  </w:num>
  <w:num w:numId="11">
    <w:abstractNumId w:val="1"/>
  </w:num>
  <w:num w:numId="12">
    <w:abstractNumId w:val="13"/>
  </w:num>
  <w:num w:numId="13">
    <w:abstractNumId w:val="5"/>
  </w:num>
  <w:num w:numId="14">
    <w:abstractNumId w:val="17"/>
  </w:num>
  <w:num w:numId="15">
    <w:abstractNumId w:val="15"/>
  </w:num>
  <w:num w:numId="16">
    <w:abstractNumId w:val="8"/>
  </w:num>
  <w:num w:numId="17">
    <w:abstractNumId w:val="1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Footer/>
  <w:defaultTabStop w:val="170"/>
  <w:hyphenationZone w:val="425"/>
  <w:displayHorizontalDrawingGridEvery w:val="0"/>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ED9"/>
    <w:rsid w:val="00025ED9"/>
    <w:rsid w:val="00075CC6"/>
    <w:rsid w:val="001444E3"/>
    <w:rsid w:val="00197090"/>
    <w:rsid w:val="001C2168"/>
    <w:rsid w:val="00207515"/>
    <w:rsid w:val="00301826"/>
    <w:rsid w:val="003027C5"/>
    <w:rsid w:val="00331FF8"/>
    <w:rsid w:val="003F0B6F"/>
    <w:rsid w:val="004641E3"/>
    <w:rsid w:val="00487AEF"/>
    <w:rsid w:val="00505FCE"/>
    <w:rsid w:val="005E35FC"/>
    <w:rsid w:val="00627BB4"/>
    <w:rsid w:val="00697D17"/>
    <w:rsid w:val="006A5C22"/>
    <w:rsid w:val="00707761"/>
    <w:rsid w:val="00730854"/>
    <w:rsid w:val="00754FAF"/>
    <w:rsid w:val="0078407F"/>
    <w:rsid w:val="00844B34"/>
    <w:rsid w:val="008A08F1"/>
    <w:rsid w:val="008C1863"/>
    <w:rsid w:val="009E0894"/>
    <w:rsid w:val="009E6833"/>
    <w:rsid w:val="00A058CE"/>
    <w:rsid w:val="00A47680"/>
    <w:rsid w:val="00AA1D4E"/>
    <w:rsid w:val="00AA6812"/>
    <w:rsid w:val="00AB58DC"/>
    <w:rsid w:val="00AC15FB"/>
    <w:rsid w:val="00C41CAA"/>
    <w:rsid w:val="00D55C04"/>
    <w:rsid w:val="00D93111"/>
    <w:rsid w:val="00DC68C2"/>
    <w:rsid w:val="00E50F4B"/>
    <w:rsid w:val="00E558C7"/>
    <w:rsid w:val="00F57805"/>
    <w:rsid w:val="00F741E3"/>
    <w:rsid w:val="00F7524D"/>
    <w:rsid w:val="00FA6906"/>
    <w:rsid w:val="00FF1286"/>
  </w:rsids>
  <m:mathPr>
    <m:mathFont m:val="Cambria Math"/>
    <m:brkBin m:val="before"/>
    <m:brkBinSub m:val="--"/>
    <m:smallFrac/>
    <m:dispDef/>
    <m:lMargin m:val="1440"/>
    <m:rMargin m:val="144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77EE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sz w:val="24"/>
        <w:szCs w:val="24"/>
        <w:lang w:val="nl-NL" w:eastAsia="zh-CN" w:bidi="hi-IN"/>
      </w:rPr>
    </w:rPrDefault>
    <w:pPrDefault>
      <w:pPr>
        <w:widowControl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widowControl/>
      <w:spacing w:after="120" w:line="240" w:lineRule="atLeast"/>
    </w:pPr>
    <w:rPr>
      <w:rFonts w:ascii="Verdana" w:hAnsi="Verdana"/>
      <w:sz w:val="18"/>
      <w:szCs w:val="18"/>
    </w:rPr>
  </w:style>
  <w:style w:type="paragraph" w:styleId="Kop1">
    <w:name w:val="heading 1"/>
    <w:basedOn w:val="Standaard"/>
    <w:next w:val="Standaard"/>
    <w:link w:val="Kop1Char"/>
    <w:qFormat/>
    <w:pPr>
      <w:spacing w:before="120" w:after="0"/>
      <w:outlineLvl w:val="0"/>
    </w:pPr>
    <w:rPr>
      <w:rFonts w:cstheme="minorHAnsi"/>
      <w:sz w:val="26"/>
      <w:szCs w:val="26"/>
    </w:rPr>
  </w:style>
  <w:style w:type="paragraph" w:styleId="Kop2">
    <w:name w:val="heading 2"/>
    <w:basedOn w:val="InhoudHeaderTabel"/>
    <w:next w:val="Standaard"/>
    <w:link w:val="Kop2Char"/>
    <w:qFormat/>
    <w:pPr>
      <w:spacing w:after="0" w:line="240" w:lineRule="auto"/>
      <w:outlineLvl w:val="1"/>
    </w:pPr>
    <w:rPr>
      <w:rFonts w:cstheme="minorHAnsi"/>
      <w:sz w:val="20"/>
      <w:szCs w:val="20"/>
    </w:rPr>
  </w:style>
  <w:style w:type="paragraph" w:styleId="Kop3">
    <w:name w:val="heading 3"/>
    <w:basedOn w:val="Standaard"/>
    <w:next w:val="Standaard"/>
    <w:link w:val="Kop3Char"/>
    <w:qFormat/>
    <w:pPr>
      <w:numPr>
        <w:ilvl w:val="2"/>
        <w:numId w:val="5"/>
      </w:numPr>
      <w:spacing w:before="200" w:after="0"/>
      <w:outlineLvl w:val="2"/>
    </w:pPr>
    <w:rPr>
      <w:rFonts w:eastAsiaTheme="majorEastAsia" w:cs="Mangal"/>
    </w:rPr>
  </w:style>
  <w:style w:type="paragraph" w:styleId="Kop4">
    <w:name w:val="heading 4"/>
    <w:basedOn w:val="Standaard"/>
    <w:next w:val="Standaard"/>
    <w:link w:val="Kop4Char"/>
    <w:uiPriority w:val="9"/>
    <w:unhideWhenUsed/>
    <w:qFormat/>
    <w:pPr>
      <w:numPr>
        <w:ilvl w:val="3"/>
        <w:numId w:val="5"/>
      </w:numPr>
      <w:spacing w:before="200" w:after="0"/>
      <w:outlineLvl w:val="3"/>
    </w:pPr>
    <w:rPr>
      <w:rFonts w:eastAsiaTheme="majorEastAsia" w:cs="Mangal"/>
    </w:rPr>
  </w:style>
  <w:style w:type="paragraph" w:styleId="Kop5">
    <w:name w:val="heading 5"/>
    <w:basedOn w:val="Standaard"/>
    <w:next w:val="Standaard"/>
    <w:link w:val="Kop5Char"/>
    <w:uiPriority w:val="9"/>
    <w:unhideWhenUsed/>
    <w:qFormat/>
    <w:pPr>
      <w:numPr>
        <w:ilvl w:val="4"/>
        <w:numId w:val="5"/>
      </w:numPr>
      <w:spacing w:before="200" w:after="0"/>
      <w:outlineLvl w:val="4"/>
    </w:pPr>
    <w:rPr>
      <w:rFonts w:eastAsiaTheme="majorEastAsia" w:cs="Mangal"/>
    </w:rPr>
  </w:style>
  <w:style w:type="paragraph" w:styleId="Kop6">
    <w:name w:val="heading 6"/>
    <w:basedOn w:val="Standaard"/>
    <w:next w:val="Standaard"/>
    <w:link w:val="Kop6Char"/>
    <w:uiPriority w:val="9"/>
    <w:unhideWhenUsed/>
    <w:qFormat/>
    <w:pPr>
      <w:numPr>
        <w:ilvl w:val="5"/>
        <w:numId w:val="5"/>
      </w:numPr>
      <w:spacing w:before="200" w:after="0"/>
      <w:outlineLvl w:val="5"/>
    </w:pPr>
    <w:rPr>
      <w:rFonts w:eastAsiaTheme="majorEastAsia" w:cs="Mangal"/>
    </w:rPr>
  </w:style>
  <w:style w:type="paragraph" w:styleId="Kop7">
    <w:name w:val="heading 7"/>
    <w:basedOn w:val="Standaard"/>
    <w:next w:val="Standaard"/>
    <w:link w:val="Kop7Char"/>
    <w:uiPriority w:val="9"/>
    <w:unhideWhenUsed/>
    <w:qFormat/>
    <w:pPr>
      <w:numPr>
        <w:ilvl w:val="6"/>
        <w:numId w:val="5"/>
      </w:numPr>
      <w:spacing w:before="200" w:after="0"/>
      <w:outlineLvl w:val="6"/>
    </w:pPr>
    <w:rPr>
      <w:rFonts w:eastAsiaTheme="majorEastAsia" w:cs="Mangal"/>
    </w:rPr>
  </w:style>
  <w:style w:type="paragraph" w:styleId="Kop8">
    <w:name w:val="heading 8"/>
    <w:basedOn w:val="Standaard"/>
    <w:next w:val="Standaard"/>
    <w:link w:val="Kop8Char"/>
    <w:uiPriority w:val="9"/>
    <w:unhideWhenUsed/>
    <w:qFormat/>
    <w:pPr>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pPr>
      <w:numPr>
        <w:ilvl w:val="8"/>
        <w:numId w:val="5"/>
      </w:numPr>
      <w:spacing w:before="200" w:after="0"/>
      <w:outlineLvl w:val="8"/>
    </w:pPr>
    <w:rPr>
      <w:rFonts w:eastAsiaTheme="majorEastAsia" w:cs="Mang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Heading"/>
    <w:uiPriority w:val="2"/>
    <w:pPr>
      <w:jc w:val="center"/>
    </w:pPr>
    <w:rPr>
      <w:rFonts w:ascii="Verdana" w:hAnsi="Verdana"/>
      <w:sz w:val="24"/>
      <w:szCs w:val="24"/>
    </w:rPr>
  </w:style>
  <w:style w:type="paragraph" w:styleId="Ondertitel">
    <w:name w:val="Subtitle"/>
    <w:basedOn w:val="Heading"/>
    <w:uiPriority w:val="1"/>
    <w:pPr>
      <w:jc w:val="center"/>
    </w:pPr>
    <w:rPr>
      <w:i/>
    </w:rPr>
  </w:style>
  <w:style w:type="paragraph" w:styleId="Lijstalinea">
    <w:name w:val="List Paragraph"/>
    <w:basedOn w:val="Standaard"/>
    <w:uiPriority w:val="34"/>
    <w:qFormat/>
    <w:pPr>
      <w:ind w:left="720"/>
      <w:contextualSpacing/>
    </w:pPr>
    <w:rPr>
      <w:rFonts w:cs="Mangal"/>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Standaard"/>
    <w:uiPriority w:val="2"/>
    <w:pPr>
      <w:spacing w:before="240" w:line="240" w:lineRule="exact"/>
    </w:pPr>
    <w:rPr>
      <w:rFonts w:ascii="Arial" w:hAnsi="Arial"/>
      <w:sz w:val="28"/>
      <w:szCs w:val="28"/>
    </w:rPr>
  </w:style>
  <w:style w:type="paragraph" w:customStyle="1" w:styleId="Textbody">
    <w:name w:val="Text body"/>
    <w:basedOn w:val="Standaard"/>
    <w:uiPriority w:val="1"/>
    <w:pPr>
      <w:spacing w:line="240" w:lineRule="exact"/>
    </w:pPr>
  </w:style>
  <w:style w:type="paragraph" w:styleId="Lijst">
    <w:name w:val="List"/>
    <w:basedOn w:val="Textbody"/>
    <w:uiPriority w:val="1"/>
  </w:style>
  <w:style w:type="paragraph" w:customStyle="1" w:styleId="Caption1">
    <w:name w:val="Caption1"/>
    <w:basedOn w:val="Standaard"/>
    <w:uiPriority w:val="2"/>
    <w:pPr>
      <w:suppressLineNumbers/>
      <w:spacing w:before="120" w:line="240" w:lineRule="exact"/>
    </w:pPr>
    <w:rPr>
      <w:i/>
      <w:sz w:val="24"/>
      <w:szCs w:val="24"/>
    </w:rPr>
  </w:style>
  <w:style w:type="paragraph" w:customStyle="1" w:styleId="Index">
    <w:name w:val="Index"/>
    <w:basedOn w:val="Standaard"/>
    <w:uiPriority w:val="2"/>
    <w:pPr>
      <w:suppressLineNumbers/>
      <w:spacing w:after="0" w:line="240" w:lineRule="exact"/>
    </w:pPr>
  </w:style>
  <w:style w:type="paragraph" w:customStyle="1" w:styleId="Heading11">
    <w:name w:val="Heading 11"/>
    <w:basedOn w:val="Heading"/>
    <w:next w:val="Textbody"/>
    <w:uiPriority w:val="2"/>
    <w:pPr>
      <w:pageBreakBefore/>
      <w:spacing w:before="340" w:after="170"/>
      <w:ind w:left="-850"/>
    </w:pPr>
    <w:rPr>
      <w:b/>
      <w:sz w:val="40"/>
      <w:szCs w:val="40"/>
    </w:rPr>
  </w:style>
  <w:style w:type="paragraph" w:customStyle="1" w:styleId="Heading21">
    <w:name w:val="Heading 21"/>
    <w:basedOn w:val="Heading"/>
    <w:next w:val="Textbody"/>
    <w:uiPriority w:val="2"/>
    <w:pPr>
      <w:spacing w:before="340" w:after="170"/>
      <w:ind w:left="-850"/>
    </w:pPr>
    <w:rPr>
      <w:b/>
      <w:i/>
      <w:sz w:val="32"/>
      <w:szCs w:val="32"/>
    </w:rPr>
  </w:style>
  <w:style w:type="paragraph" w:customStyle="1" w:styleId="Heading31">
    <w:name w:val="Heading 31"/>
    <w:basedOn w:val="Heading"/>
    <w:next w:val="Textbody"/>
    <w:uiPriority w:val="2"/>
    <w:pPr>
      <w:spacing w:before="340" w:after="170"/>
      <w:ind w:left="-850"/>
    </w:pPr>
    <w:rPr>
      <w:b/>
    </w:rPr>
  </w:style>
  <w:style w:type="paragraph" w:customStyle="1" w:styleId="ContentsHeading">
    <w:name w:val="Contents Heading"/>
    <w:basedOn w:val="Heading"/>
    <w:uiPriority w:val="2"/>
    <w:pPr>
      <w:suppressLineNumbers/>
    </w:pPr>
    <w:rPr>
      <w:b/>
      <w:sz w:val="36"/>
      <w:szCs w:val="36"/>
    </w:rPr>
  </w:style>
  <w:style w:type="paragraph" w:customStyle="1" w:styleId="Contents1">
    <w:name w:val="Contents 1"/>
    <w:basedOn w:val="Index"/>
    <w:uiPriority w:val="2"/>
    <w:pPr>
      <w:tabs>
        <w:tab w:val="right" w:leader="dot" w:pos="9637"/>
      </w:tabs>
      <w:spacing w:before="170"/>
    </w:pPr>
    <w:rPr>
      <w:sz w:val="26"/>
      <w:szCs w:val="26"/>
    </w:rPr>
  </w:style>
  <w:style w:type="paragraph" w:customStyle="1" w:styleId="Contents2">
    <w:name w:val="Contents 2"/>
    <w:basedOn w:val="Index"/>
    <w:uiPriority w:val="2"/>
    <w:pPr>
      <w:tabs>
        <w:tab w:val="right" w:leader="dot" w:pos="9637"/>
      </w:tabs>
      <w:spacing w:before="57"/>
      <w:ind w:left="283"/>
    </w:pPr>
  </w:style>
  <w:style w:type="paragraph" w:customStyle="1" w:styleId="Contents3">
    <w:name w:val="Contents 3"/>
    <w:basedOn w:val="Index"/>
    <w:uiPriority w:val="2"/>
    <w:pPr>
      <w:tabs>
        <w:tab w:val="right" w:leader="dot" w:pos="9921"/>
      </w:tabs>
      <w:ind w:left="850"/>
    </w:pPr>
  </w:style>
  <w:style w:type="paragraph" w:customStyle="1" w:styleId="TableContents">
    <w:name w:val="Table Contents"/>
    <w:basedOn w:val="Standaard"/>
    <w:uiPriority w:val="1"/>
    <w:pPr>
      <w:suppressLineNumbers/>
      <w:spacing w:after="0" w:line="240" w:lineRule="exact"/>
    </w:pPr>
  </w:style>
  <w:style w:type="paragraph" w:customStyle="1" w:styleId="Retouradres-Huisstijl">
    <w:name w:val="Retouradres - Huisstijl"/>
    <w:basedOn w:val="Standaard"/>
    <w:uiPriority w:val="1"/>
    <w:pPr>
      <w:spacing w:after="283" w:line="180" w:lineRule="exact"/>
    </w:pPr>
    <w:rPr>
      <w:sz w:val="13"/>
      <w:szCs w:val="13"/>
    </w:rPr>
  </w:style>
  <w:style w:type="paragraph" w:customStyle="1" w:styleId="Rubricering-Huisstijl">
    <w:name w:val="Rubricering - Huisstijl"/>
    <w:basedOn w:val="Standaard"/>
    <w:uiPriority w:val="1"/>
    <w:pPr>
      <w:spacing w:after="0" w:line="180" w:lineRule="exact"/>
    </w:pPr>
    <w:rPr>
      <w:b/>
      <w:caps/>
      <w:sz w:val="13"/>
      <w:szCs w:val="13"/>
    </w:rPr>
  </w:style>
  <w:style w:type="paragraph" w:customStyle="1" w:styleId="Toezendgegevens-Huisstijl">
    <w:name w:val="Toezendgegevens - Huisstijl"/>
    <w:basedOn w:val="Standaard"/>
    <w:uiPriority w:val="1"/>
    <w:pPr>
      <w:spacing w:after="0" w:line="240" w:lineRule="exact"/>
    </w:pPr>
  </w:style>
  <w:style w:type="paragraph" w:customStyle="1" w:styleId="Datumenbetreft-Huisstijl">
    <w:name w:val="Datum en betreft - Huisstijl"/>
    <w:basedOn w:val="Standaard"/>
    <w:uiPriority w:val="2"/>
    <w:pPr>
      <w:tabs>
        <w:tab w:val="left" w:pos="1117"/>
      </w:tabs>
      <w:spacing w:after="0" w:line="240" w:lineRule="exact"/>
    </w:pPr>
  </w:style>
  <w:style w:type="paragraph" w:customStyle="1" w:styleId="Aanhef-Huisstijl">
    <w:name w:val="Aanhef - Huisstijl"/>
    <w:basedOn w:val="Standaard"/>
    <w:uiPriority w:val="2"/>
    <w:pPr>
      <w:spacing w:after="240" w:line="240" w:lineRule="exact"/>
    </w:pPr>
  </w:style>
  <w:style w:type="paragraph" w:customStyle="1" w:styleId="Slotzin-Huisstijl">
    <w:name w:val="Slotzin - Huisstijl"/>
    <w:basedOn w:val="Standaard"/>
    <w:uiPriority w:val="1"/>
    <w:pPr>
      <w:spacing w:before="240" w:after="0" w:line="240" w:lineRule="exact"/>
    </w:pPr>
  </w:style>
  <w:style w:type="paragraph" w:customStyle="1" w:styleId="Header1">
    <w:name w:val="Header1"/>
    <w:basedOn w:val="Standaard"/>
    <w:uiPriority w:val="2"/>
    <w:pPr>
      <w:suppressLineNumbers/>
      <w:tabs>
        <w:tab w:val="center" w:pos="3742"/>
        <w:tab w:val="right" w:pos="7484"/>
      </w:tabs>
      <w:spacing w:after="0" w:line="240" w:lineRule="exact"/>
    </w:pPr>
  </w:style>
  <w:style w:type="paragraph" w:customStyle="1" w:styleId="Framecontents">
    <w:name w:val="Frame contents"/>
    <w:basedOn w:val="Textbody"/>
    <w:uiPriority w:val="2"/>
  </w:style>
  <w:style w:type="paragraph" w:customStyle="1" w:styleId="Afzendgegevenskop-Huisstijl">
    <w:name w:val="Afzendgegevens kop - Huisstijl"/>
    <w:basedOn w:val="Standaard"/>
    <w:uiPriority w:val="2"/>
    <w:pPr>
      <w:spacing w:after="0" w:line="180" w:lineRule="exact"/>
    </w:pPr>
    <w:rPr>
      <w:b/>
      <w:sz w:val="13"/>
      <w:szCs w:val="13"/>
    </w:rPr>
  </w:style>
  <w:style w:type="paragraph" w:customStyle="1" w:styleId="Afzendgegevens-Huisstijl">
    <w:name w:val="Afzendgegevens - Huisstijl"/>
    <w:basedOn w:val="Standaard"/>
    <w:uiPriority w:val="2"/>
    <w:pPr>
      <w:tabs>
        <w:tab w:val="left" w:pos="170"/>
      </w:tabs>
      <w:spacing w:after="0" w:line="180" w:lineRule="exact"/>
    </w:pPr>
    <w:rPr>
      <w:sz w:val="13"/>
      <w:szCs w:val="13"/>
    </w:rPr>
  </w:style>
  <w:style w:type="paragraph" w:customStyle="1" w:styleId="AfzendgegevensW1-Huisstijl">
    <w:name w:val="Afzendgegevens W1 - Huisstijl"/>
    <w:basedOn w:val="Afzendgegevens-Huisstijl"/>
    <w:uiPriority w:val="2"/>
  </w:style>
  <w:style w:type="paragraph" w:customStyle="1" w:styleId="ReferentiegegevenskopW1-Huisstijl">
    <w:name w:val="Referentiegegevens kop W1 - Huisstijl"/>
    <w:basedOn w:val="Standaard"/>
    <w:uiPriority w:val="1"/>
    <w:pPr>
      <w:spacing w:before="90" w:after="0" w:line="180" w:lineRule="exact"/>
    </w:pPr>
    <w:rPr>
      <w:b/>
      <w:sz w:val="13"/>
      <w:szCs w:val="13"/>
    </w:rPr>
  </w:style>
  <w:style w:type="paragraph" w:customStyle="1" w:styleId="Referentiegegevens-Huisstijl">
    <w:name w:val="Referentiegegevens - Huisstijl"/>
    <w:basedOn w:val="Standaard"/>
    <w:uiPriority w:val="1"/>
    <w:pPr>
      <w:spacing w:after="0" w:line="180" w:lineRule="exact"/>
    </w:pPr>
    <w:rPr>
      <w:sz w:val="13"/>
      <w:szCs w:val="13"/>
    </w:rPr>
  </w:style>
  <w:style w:type="paragraph" w:customStyle="1" w:styleId="ReferentiegegevenskopW2-Huisstijl">
    <w:name w:val="Referentiegegevens kop W2 - Huisstijl"/>
    <w:basedOn w:val="Standaard"/>
    <w:next w:val="Referentiegegevens-Huisstijl"/>
    <w:uiPriority w:val="1"/>
    <w:pPr>
      <w:spacing w:before="270" w:after="0" w:line="180" w:lineRule="exact"/>
    </w:pPr>
    <w:rPr>
      <w:b/>
      <w:sz w:val="13"/>
      <w:szCs w:val="13"/>
    </w:rPr>
  </w:style>
  <w:style w:type="paragraph" w:customStyle="1" w:styleId="Algemenevoorwaarden-Huisstijl">
    <w:name w:val="Algemene voorwaarden - Huisstijl"/>
    <w:basedOn w:val="Standaard"/>
    <w:uiPriority w:val="2"/>
    <w:pPr>
      <w:spacing w:before="90" w:after="0" w:line="180" w:lineRule="exact"/>
    </w:pPr>
    <w:rPr>
      <w:i/>
      <w:sz w:val="13"/>
      <w:szCs w:val="13"/>
    </w:rPr>
  </w:style>
  <w:style w:type="paragraph" w:customStyle="1" w:styleId="Ondertekening-Huisstijl">
    <w:name w:val="Ondertekening - Huisstijl"/>
    <w:basedOn w:val="Standaard"/>
    <w:uiPriority w:val="1"/>
    <w:pPr>
      <w:spacing w:before="960" w:after="0" w:line="240" w:lineRule="exact"/>
    </w:pPr>
  </w:style>
  <w:style w:type="paragraph" w:customStyle="1" w:styleId="Ondertekeningvervolg-Huisstijl">
    <w:name w:val="Ondertekening vervolg - Huisstijl"/>
    <w:basedOn w:val="Ondertekening-Huisstijl"/>
    <w:uiPriority w:val="1"/>
    <w:pPr>
      <w:spacing w:before="0"/>
    </w:pPr>
    <w:rPr>
      <w:i/>
    </w:rPr>
  </w:style>
  <w:style w:type="paragraph" w:customStyle="1" w:styleId="Footer1">
    <w:name w:val="Footer1"/>
    <w:basedOn w:val="Standaard"/>
    <w:uiPriority w:val="2"/>
    <w:pPr>
      <w:suppressLineNumbers/>
      <w:tabs>
        <w:tab w:val="center" w:pos="3742"/>
        <w:tab w:val="right" w:pos="7484"/>
      </w:tabs>
      <w:spacing w:after="0" w:line="240" w:lineRule="exact"/>
    </w:pPr>
  </w:style>
  <w:style w:type="paragraph" w:customStyle="1" w:styleId="Paginanummer-Huisstijl">
    <w:name w:val="Paginanummer - Huisstijl"/>
    <w:basedOn w:val="Standaard"/>
    <w:uiPriority w:val="1"/>
    <w:pPr>
      <w:spacing w:after="0" w:line="240" w:lineRule="auto"/>
    </w:pPr>
    <w:rPr>
      <w:sz w:val="13"/>
      <w:szCs w:val="13"/>
    </w:rPr>
  </w:style>
  <w:style w:type="character" w:customStyle="1" w:styleId="Placeholder">
    <w:name w:val="Placeholder"/>
    <w:uiPriority w:val="1"/>
    <w:rPr>
      <w:smallCaps/>
      <w:color w:val="008080"/>
      <w:u w:val="dotted"/>
      <w:shd w:val="clear" w:color="auto" w:fill="auto"/>
    </w:rPr>
  </w:style>
  <w:style w:type="character" w:customStyle="1" w:styleId="NumberingSymbols">
    <w:name w:val="Numbering Symbols"/>
    <w:uiPriority w:val="1"/>
    <w:rPr>
      <w:rFonts w:ascii="Verdana" w:hAnsi="Verdana"/>
      <w:sz w:val="18"/>
      <w:szCs w:val="18"/>
      <w:shd w:val="clear" w:color="auto" w:fill="auto"/>
    </w:rPr>
  </w:style>
  <w:style w:type="character" w:customStyle="1" w:styleId="BulletSymbols">
    <w:name w:val="Bullet Symbols"/>
    <w:uiPriority w:val="2"/>
    <w:rPr>
      <w:rFonts w:ascii="Verdana" w:eastAsia="OpenSymbol" w:hAnsi="Verdana" w:cs="OpenSymbol"/>
      <w:sz w:val="26"/>
      <w:szCs w:val="26"/>
      <w:shd w:val="clear" w:color="auto" w:fill="auto"/>
    </w:rPr>
  </w:style>
  <w:style w:type="character" w:customStyle="1" w:styleId="Aankruisvakken-Huisstijl">
    <w:name w:val="Aankruisvakken - Huisstijl"/>
    <w:uiPriority w:val="2"/>
    <w:rPr>
      <w:rFonts w:ascii="Verdana" w:hAnsi="Verdana"/>
      <w:sz w:val="26"/>
      <w:szCs w:val="26"/>
      <w:shd w:val="clear" w:color="auto" w:fill="auto"/>
    </w:rPr>
  </w:style>
  <w:style w:type="paragraph" w:styleId="Koptekst">
    <w:name w:val="header"/>
    <w:basedOn w:val="Standaard"/>
    <w:link w:val="KoptekstChar"/>
    <w:uiPriority w:val="99"/>
    <w:unhideWhenUsed/>
    <w:pPr>
      <w:tabs>
        <w:tab w:val="center" w:pos="4536"/>
        <w:tab w:val="right" w:pos="9072"/>
      </w:tabs>
    </w:pPr>
    <w:rPr>
      <w:rFonts w:cs="Mangal"/>
    </w:rPr>
  </w:style>
  <w:style w:type="character" w:customStyle="1" w:styleId="KoptekstChar">
    <w:name w:val="Koptekst Char"/>
    <w:basedOn w:val="Standaardalinea-lettertype"/>
    <w:link w:val="Koptekst"/>
    <w:uiPriority w:val="99"/>
    <w:rPr>
      <w:rFonts w:cs="Mangal"/>
      <w:shd w:val="clear" w:color="auto" w:fill="auto"/>
    </w:rPr>
  </w:style>
  <w:style w:type="paragraph" w:styleId="Voettekst">
    <w:name w:val="footer"/>
    <w:basedOn w:val="Standaard"/>
    <w:link w:val="VoettekstChar"/>
    <w:uiPriority w:val="99"/>
    <w:unhideWhenUsed/>
    <w:pPr>
      <w:tabs>
        <w:tab w:val="center" w:pos="4536"/>
        <w:tab w:val="right" w:pos="9072"/>
      </w:tabs>
    </w:pPr>
    <w:rPr>
      <w:rFonts w:cs="Mangal"/>
    </w:rPr>
  </w:style>
  <w:style w:type="character" w:customStyle="1" w:styleId="VoettekstChar">
    <w:name w:val="Voettekst Char"/>
    <w:basedOn w:val="Standaardalinea-lettertype"/>
    <w:link w:val="Voettekst"/>
    <w:uiPriority w:val="99"/>
    <w:rPr>
      <w:rFonts w:cs="Mangal"/>
      <w:shd w:val="clear" w:color="auto" w:fill="auto"/>
    </w:rPr>
  </w:style>
  <w:style w:type="paragraph" w:styleId="Ballontekst">
    <w:name w:val="Balloon Text"/>
    <w:basedOn w:val="Standaard"/>
    <w:link w:val="BallontekstChar"/>
    <w:uiPriority w:val="99"/>
    <w:semiHidden/>
    <w:unhideWhenUsed/>
    <w:rPr>
      <w:rFonts w:ascii="Tahoma" w:hAnsi="Tahoma" w:cs="Mangal"/>
      <w:sz w:val="16"/>
      <w:szCs w:val="16"/>
    </w:rPr>
  </w:style>
  <w:style w:type="character" w:customStyle="1" w:styleId="BallontekstChar">
    <w:name w:val="Ballontekst Char"/>
    <w:basedOn w:val="Standaardalinea-lettertype"/>
    <w:link w:val="Ballontekst"/>
    <w:uiPriority w:val="99"/>
    <w:semiHidden/>
    <w:rPr>
      <w:rFonts w:ascii="Tahoma" w:hAnsi="Tahoma" w:cs="Mangal"/>
      <w:sz w:val="16"/>
      <w:szCs w:val="16"/>
      <w:shd w:val="clear" w:color="auto" w:fill="auto"/>
    </w:rPr>
  </w:style>
  <w:style w:type="paragraph" w:customStyle="1" w:styleId="AfzendgegevenskopW1-Huisstijl">
    <w:name w:val="Afzendgegevens kop W1 - Huisstijl"/>
    <w:basedOn w:val="Afzendgegevenskop-Huisstijl"/>
    <w:uiPriority w:val="2"/>
    <w:qFormat/>
    <w:pPr>
      <w:spacing w:before="90"/>
    </w:pPr>
  </w:style>
  <w:style w:type="paragraph" w:customStyle="1" w:styleId="AfzendgegevensC-Huisstijl">
    <w:name w:val="Afzendgegevens C - Huisstijl"/>
    <w:basedOn w:val="Afzendgegevens-Huisstijl"/>
    <w:uiPriority w:val="2"/>
    <w:qFormat/>
    <w:pPr>
      <w:spacing w:after="90"/>
    </w:pPr>
    <w:rPr>
      <w:i/>
    </w:rPr>
  </w:style>
  <w:style w:type="paragraph" w:customStyle="1" w:styleId="AfzendgegevensMdtn-Huisstijl">
    <w:name w:val="Afzendgegevens Mdtn - Huisstijl"/>
    <w:basedOn w:val="Afzendgegevens-Huisstijl"/>
    <w:uiPriority w:val="2"/>
    <w:qFormat/>
    <w:pPr>
      <w:tabs>
        <w:tab w:val="clear" w:pos="170"/>
        <w:tab w:val="left" w:pos="482"/>
      </w:tabs>
    </w:pPr>
  </w:style>
  <w:style w:type="paragraph" w:customStyle="1" w:styleId="Ondertekeningvervolgtitel-Huisstijl">
    <w:name w:val="Ondertekening vervolg titel - Huisstijl"/>
    <w:basedOn w:val="Ondertekeningvervolg-Huisstijl"/>
    <w:uiPriority w:val="1"/>
    <w:qFormat/>
    <w:rPr>
      <w:i w:val="0"/>
    </w:rPr>
  </w:style>
  <w:style w:type="character" w:customStyle="1" w:styleId="Kop1Char">
    <w:name w:val="Kop 1 Char"/>
    <w:basedOn w:val="Standaardalinea-lettertype"/>
    <w:link w:val="Kop1"/>
    <w:rPr>
      <w:rFonts w:ascii="Verdana" w:hAnsi="Verdana" w:cstheme="minorHAnsi"/>
      <w:sz w:val="26"/>
      <w:szCs w:val="26"/>
      <w:shd w:val="clear" w:color="auto" w:fill="auto"/>
    </w:rPr>
  </w:style>
  <w:style w:type="paragraph" w:customStyle="1" w:styleId="Kop1Bijlage">
    <w:name w:val="Kop 1 Bijlage"/>
    <w:basedOn w:val="Kop1"/>
    <w:next w:val="Standaard"/>
    <w:uiPriority w:val="1"/>
    <w:qFormat/>
    <w:pPr>
      <w:numPr>
        <w:numId w:val="4"/>
      </w:numPr>
    </w:pPr>
  </w:style>
  <w:style w:type="character" w:customStyle="1" w:styleId="Kop2Char">
    <w:name w:val="Kop 2 Char"/>
    <w:basedOn w:val="Standaardalinea-lettertype"/>
    <w:link w:val="Kop2"/>
    <w:rPr>
      <w:rFonts w:ascii="Verdana" w:hAnsi="Verdana" w:cstheme="minorHAnsi"/>
      <w:sz w:val="20"/>
      <w:szCs w:val="20"/>
      <w:shd w:val="clear" w:color="auto" w:fill="auto"/>
    </w:rPr>
  </w:style>
  <w:style w:type="paragraph" w:customStyle="1" w:styleId="Kop2Bijlage">
    <w:name w:val="Kop 2 Bijlage"/>
    <w:basedOn w:val="Kop2"/>
    <w:next w:val="Standaard"/>
    <w:uiPriority w:val="1"/>
    <w:qFormat/>
    <w:pPr>
      <w:ind w:left="1134" w:hanging="1134"/>
    </w:pPr>
  </w:style>
  <w:style w:type="character" w:customStyle="1" w:styleId="Kop3Char">
    <w:name w:val="Kop 3 Char"/>
    <w:basedOn w:val="Standaardalinea-lettertype"/>
    <w:link w:val="Kop3"/>
    <w:rPr>
      <w:rFonts w:ascii="Verdana" w:eastAsiaTheme="majorEastAsia" w:hAnsi="Verdana" w:cs="Mangal"/>
      <w:sz w:val="18"/>
      <w:szCs w:val="18"/>
      <w:shd w:val="clear" w:color="auto" w:fill="auto"/>
      <w:lang w:val="nl-NL"/>
    </w:rPr>
  </w:style>
  <w:style w:type="paragraph" w:customStyle="1" w:styleId="Kop3Bijlage">
    <w:name w:val="Kop 3 Bijlage"/>
    <w:basedOn w:val="Kop3"/>
    <w:next w:val="Standaard"/>
    <w:uiPriority w:val="1"/>
    <w:qFormat/>
    <w:pPr>
      <w:numPr>
        <w:numId w:val="4"/>
      </w:numPr>
    </w:pPr>
  </w:style>
  <w:style w:type="character" w:customStyle="1" w:styleId="Kop4Char">
    <w:name w:val="Kop 4 Char"/>
    <w:basedOn w:val="Standaardalinea-lettertype"/>
    <w:link w:val="Kop4"/>
    <w:uiPriority w:val="9"/>
    <w:rPr>
      <w:rFonts w:ascii="Verdana" w:eastAsiaTheme="majorEastAsia" w:hAnsi="Verdana" w:cs="Mangal"/>
      <w:sz w:val="18"/>
      <w:szCs w:val="18"/>
      <w:shd w:val="clear" w:color="auto" w:fill="auto"/>
      <w:lang w:val="nl-NL"/>
    </w:rPr>
  </w:style>
  <w:style w:type="paragraph" w:customStyle="1" w:styleId="Kop4Bijlage">
    <w:name w:val="Kop 4 Bijlage"/>
    <w:basedOn w:val="Kop4"/>
    <w:next w:val="Standaard"/>
    <w:uiPriority w:val="1"/>
    <w:pPr>
      <w:numPr>
        <w:numId w:val="4"/>
      </w:numPr>
    </w:pPr>
  </w:style>
  <w:style w:type="character" w:customStyle="1" w:styleId="Kop5Char">
    <w:name w:val="Kop 5 Char"/>
    <w:basedOn w:val="Standaardalinea-lettertype"/>
    <w:link w:val="Kop5"/>
    <w:uiPriority w:val="9"/>
    <w:rPr>
      <w:rFonts w:ascii="Verdana" w:eastAsiaTheme="majorEastAsia" w:hAnsi="Verdana" w:cs="Mangal"/>
      <w:sz w:val="18"/>
      <w:szCs w:val="18"/>
      <w:shd w:val="clear" w:color="auto" w:fill="auto"/>
      <w:lang w:val="nl-NL"/>
    </w:rPr>
  </w:style>
  <w:style w:type="paragraph" w:customStyle="1" w:styleId="Kop5Bijlage">
    <w:name w:val="Kop 5 Bijlage"/>
    <w:basedOn w:val="Kop5"/>
    <w:next w:val="Standaard"/>
    <w:uiPriority w:val="1"/>
    <w:pPr>
      <w:numPr>
        <w:numId w:val="4"/>
      </w:numPr>
    </w:pPr>
  </w:style>
  <w:style w:type="character" w:customStyle="1" w:styleId="Kop6Char">
    <w:name w:val="Kop 6 Char"/>
    <w:basedOn w:val="Standaardalinea-lettertype"/>
    <w:link w:val="Kop6"/>
    <w:uiPriority w:val="9"/>
    <w:rPr>
      <w:rFonts w:ascii="Verdana" w:eastAsiaTheme="majorEastAsia" w:hAnsi="Verdana" w:cs="Mangal"/>
      <w:sz w:val="18"/>
      <w:szCs w:val="18"/>
      <w:shd w:val="clear" w:color="auto" w:fill="auto"/>
      <w:lang w:val="nl-NL"/>
    </w:rPr>
  </w:style>
  <w:style w:type="paragraph" w:customStyle="1" w:styleId="Kop6Bijlage">
    <w:name w:val="Kop 6 Bijlage"/>
    <w:basedOn w:val="Kop6"/>
    <w:next w:val="Standaard"/>
    <w:uiPriority w:val="1"/>
    <w:pPr>
      <w:numPr>
        <w:numId w:val="4"/>
      </w:numPr>
    </w:pPr>
  </w:style>
  <w:style w:type="character" w:customStyle="1" w:styleId="Kop7Char">
    <w:name w:val="Kop 7 Char"/>
    <w:basedOn w:val="Standaardalinea-lettertype"/>
    <w:link w:val="Kop7"/>
    <w:uiPriority w:val="9"/>
    <w:rPr>
      <w:rFonts w:ascii="Verdana" w:eastAsiaTheme="majorEastAsia" w:hAnsi="Verdana" w:cs="Mangal"/>
      <w:sz w:val="18"/>
      <w:szCs w:val="18"/>
      <w:shd w:val="clear" w:color="auto" w:fill="auto"/>
      <w:lang w:val="nl-NL"/>
    </w:rPr>
  </w:style>
  <w:style w:type="paragraph" w:customStyle="1" w:styleId="Kop7Bijlage">
    <w:name w:val="Kop 7 Bijlage"/>
    <w:basedOn w:val="Kop7"/>
    <w:next w:val="Standaard"/>
    <w:uiPriority w:val="1"/>
    <w:pPr>
      <w:numPr>
        <w:numId w:val="4"/>
      </w:numPr>
    </w:pPr>
  </w:style>
  <w:style w:type="character" w:customStyle="1" w:styleId="Kop8Char">
    <w:name w:val="Kop 8 Char"/>
    <w:basedOn w:val="Standaardalinea-lettertype"/>
    <w:link w:val="Kop8"/>
    <w:uiPriority w:val="9"/>
    <w:rPr>
      <w:rFonts w:ascii="Verdana" w:eastAsiaTheme="majorEastAsia" w:hAnsi="Verdana" w:cs="Mangal"/>
      <w:sz w:val="18"/>
      <w:szCs w:val="18"/>
      <w:shd w:val="clear" w:color="auto" w:fill="auto"/>
      <w:lang w:val="nl-NL"/>
    </w:rPr>
  </w:style>
  <w:style w:type="paragraph" w:customStyle="1" w:styleId="Kop8Bijlage">
    <w:name w:val="Kop 8 Bijlage"/>
    <w:basedOn w:val="Kop8"/>
    <w:next w:val="Standaard"/>
    <w:uiPriority w:val="1"/>
    <w:pPr>
      <w:numPr>
        <w:numId w:val="4"/>
      </w:numPr>
    </w:pPr>
  </w:style>
  <w:style w:type="character" w:customStyle="1" w:styleId="Kop9Char">
    <w:name w:val="Kop 9 Char"/>
    <w:basedOn w:val="Standaardalinea-lettertype"/>
    <w:link w:val="Kop9"/>
    <w:uiPriority w:val="9"/>
    <w:rPr>
      <w:rFonts w:ascii="Verdana" w:eastAsiaTheme="majorEastAsia" w:hAnsi="Verdana" w:cs="Mangal"/>
      <w:sz w:val="18"/>
      <w:szCs w:val="18"/>
      <w:shd w:val="clear" w:color="auto" w:fill="auto"/>
      <w:lang w:val="nl-NL"/>
    </w:rPr>
  </w:style>
  <w:style w:type="numbering" w:customStyle="1" w:styleId="Bullets">
    <w:name w:val="Bullets"/>
    <w:uiPriority w:val="99"/>
  </w:style>
  <w:style w:type="numbering" w:customStyle="1" w:styleId="Genummerdebullets">
    <w:name w:val="Genummerde bullets"/>
    <w:uiPriority w:val="99"/>
  </w:style>
  <w:style w:type="numbering" w:customStyle="1" w:styleId="Bijlagenummering">
    <w:name w:val="Bijlage nummering"/>
    <w:uiPriority w:val="99"/>
  </w:style>
  <w:style w:type="paragraph" w:customStyle="1" w:styleId="Kop9Bijlage">
    <w:name w:val="Kop 9 Bijlage"/>
    <w:basedOn w:val="Kop9"/>
    <w:next w:val="Standaard"/>
    <w:uiPriority w:val="1"/>
    <w:pPr>
      <w:numPr>
        <w:numId w:val="4"/>
      </w:numPr>
    </w:pPr>
  </w:style>
  <w:style w:type="numbering" w:customStyle="1" w:styleId="Kopnummering">
    <w:name w:val="Kopnummering"/>
    <w:uiPriority w:val="99"/>
  </w:style>
  <w:style w:type="character" w:styleId="Tekstvantijdelijkeaanduiding">
    <w:name w:val="Placeholder Text"/>
    <w:basedOn w:val="Standaardalinea-lettertype"/>
    <w:uiPriority w:val="99"/>
    <w:semiHidden/>
    <w:rPr>
      <w:color w:val="808080"/>
      <w:shd w:val="clear" w:color="auto" w:fill="auto"/>
    </w:rPr>
  </w:style>
  <w:style w:type="paragraph" w:styleId="Lijstnummering">
    <w:name w:val="List Number"/>
    <w:basedOn w:val="Standaard"/>
    <w:uiPriority w:val="99"/>
    <w:unhideWhenUsed/>
    <w:pPr>
      <w:numPr>
        <w:numId w:val="6"/>
      </w:numPr>
      <w:contextualSpacing/>
    </w:pPr>
    <w:rPr>
      <w:rFonts w:cs="Mangal"/>
    </w:rPr>
  </w:style>
  <w:style w:type="paragraph" w:customStyle="1" w:styleId="Huisstijl-Functie">
    <w:name w:val="Huisstijl - Functie"/>
    <w:basedOn w:val="Standaard"/>
    <w:next w:val="Standaard"/>
    <w:qFormat/>
    <w:pPr>
      <w:spacing w:before="240" w:after="0"/>
    </w:pPr>
    <w:rPr>
      <w:i/>
    </w:rPr>
  </w:style>
  <w:style w:type="paragraph" w:customStyle="1" w:styleId="Templatename">
    <w:name w:val="Template_name"/>
    <w:basedOn w:val="Standaard"/>
    <w:qFormat/>
    <w:rPr>
      <w:rFonts w:ascii="RijksoverheidSansHeadingTT" w:hAnsi="RijksoverheidSansHeadingTT"/>
      <w:sz w:val="64"/>
      <w:szCs w:val="64"/>
    </w:rPr>
  </w:style>
  <w:style w:type="paragraph" w:customStyle="1" w:styleId="StandaardVet">
    <w:name w:val="Standaard Vet"/>
    <w:basedOn w:val="Standaard"/>
    <w:next w:val="Standaard"/>
    <w:pPr>
      <w:spacing w:after="0" w:line="240" w:lineRule="exact"/>
    </w:pPr>
    <w:rPr>
      <w:b/>
      <w:color w:val="000000"/>
      <w:lang w:eastAsia="nl-NL" w:bidi="ar-SA"/>
    </w:rPr>
  </w:style>
  <w:style w:type="paragraph" w:customStyle="1" w:styleId="InhoudHeaderTabel">
    <w:name w:val="InhoudHeaderTabel"/>
    <w:basedOn w:val="Standaard"/>
    <w:link w:val="InhoudHeaderTabelChar"/>
    <w:qFormat/>
    <w:rPr>
      <w:sz w:val="12"/>
      <w:szCs w:val="12"/>
    </w:rPr>
  </w:style>
  <w:style w:type="character" w:customStyle="1" w:styleId="InhoudHeaderTabelChar">
    <w:name w:val="InhoudHeaderTabel Char"/>
    <w:basedOn w:val="Standaardalinea-lettertype"/>
    <w:link w:val="InhoudHeaderTabel"/>
    <w:rPr>
      <w:rFonts w:ascii="Verdana" w:hAnsi="Verdana"/>
      <w:sz w:val="12"/>
      <w:szCs w:val="12"/>
      <w:shd w:val="clear" w:color="auto" w:fill="auto"/>
    </w:rPr>
  </w:style>
  <w:style w:type="character" w:customStyle="1" w:styleId="Huisstijl-Rubricering">
    <w:name w:val="Huisstijl-Rubricering"/>
    <w:basedOn w:val="Standaardalinea-lettertype"/>
    <w:rPr>
      <w:rFonts w:ascii="Verdana" w:hAnsi="Verdana"/>
      <w:b/>
      <w:caps/>
      <w:sz w:val="13"/>
      <w:szCs w:val="13"/>
      <w:shd w:val="clear" w:color="auto" w:fill="auto"/>
    </w:rPr>
  </w:style>
  <w:style w:type="paragraph" w:customStyle="1" w:styleId="Huisstijl-NAW">
    <w:name w:val="Huisstijl-NAW"/>
    <w:basedOn w:val="Standaard"/>
    <w:pPr>
      <w:autoSpaceDN/>
      <w:spacing w:after="0"/>
    </w:pPr>
    <w:rPr>
      <w:rFonts w:eastAsia="Times New Roman" w:cs="Verdana"/>
      <w:lang w:eastAsia="nl-NL" w:bidi="ar-SA"/>
    </w:rPr>
  </w:style>
  <w:style w:type="paragraph" w:customStyle="1" w:styleId="TOC">
    <w:name w:val="TOC"/>
    <w:basedOn w:val="Standaard"/>
    <w:pPr>
      <w:autoSpaceDN/>
      <w:spacing w:after="0" w:line="280" w:lineRule="atLeast"/>
    </w:pPr>
    <w:rPr>
      <w:rFonts w:ascii="Arial" w:eastAsia="Times New Roman" w:hAnsi="Arial" w:cs="Times New Roman"/>
      <w:b/>
      <w:sz w:val="28"/>
      <w:szCs w:val="28"/>
      <w:lang w:eastAsia="nl-NL" w:bidi="ar-SA"/>
    </w:rPr>
  </w:style>
  <w:style w:type="paragraph" w:customStyle="1" w:styleId="Default">
    <w:name w:val="Default"/>
    <w:pPr>
      <w:widowControl/>
      <w:autoSpaceDE w:val="0"/>
    </w:pPr>
    <w:rPr>
      <w:rFonts w:ascii="Verdana" w:hAnsi="Verdana" w:cs="Verdana"/>
      <w:color w:val="000000"/>
      <w:lang w:bidi="ar-SA"/>
    </w:rPr>
  </w:style>
  <w:style w:type="paragraph" w:customStyle="1" w:styleId="Standaard1">
    <w:name w:val="Standaard1"/>
    <w:basedOn w:val="Standaard"/>
    <w:pPr>
      <w:autoSpaceDN/>
      <w:spacing w:before="100" w:beforeAutospacing="1" w:after="100" w:afterAutospacing="1" w:line="240" w:lineRule="auto"/>
    </w:pPr>
    <w:rPr>
      <w:rFonts w:ascii="Times New Roman" w:eastAsia="Times New Roman" w:hAnsi="Times New Roman" w:cs="Times New Roman"/>
      <w:sz w:val="24"/>
      <w:szCs w:val="24"/>
      <w:lang w:eastAsia="nl-NL" w:bidi="ar-SA"/>
    </w:rPr>
  </w:style>
  <w:style w:type="character" w:customStyle="1" w:styleId="normalchar">
    <w:name w:val="normal__char"/>
    <w:basedOn w:val="Standaardalinea-lettertype"/>
  </w:style>
  <w:style w:type="character" w:styleId="Verwijzingopmerking">
    <w:name w:val="annotation reference"/>
    <w:basedOn w:val="Standaardalinea-lettertype"/>
    <w:uiPriority w:val="99"/>
    <w:semiHidden/>
    <w:unhideWhenUsed/>
    <w:rPr>
      <w:sz w:val="16"/>
      <w:szCs w:val="16"/>
      <w:shd w:val="clear" w:color="auto" w:fill="auto"/>
    </w:rPr>
  </w:style>
  <w:style w:type="paragraph" w:styleId="Tekstopmerking">
    <w:name w:val="annotation text"/>
    <w:basedOn w:val="Standaard"/>
    <w:link w:val="TekstopmerkingChar"/>
    <w:uiPriority w:val="99"/>
    <w:semiHidden/>
    <w:unhideWhenUsed/>
    <w:pPr>
      <w:spacing w:line="240" w:lineRule="auto"/>
    </w:pPr>
    <w:rPr>
      <w:rFonts w:cs="Mangal"/>
      <w:sz w:val="20"/>
      <w:szCs w:val="20"/>
    </w:rPr>
  </w:style>
  <w:style w:type="character" w:customStyle="1" w:styleId="TekstopmerkingChar">
    <w:name w:val="Tekst opmerking Char"/>
    <w:basedOn w:val="Standaardalinea-lettertype"/>
    <w:link w:val="Tekstopmerking"/>
    <w:uiPriority w:val="99"/>
    <w:semiHidden/>
    <w:rPr>
      <w:rFonts w:ascii="Verdana" w:hAnsi="Verdana" w:cs="Mangal"/>
      <w:sz w:val="20"/>
      <w:szCs w:val="20"/>
      <w:shd w:val="clear" w:color="auto" w:fill="auto"/>
    </w:rPr>
  </w:style>
  <w:style w:type="paragraph" w:styleId="Onderwerpvanopmerking">
    <w:name w:val="annotation subject"/>
    <w:basedOn w:val="Tekstopmerking"/>
    <w:next w:val="Tekstopmerking"/>
    <w:link w:val="OnderwerpvanopmerkingChar"/>
    <w:uiPriority w:val="99"/>
    <w:semiHidden/>
    <w:unhideWhenUsed/>
    <w:rPr>
      <w:b/>
    </w:rPr>
  </w:style>
  <w:style w:type="character" w:customStyle="1" w:styleId="OnderwerpvanopmerkingChar">
    <w:name w:val="Onderwerp van opmerking Char"/>
    <w:basedOn w:val="TekstopmerkingChar"/>
    <w:link w:val="Onderwerpvanopmerking"/>
    <w:uiPriority w:val="99"/>
    <w:semiHidden/>
    <w:rPr>
      <w:rFonts w:ascii="Verdana" w:hAnsi="Verdana" w:cs="Mangal"/>
      <w:b/>
      <w:sz w:val="20"/>
      <w:szCs w:val="20"/>
      <w:shd w:val="clear" w:color="auto" w:fill="auto"/>
    </w:rPr>
  </w:style>
  <w:style w:type="character" w:styleId="Hyperlink">
    <w:name w:val="Hyperlink"/>
    <w:basedOn w:val="Standaardalinea-lettertype"/>
    <w:uiPriority w:val="99"/>
    <w:unhideWhenUsed/>
    <w:rsid w:val="00754FAF"/>
    <w:rPr>
      <w:color w:val="0563C1"/>
      <w:u w:val="single"/>
    </w:rPr>
  </w:style>
  <w:style w:type="paragraph" w:styleId="Voetnoottekst">
    <w:name w:val="footnote text"/>
    <w:basedOn w:val="Standaard"/>
    <w:link w:val="VoetnoottekstChar"/>
    <w:uiPriority w:val="99"/>
    <w:semiHidden/>
    <w:unhideWhenUsed/>
    <w:rsid w:val="00754FAF"/>
    <w:pPr>
      <w:autoSpaceDN/>
      <w:spacing w:after="0" w:line="240" w:lineRule="auto"/>
    </w:pPr>
    <w:rPr>
      <w:rFonts w:asciiTheme="minorHAnsi" w:eastAsiaTheme="minorHAnsi" w:hAnsiTheme="minorHAnsi" w:cstheme="minorBidi"/>
      <w:sz w:val="20"/>
      <w:szCs w:val="20"/>
      <w:lang w:eastAsia="en-US" w:bidi="ar-SA"/>
    </w:rPr>
  </w:style>
  <w:style w:type="character" w:customStyle="1" w:styleId="VoetnoottekstChar">
    <w:name w:val="Voetnoottekst Char"/>
    <w:basedOn w:val="Standaardalinea-lettertype"/>
    <w:link w:val="Voetnoottekst"/>
    <w:uiPriority w:val="99"/>
    <w:semiHidden/>
    <w:rsid w:val="00754FAF"/>
    <w:rPr>
      <w:rFonts w:asciiTheme="minorHAnsi" w:eastAsiaTheme="minorHAnsi" w:hAnsiTheme="minorHAnsi" w:cstheme="minorBidi"/>
      <w:sz w:val="20"/>
      <w:szCs w:val="20"/>
      <w:lang w:eastAsia="en-US" w:bidi="ar-SA"/>
    </w:rPr>
  </w:style>
  <w:style w:type="character" w:styleId="Voetnootmarkering">
    <w:name w:val="footnote reference"/>
    <w:basedOn w:val="Standaardalinea-lettertype"/>
    <w:uiPriority w:val="99"/>
    <w:semiHidden/>
    <w:unhideWhenUsed/>
    <w:rsid w:val="00754FAF"/>
    <w:rPr>
      <w:vertAlign w:val="superscript"/>
    </w:rPr>
  </w:style>
  <w:style w:type="paragraph" w:customStyle="1" w:styleId="paragraph">
    <w:name w:val="paragraph"/>
    <w:basedOn w:val="Standaard"/>
    <w:rsid w:val="008A08F1"/>
    <w:pPr>
      <w:autoSpaceDN/>
      <w:spacing w:before="100" w:beforeAutospacing="1" w:after="100" w:afterAutospacing="1" w:line="240" w:lineRule="auto"/>
    </w:pPr>
    <w:rPr>
      <w:rFonts w:ascii="Times New Roman" w:eastAsia="Times New Roman" w:hAnsi="Times New Roman" w:cs="Times New Roman"/>
      <w:sz w:val="24"/>
      <w:szCs w:val="24"/>
      <w:lang w:eastAsia="nl-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219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nato.int/cps/ge/natohq/official_texts_217320.htm"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401</ap:Words>
  <ap:Characters>2557</ap:Characters>
  <ap:DocSecurity>0</ap:DocSecurity>
  <ap:Lines>21</ap:Lines>
  <ap:Paragraphs>5</ap:Paragraphs>
  <ap:MMClips>0</ap:MMClip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2953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2025-04-15T13:30:00.0000000Z</dcterms:created>
  <dcterms:modified xsi:type="dcterms:W3CDTF">2025-04-22T13:24:00.0000000Z</dcterms:modified>
  <dc:description>------------------------</dc:description>
  <dc:subject/>
  <dc:title/>
  <keywords/>
  <version/>
  <category/>
</coreProperties>
</file>