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448"/>
      </w:tblGrid>
      <w:tr w:rsidRPr="002168F4" w:rsidR="00CB3578" w:rsidTr="00F13442" w14:paraId="59D16F4D" w14:textId="77777777">
        <w:trPr>
          <w:cantSplit/>
        </w:trPr>
        <w:tc>
          <w:tcPr>
            <w:tcW w:w="9142" w:type="dxa"/>
            <w:gridSpan w:val="2"/>
            <w:tcBorders>
              <w:top w:val="nil"/>
              <w:left w:val="nil"/>
              <w:bottom w:val="nil"/>
              <w:right w:val="nil"/>
            </w:tcBorders>
          </w:tcPr>
          <w:p w:rsidRPr="000525A0" w:rsidR="00CB3578" w:rsidP="001116DD" w:rsidRDefault="00CB3578" w14:paraId="21FBF422" w14:textId="3B7C2AA5">
            <w:pPr>
              <w:pStyle w:val="Amendement"/>
              <w:rPr>
                <w:rFonts w:ascii="Times New Roman" w:hAnsi="Times New Roman" w:cs="Times New Roman"/>
                <w:b w:val="0"/>
                <w:iCs/>
              </w:rPr>
            </w:pPr>
          </w:p>
        </w:tc>
      </w:tr>
      <w:tr w:rsidRPr="002168F4" w:rsidR="00CB3578" w:rsidTr="0082348D" w14:paraId="3B47D9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Borders>
              <w:top w:val="nil"/>
              <w:left w:val="nil"/>
              <w:bottom w:val="nil"/>
              <w:right w:val="nil"/>
            </w:tcBorders>
          </w:tcPr>
          <w:p w:rsidRPr="002168F4" w:rsidR="00CB3578" w:rsidRDefault="00CB3578" w14:paraId="52A7CA98" w14:textId="77777777">
            <w:pPr>
              <w:pStyle w:val="Amendement"/>
              <w:rPr>
                <w:rFonts w:ascii="Times New Roman" w:hAnsi="Times New Roman" w:cs="Times New Roman"/>
              </w:rPr>
            </w:pPr>
          </w:p>
        </w:tc>
        <w:tc>
          <w:tcPr>
            <w:tcW w:w="6448" w:type="dxa"/>
            <w:tcBorders>
              <w:top w:val="nil"/>
              <w:left w:val="nil"/>
              <w:bottom w:val="nil"/>
              <w:right w:val="nil"/>
            </w:tcBorders>
          </w:tcPr>
          <w:p w:rsidRPr="002168F4" w:rsidR="00CB3578" w:rsidRDefault="00CB3578" w14:paraId="0A13F919" w14:textId="77777777">
            <w:pPr>
              <w:tabs>
                <w:tab w:val="left" w:pos="-1440"/>
                <w:tab w:val="left" w:pos="-720"/>
              </w:tabs>
              <w:suppressAutoHyphens/>
              <w:rPr>
                <w:rFonts w:ascii="Times New Roman" w:hAnsi="Times New Roman"/>
                <w:b/>
                <w:bCs/>
              </w:rPr>
            </w:pPr>
          </w:p>
        </w:tc>
      </w:tr>
      <w:tr w:rsidRPr="002168F4" w:rsidR="002A727C" w:rsidTr="0082348D" w14:paraId="47B5F2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Borders>
              <w:top w:val="nil"/>
              <w:left w:val="nil"/>
              <w:bottom w:val="nil"/>
              <w:right w:val="nil"/>
            </w:tcBorders>
          </w:tcPr>
          <w:p w:rsidRPr="00051F49" w:rsidR="002A727C" w:rsidP="00DB49E8" w:rsidRDefault="0041173E" w14:paraId="4E690331" w14:textId="4FDE7599">
            <w:pPr>
              <w:rPr>
                <w:rFonts w:ascii="Times New Roman" w:hAnsi="Times New Roman"/>
                <w:b/>
                <w:sz w:val="24"/>
                <w:highlight w:val="yellow"/>
              </w:rPr>
            </w:pPr>
            <w:r>
              <w:rPr>
                <w:rFonts w:ascii="Times New Roman" w:hAnsi="Times New Roman"/>
                <w:b/>
                <w:sz w:val="24"/>
              </w:rPr>
              <w:t>36 569</w:t>
            </w:r>
            <w:r w:rsidRPr="00A64DA8" w:rsidR="00F13442">
              <w:rPr>
                <w:rFonts w:ascii="Times New Roman" w:hAnsi="Times New Roman"/>
                <w:b/>
                <w:sz w:val="24"/>
              </w:rPr>
              <w:fldChar w:fldCharType="begin"/>
            </w:r>
            <w:r w:rsidRPr="00A64DA8" w:rsidR="00F13442">
              <w:rPr>
                <w:rFonts w:ascii="Times New Roman" w:hAnsi="Times New Roman"/>
                <w:b/>
                <w:sz w:val="24"/>
              </w:rPr>
              <w:instrText xml:space="preserve"> =  \* MERGEFORMAT </w:instrText>
            </w:r>
            <w:r w:rsidRPr="00A64DA8" w:rsidR="00F13442">
              <w:rPr>
                <w:rFonts w:ascii="Times New Roman" w:hAnsi="Times New Roman"/>
                <w:b/>
                <w:sz w:val="24"/>
              </w:rPr>
              <w:fldChar w:fldCharType="end"/>
            </w:r>
          </w:p>
        </w:tc>
        <w:tc>
          <w:tcPr>
            <w:tcW w:w="6448" w:type="dxa"/>
            <w:tcBorders>
              <w:top w:val="nil"/>
              <w:left w:val="nil"/>
              <w:bottom w:val="nil"/>
              <w:right w:val="nil"/>
            </w:tcBorders>
          </w:tcPr>
          <w:p w:rsidRPr="002A727C" w:rsidR="002A727C" w:rsidP="00A64DA8" w:rsidRDefault="00051F49" w14:paraId="2DAC57ED" w14:textId="3108482C">
            <w:pPr>
              <w:rPr>
                <w:rFonts w:ascii="Times New Roman" w:hAnsi="Times New Roman"/>
                <w:b/>
                <w:sz w:val="24"/>
              </w:rPr>
            </w:pPr>
            <w:r w:rsidRPr="00DB49E8">
              <w:rPr>
                <w:rFonts w:ascii="Times New Roman" w:hAnsi="Times New Roman"/>
                <w:b/>
                <w:sz w:val="24"/>
              </w:rPr>
              <w:t xml:space="preserve">Voorstel van wet van </w:t>
            </w:r>
            <w:r w:rsidR="00A47429">
              <w:rPr>
                <w:rFonts w:ascii="Times New Roman" w:hAnsi="Times New Roman"/>
                <w:b/>
                <w:sz w:val="24"/>
              </w:rPr>
              <w:t>de leden</w:t>
            </w:r>
            <w:r w:rsidRPr="00DB49E8">
              <w:rPr>
                <w:rFonts w:ascii="Times New Roman" w:hAnsi="Times New Roman"/>
                <w:b/>
                <w:sz w:val="24"/>
              </w:rPr>
              <w:t xml:space="preserve"> </w:t>
            </w:r>
            <w:r w:rsidRPr="00DB49E8" w:rsidR="007322F9">
              <w:rPr>
                <w:rFonts w:ascii="Times New Roman" w:hAnsi="Times New Roman"/>
                <w:b/>
                <w:sz w:val="24"/>
              </w:rPr>
              <w:t>D</w:t>
            </w:r>
            <w:r w:rsidRPr="00DB49E8">
              <w:rPr>
                <w:rFonts w:ascii="Times New Roman" w:hAnsi="Times New Roman"/>
                <w:b/>
                <w:sz w:val="24"/>
              </w:rPr>
              <w:t>e Hoop</w:t>
            </w:r>
            <w:r w:rsidR="002C7C76">
              <w:rPr>
                <w:rFonts w:ascii="Times New Roman" w:hAnsi="Times New Roman"/>
                <w:b/>
                <w:sz w:val="24"/>
              </w:rPr>
              <w:t xml:space="preserve"> en </w:t>
            </w:r>
            <w:r w:rsidR="00A47429">
              <w:rPr>
                <w:rFonts w:ascii="Times New Roman" w:hAnsi="Times New Roman"/>
                <w:b/>
                <w:sz w:val="24"/>
              </w:rPr>
              <w:t xml:space="preserve">Olger </w:t>
            </w:r>
            <w:r w:rsidR="002C7C76">
              <w:rPr>
                <w:rFonts w:ascii="Times New Roman" w:hAnsi="Times New Roman"/>
                <w:b/>
                <w:sz w:val="24"/>
              </w:rPr>
              <w:t>van Dijk</w:t>
            </w:r>
            <w:r w:rsidRPr="00DB49E8">
              <w:rPr>
                <w:rFonts w:ascii="Times New Roman" w:hAnsi="Times New Roman"/>
                <w:b/>
                <w:sz w:val="24"/>
              </w:rPr>
              <w:t xml:space="preserve"> tot wijziging van de Wet personenvervoer 2000 in verband met het mogelijk maken van provinciale inbesteding van openbaar vervoerconcessies (</w:t>
            </w:r>
            <w:r w:rsidRPr="00DB49E8" w:rsidR="00545463">
              <w:rPr>
                <w:rFonts w:ascii="Times New Roman" w:hAnsi="Times New Roman"/>
                <w:b/>
                <w:sz w:val="24"/>
              </w:rPr>
              <w:t xml:space="preserve">Wet </w:t>
            </w:r>
            <w:r w:rsidRPr="00DB49E8" w:rsidR="00A64DA8">
              <w:rPr>
                <w:rFonts w:ascii="Times New Roman" w:hAnsi="Times New Roman"/>
                <w:b/>
                <w:sz w:val="24"/>
              </w:rPr>
              <w:t xml:space="preserve">provinciale </w:t>
            </w:r>
            <w:r w:rsidRPr="00DB49E8" w:rsidR="00545463">
              <w:rPr>
                <w:rFonts w:ascii="Times New Roman" w:hAnsi="Times New Roman"/>
                <w:b/>
                <w:sz w:val="24"/>
              </w:rPr>
              <w:t xml:space="preserve">inbesteding </w:t>
            </w:r>
            <w:r w:rsidRPr="00DB49E8" w:rsidR="00A64DA8">
              <w:rPr>
                <w:rFonts w:ascii="Times New Roman" w:hAnsi="Times New Roman"/>
                <w:b/>
                <w:sz w:val="24"/>
              </w:rPr>
              <w:t>vervoerconcessies</w:t>
            </w:r>
            <w:r w:rsidRPr="00DB49E8">
              <w:rPr>
                <w:rFonts w:ascii="Times New Roman" w:hAnsi="Times New Roman"/>
                <w:b/>
                <w:sz w:val="24"/>
              </w:rPr>
              <w:t>)</w:t>
            </w:r>
          </w:p>
        </w:tc>
      </w:tr>
      <w:tr w:rsidRPr="002168F4" w:rsidR="00CB3578" w:rsidTr="0082348D" w14:paraId="49E137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Borders>
              <w:top w:val="nil"/>
              <w:left w:val="nil"/>
              <w:bottom w:val="nil"/>
              <w:right w:val="nil"/>
            </w:tcBorders>
          </w:tcPr>
          <w:p w:rsidRPr="00051F49" w:rsidR="00CB3578" w:rsidRDefault="00CB3578" w14:paraId="2A330B56" w14:textId="77777777">
            <w:pPr>
              <w:pStyle w:val="Amendement"/>
              <w:rPr>
                <w:rFonts w:ascii="Times New Roman" w:hAnsi="Times New Roman" w:cs="Times New Roman"/>
                <w:highlight w:val="yellow"/>
              </w:rPr>
            </w:pPr>
          </w:p>
        </w:tc>
        <w:tc>
          <w:tcPr>
            <w:tcW w:w="6448" w:type="dxa"/>
            <w:tcBorders>
              <w:top w:val="nil"/>
              <w:left w:val="nil"/>
              <w:bottom w:val="nil"/>
              <w:right w:val="nil"/>
            </w:tcBorders>
          </w:tcPr>
          <w:p w:rsidRPr="002168F4" w:rsidR="00CB3578" w:rsidRDefault="00CB3578" w14:paraId="0346B02C" w14:textId="77777777">
            <w:pPr>
              <w:pStyle w:val="Amendement"/>
              <w:rPr>
                <w:rFonts w:ascii="Times New Roman" w:hAnsi="Times New Roman" w:cs="Times New Roman"/>
              </w:rPr>
            </w:pPr>
          </w:p>
        </w:tc>
      </w:tr>
      <w:tr w:rsidRPr="002168F4" w:rsidR="00CB3578" w:rsidTr="0082348D" w14:paraId="2D6D03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Borders>
              <w:top w:val="nil"/>
              <w:left w:val="nil"/>
              <w:bottom w:val="nil"/>
              <w:right w:val="nil"/>
            </w:tcBorders>
          </w:tcPr>
          <w:p w:rsidRPr="002168F4" w:rsidR="00CB3578" w:rsidRDefault="00CB3578" w14:paraId="6028F5BF" w14:textId="77777777">
            <w:pPr>
              <w:pStyle w:val="Amendement"/>
              <w:rPr>
                <w:rFonts w:ascii="Times New Roman" w:hAnsi="Times New Roman" w:cs="Times New Roman"/>
              </w:rPr>
            </w:pPr>
          </w:p>
        </w:tc>
        <w:tc>
          <w:tcPr>
            <w:tcW w:w="6448" w:type="dxa"/>
            <w:tcBorders>
              <w:top w:val="nil"/>
              <w:left w:val="nil"/>
              <w:bottom w:val="nil"/>
              <w:right w:val="nil"/>
            </w:tcBorders>
          </w:tcPr>
          <w:p w:rsidRPr="002168F4" w:rsidR="00CB3578" w:rsidRDefault="00CB3578" w14:paraId="1E6896C7" w14:textId="77777777">
            <w:pPr>
              <w:pStyle w:val="Amendement"/>
              <w:rPr>
                <w:rFonts w:ascii="Times New Roman" w:hAnsi="Times New Roman" w:cs="Times New Roman"/>
              </w:rPr>
            </w:pPr>
          </w:p>
        </w:tc>
      </w:tr>
      <w:tr w:rsidRPr="002168F4" w:rsidR="00CB3578" w:rsidTr="0082348D" w14:paraId="2E6DF5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Borders>
              <w:top w:val="nil"/>
              <w:left w:val="nil"/>
              <w:bottom w:val="nil"/>
              <w:right w:val="nil"/>
            </w:tcBorders>
          </w:tcPr>
          <w:p w:rsidRPr="002168F4" w:rsidR="00CB3578" w:rsidRDefault="00CB3578" w14:paraId="4A2AEEC1" w14:textId="646A0554">
            <w:pPr>
              <w:pStyle w:val="Amendement"/>
              <w:rPr>
                <w:rFonts w:ascii="Times New Roman" w:hAnsi="Times New Roman" w:cs="Times New Roman"/>
              </w:rPr>
            </w:pPr>
            <w:r w:rsidRPr="002168F4">
              <w:rPr>
                <w:rFonts w:ascii="Times New Roman" w:hAnsi="Times New Roman" w:cs="Times New Roman"/>
              </w:rPr>
              <w:t xml:space="preserve">Nr. </w:t>
            </w:r>
            <w:r w:rsidR="00AB3E54">
              <w:rPr>
                <w:rFonts w:ascii="Times New Roman" w:hAnsi="Times New Roman" w:cs="Times New Roman"/>
              </w:rPr>
              <w:t>7</w:t>
            </w:r>
          </w:p>
        </w:tc>
        <w:tc>
          <w:tcPr>
            <w:tcW w:w="6448" w:type="dxa"/>
            <w:tcBorders>
              <w:top w:val="nil"/>
              <w:left w:val="nil"/>
              <w:bottom w:val="nil"/>
              <w:right w:val="nil"/>
            </w:tcBorders>
          </w:tcPr>
          <w:p w:rsidRPr="002168F4" w:rsidR="00CB3578" w:rsidRDefault="00785676" w14:paraId="6C164BFC" w14:textId="669E734F">
            <w:pPr>
              <w:pStyle w:val="Amendement"/>
              <w:rPr>
                <w:rFonts w:ascii="Times New Roman" w:hAnsi="Times New Roman" w:cs="Times New Roman"/>
              </w:rPr>
            </w:pPr>
            <w:r>
              <w:rPr>
                <w:rFonts w:ascii="Times New Roman" w:hAnsi="Times New Roman" w:cs="Times New Roman"/>
              </w:rPr>
              <w:t>MEMORIE VAN TOELICHTING</w:t>
            </w:r>
            <w:r w:rsidR="00801244">
              <w:rPr>
                <w:rFonts w:ascii="Times New Roman" w:hAnsi="Times New Roman" w:cs="Times New Roman"/>
              </w:rPr>
              <w:t xml:space="preserve"> ZOALS GEWIJZIGD NAAR AANLEIDING VAN HET ADVIES VAN DE RAAD VAN STATE</w:t>
            </w:r>
          </w:p>
        </w:tc>
      </w:tr>
      <w:tr w:rsidRPr="002168F4" w:rsidR="00CB3578" w:rsidTr="0082348D" w14:paraId="338E75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Borders>
              <w:top w:val="nil"/>
              <w:left w:val="nil"/>
              <w:bottom w:val="nil"/>
              <w:right w:val="nil"/>
            </w:tcBorders>
          </w:tcPr>
          <w:p w:rsidRPr="002168F4" w:rsidR="00CB3578" w:rsidP="00D55648" w:rsidRDefault="00CB3578" w14:paraId="4B75480E" w14:textId="77777777">
            <w:pPr>
              <w:pStyle w:val="Amendement"/>
              <w:rPr>
                <w:rFonts w:ascii="Times New Roman" w:hAnsi="Times New Roman" w:cs="Times New Roman"/>
              </w:rPr>
            </w:pPr>
          </w:p>
        </w:tc>
        <w:tc>
          <w:tcPr>
            <w:tcW w:w="6448" w:type="dxa"/>
            <w:tcBorders>
              <w:top w:val="nil"/>
              <w:left w:val="nil"/>
              <w:bottom w:val="nil"/>
              <w:right w:val="nil"/>
            </w:tcBorders>
          </w:tcPr>
          <w:p w:rsidRPr="002168F4" w:rsidR="00CB3578" w:rsidRDefault="00CB3578" w14:paraId="6D5A12C1" w14:textId="77777777">
            <w:pPr>
              <w:pStyle w:val="Amendement"/>
              <w:rPr>
                <w:rFonts w:ascii="Times New Roman" w:hAnsi="Times New Roman" w:cs="Times New Roman"/>
              </w:rPr>
            </w:pPr>
          </w:p>
        </w:tc>
      </w:tr>
    </w:tbl>
    <w:p w:rsidR="002C2A1C" w:rsidP="00A11E73" w:rsidRDefault="002C2A1C" w14:paraId="7B4C93F2" w14:textId="77777777">
      <w:pPr>
        <w:tabs>
          <w:tab w:val="left" w:pos="284"/>
          <w:tab w:val="left" w:pos="567"/>
          <w:tab w:val="left" w:pos="851"/>
        </w:tabs>
        <w:ind w:right="1848"/>
        <w:rPr>
          <w:rFonts w:ascii="Times New Roman" w:hAnsi="Times New Roman"/>
          <w:sz w:val="24"/>
          <w:szCs w:val="20"/>
        </w:rPr>
      </w:pPr>
    </w:p>
    <w:p w:rsidRPr="00AE0222" w:rsidR="00764BCA" w:rsidP="00A11E73" w:rsidRDefault="00764BCA" w14:paraId="43D4A400" w14:textId="77777777">
      <w:pPr>
        <w:tabs>
          <w:tab w:val="left" w:pos="284"/>
          <w:tab w:val="left" w:pos="567"/>
          <w:tab w:val="left" w:pos="851"/>
        </w:tabs>
        <w:ind w:right="1848"/>
        <w:rPr>
          <w:rFonts w:ascii="Times New Roman" w:hAnsi="Times New Roman"/>
          <w:b/>
          <w:sz w:val="24"/>
        </w:rPr>
      </w:pPr>
      <w:r w:rsidRPr="00AE0222">
        <w:rPr>
          <w:rFonts w:ascii="Times New Roman" w:hAnsi="Times New Roman"/>
          <w:b/>
          <w:sz w:val="24"/>
        </w:rPr>
        <w:t>I. ALGEMEEN</w:t>
      </w:r>
    </w:p>
    <w:p w:rsidRPr="00AE0222" w:rsidR="00764BCA" w:rsidP="00A11E73" w:rsidRDefault="00764BCA" w14:paraId="4FA45BDB" w14:textId="77777777">
      <w:pPr>
        <w:tabs>
          <w:tab w:val="left" w:pos="284"/>
          <w:tab w:val="left" w:pos="567"/>
          <w:tab w:val="left" w:pos="851"/>
        </w:tabs>
        <w:ind w:right="1848"/>
        <w:rPr>
          <w:rFonts w:ascii="Times New Roman" w:hAnsi="Times New Roman"/>
          <w:b/>
          <w:sz w:val="24"/>
        </w:rPr>
      </w:pPr>
    </w:p>
    <w:p w:rsidRPr="00AE0222" w:rsidR="006C6735" w:rsidP="007322F9" w:rsidRDefault="007322F9" w14:paraId="6F64C1D0" w14:textId="53254670">
      <w:pPr>
        <w:pStyle w:val="Amendement"/>
        <w:jc w:val="both"/>
        <w:rPr>
          <w:rFonts w:ascii="Times New Roman" w:hAnsi="Times New Roman" w:cs="Times New Roman"/>
        </w:rPr>
      </w:pPr>
      <w:r w:rsidRPr="00AE0222">
        <w:rPr>
          <w:rFonts w:ascii="Times New Roman" w:hAnsi="Times New Roman" w:cs="Times New Roman"/>
        </w:rPr>
        <w:t xml:space="preserve">1. </w:t>
      </w:r>
      <w:r w:rsidRPr="00AE0222" w:rsidR="00BD790F">
        <w:rPr>
          <w:rFonts w:ascii="Times New Roman" w:hAnsi="Times New Roman" w:cs="Times New Roman"/>
        </w:rPr>
        <w:t>I</w:t>
      </w:r>
      <w:r w:rsidRPr="00AE0222" w:rsidR="006C6735">
        <w:rPr>
          <w:rFonts w:ascii="Times New Roman" w:hAnsi="Times New Roman" w:cs="Times New Roman"/>
        </w:rPr>
        <w:t>nleiding</w:t>
      </w:r>
    </w:p>
    <w:p w:rsidR="00801244" w:rsidP="006C6735" w:rsidRDefault="00801244" w14:paraId="18CB0A1B" w14:textId="77777777">
      <w:pPr>
        <w:pStyle w:val="Amendement"/>
        <w:jc w:val="both"/>
        <w:rPr>
          <w:rFonts w:ascii="Times New Roman" w:hAnsi="Times New Roman"/>
          <w:b w:val="0"/>
        </w:rPr>
      </w:pPr>
    </w:p>
    <w:p w:rsidRPr="00AE0222" w:rsidR="006C6735" w:rsidP="006C6735" w:rsidRDefault="008449AD" w14:paraId="076C3FED" w14:textId="09BFA935">
      <w:pPr>
        <w:pStyle w:val="Amendement"/>
        <w:jc w:val="both"/>
        <w:rPr>
          <w:rFonts w:ascii="Times New Roman" w:hAnsi="Times New Roman" w:cs="Times New Roman"/>
          <w:b w:val="0"/>
        </w:rPr>
      </w:pPr>
      <w:r w:rsidRPr="00AE0222">
        <w:rPr>
          <w:rFonts w:ascii="Times New Roman" w:hAnsi="Times New Roman" w:cs="Times New Roman"/>
          <w:b w:val="0"/>
        </w:rPr>
        <w:t>Boodschappen doen</w:t>
      </w:r>
      <w:r w:rsidRPr="00AE0222" w:rsidR="006C6735">
        <w:rPr>
          <w:rFonts w:ascii="Times New Roman" w:hAnsi="Times New Roman" w:cs="Times New Roman"/>
          <w:b w:val="0"/>
        </w:rPr>
        <w:t>,</w:t>
      </w:r>
      <w:r w:rsidRPr="00AE0222" w:rsidR="00361796">
        <w:rPr>
          <w:rFonts w:ascii="Times New Roman" w:hAnsi="Times New Roman" w:cs="Times New Roman"/>
          <w:b w:val="0"/>
        </w:rPr>
        <w:t xml:space="preserve"> tijdig bij je werk komen, naar</w:t>
      </w:r>
      <w:r w:rsidRPr="00AE0222" w:rsidR="00DB49E8">
        <w:rPr>
          <w:rFonts w:ascii="Times New Roman" w:hAnsi="Times New Roman" w:cs="Times New Roman"/>
          <w:b w:val="0"/>
        </w:rPr>
        <w:t xml:space="preserve"> </w:t>
      </w:r>
      <w:r w:rsidRPr="00AE0222" w:rsidR="006C6735">
        <w:rPr>
          <w:rFonts w:ascii="Times New Roman" w:hAnsi="Times New Roman" w:cs="Times New Roman"/>
          <w:b w:val="0"/>
        </w:rPr>
        <w:t>school gaan of het ziekenhuis bezoeken: om actief deel te nemen aan de maatschappij is goede mobiliteit van cruciaa</w:t>
      </w:r>
      <w:r w:rsidRPr="00AE0222" w:rsidR="00051F49">
        <w:rPr>
          <w:rFonts w:ascii="Times New Roman" w:hAnsi="Times New Roman" w:cs="Times New Roman"/>
          <w:b w:val="0"/>
        </w:rPr>
        <w:t>l belang. Niet iedereen heeft genoeg financiële middelen of plaats</w:t>
      </w:r>
      <w:r w:rsidRPr="00AE0222" w:rsidR="006C6735">
        <w:rPr>
          <w:rFonts w:ascii="Times New Roman" w:hAnsi="Times New Roman" w:cs="Times New Roman"/>
          <w:b w:val="0"/>
        </w:rPr>
        <w:t xml:space="preserve"> voor een auto. Het is daarom belangrijk dat</w:t>
      </w:r>
      <w:r w:rsidRPr="00AE0222" w:rsidR="00361796">
        <w:rPr>
          <w:rFonts w:ascii="Times New Roman" w:hAnsi="Times New Roman" w:cs="Times New Roman"/>
          <w:b w:val="0"/>
        </w:rPr>
        <w:t xml:space="preserve"> </w:t>
      </w:r>
      <w:r w:rsidRPr="00AE0222" w:rsidR="006C6735">
        <w:rPr>
          <w:rFonts w:ascii="Times New Roman" w:hAnsi="Times New Roman" w:cs="Times New Roman"/>
          <w:b w:val="0"/>
        </w:rPr>
        <w:t>alle gebieden in Nederland</w:t>
      </w:r>
      <w:r w:rsidRPr="00AE0222" w:rsidR="008D43E5">
        <w:rPr>
          <w:rFonts w:ascii="Times New Roman" w:hAnsi="Times New Roman" w:cs="Times New Roman"/>
          <w:b w:val="0"/>
        </w:rPr>
        <w:t xml:space="preserve"> worden ontsloten</w:t>
      </w:r>
      <w:r w:rsidRPr="00AE0222" w:rsidR="006C6735">
        <w:rPr>
          <w:rFonts w:ascii="Times New Roman" w:hAnsi="Times New Roman" w:cs="Times New Roman"/>
          <w:b w:val="0"/>
        </w:rPr>
        <w:t xml:space="preserve"> met betaalbaar, toegankelijk en kwalitatief openbaar vervoer. Ook voor het halen van de klimaatdoelen is het van belang om het openbaar vervoer de komende jaren </w:t>
      </w:r>
      <w:r w:rsidRPr="00AE0222" w:rsidR="00051F49">
        <w:rPr>
          <w:rFonts w:ascii="Times New Roman" w:hAnsi="Times New Roman" w:cs="Times New Roman"/>
          <w:b w:val="0"/>
        </w:rPr>
        <w:t>te versterken.</w:t>
      </w:r>
      <w:r w:rsidRPr="00AE0222" w:rsidR="005C5E40">
        <w:rPr>
          <w:rFonts w:ascii="Times New Roman" w:hAnsi="Times New Roman" w:cs="Times New Roman"/>
          <w:b w:val="0"/>
        </w:rPr>
        <w:t xml:space="preserve"> </w:t>
      </w:r>
    </w:p>
    <w:p w:rsidRPr="00AE0222" w:rsidR="006C6735" w:rsidP="006C6735" w:rsidRDefault="006C6735" w14:paraId="5EDD2835" w14:textId="77777777">
      <w:pPr>
        <w:pStyle w:val="Amendement"/>
        <w:jc w:val="both"/>
        <w:rPr>
          <w:rFonts w:ascii="Times New Roman" w:hAnsi="Times New Roman" w:cs="Times New Roman"/>
          <w:b w:val="0"/>
        </w:rPr>
      </w:pPr>
    </w:p>
    <w:p w:rsidRPr="00AE0222" w:rsidR="006C6735" w:rsidP="006C6735" w:rsidRDefault="006C6735" w14:paraId="655C7389" w14:textId="6CF0F29E">
      <w:pPr>
        <w:pStyle w:val="Amendement"/>
        <w:jc w:val="both"/>
        <w:rPr>
          <w:rFonts w:ascii="Times New Roman" w:hAnsi="Times New Roman" w:cs="Times New Roman"/>
          <w:b w:val="0"/>
        </w:rPr>
      </w:pPr>
      <w:r w:rsidRPr="00AE0222">
        <w:rPr>
          <w:rFonts w:ascii="Times New Roman" w:hAnsi="Times New Roman" w:cs="Times New Roman"/>
          <w:b w:val="0"/>
        </w:rPr>
        <w:t xml:space="preserve">Ondanks het evidente belang van het openbaar vervoer in Nederland, staat deze sterk onder druk. Het </w:t>
      </w:r>
      <w:r w:rsidRPr="00AE0222" w:rsidR="003E6328">
        <w:rPr>
          <w:rFonts w:ascii="Times New Roman" w:hAnsi="Times New Roman" w:cs="Times New Roman"/>
          <w:b w:val="0"/>
        </w:rPr>
        <w:t xml:space="preserve">stads- en </w:t>
      </w:r>
      <w:r w:rsidRPr="00AE0222">
        <w:rPr>
          <w:rFonts w:ascii="Times New Roman" w:hAnsi="Times New Roman" w:cs="Times New Roman"/>
          <w:b w:val="0"/>
        </w:rPr>
        <w:t>streekvervoer heeft te kampen met forse kostenstijgingen terwijl het passagiersniveau nog niet terug is op het niveau van 2019 (vóór corona).</w:t>
      </w:r>
      <w:r w:rsidRPr="00AE0222" w:rsidR="00051F49">
        <w:rPr>
          <w:rStyle w:val="Voetnootmarkering"/>
          <w:rFonts w:ascii="Times New Roman" w:hAnsi="Times New Roman" w:cs="Times New Roman"/>
          <w:b w:val="0"/>
        </w:rPr>
        <w:footnoteReference w:id="2"/>
      </w:r>
      <w:r w:rsidRPr="00AE0222">
        <w:rPr>
          <w:rFonts w:ascii="Times New Roman" w:hAnsi="Times New Roman" w:cs="Times New Roman"/>
          <w:b w:val="0"/>
        </w:rPr>
        <w:t xml:space="preserve"> Tegelijkertijd groeit het provinciefonds niet</w:t>
      </w:r>
      <w:r w:rsidRPr="00AE0222" w:rsidR="00361796">
        <w:rPr>
          <w:rFonts w:ascii="Times New Roman" w:hAnsi="Times New Roman" w:cs="Times New Roman"/>
          <w:b w:val="0"/>
        </w:rPr>
        <w:t xml:space="preserve"> voldoende</w:t>
      </w:r>
      <w:r w:rsidRPr="00AE0222">
        <w:rPr>
          <w:rFonts w:ascii="Times New Roman" w:hAnsi="Times New Roman" w:cs="Times New Roman"/>
          <w:b w:val="0"/>
        </w:rPr>
        <w:t xml:space="preserve"> mee</w:t>
      </w:r>
      <w:r w:rsidRPr="00AE0222" w:rsidR="00DA55CF">
        <w:rPr>
          <w:rFonts w:ascii="Times New Roman" w:hAnsi="Times New Roman" w:cs="Times New Roman"/>
          <w:b w:val="0"/>
        </w:rPr>
        <w:t>.</w:t>
      </w:r>
      <w:r w:rsidRPr="00AE0222" w:rsidR="008D43E5">
        <w:rPr>
          <w:rStyle w:val="Voetnootmarkering"/>
          <w:rFonts w:ascii="Times New Roman" w:hAnsi="Times New Roman" w:cs="Times New Roman"/>
          <w:b w:val="0"/>
        </w:rPr>
        <w:footnoteReference w:id="3"/>
      </w:r>
      <w:r w:rsidRPr="00AE0222" w:rsidR="00361796">
        <w:rPr>
          <w:rFonts w:ascii="Times New Roman" w:hAnsi="Times New Roman" w:cs="Times New Roman"/>
          <w:b w:val="0"/>
        </w:rPr>
        <w:t xml:space="preserve"> Hierdoor kunnen</w:t>
      </w:r>
      <w:r w:rsidRPr="00AE0222">
        <w:rPr>
          <w:rFonts w:ascii="Times New Roman" w:hAnsi="Times New Roman" w:cs="Times New Roman"/>
          <w:b w:val="0"/>
        </w:rPr>
        <w:t xml:space="preserve"> provincies</w:t>
      </w:r>
      <w:r w:rsidRPr="00AE0222" w:rsidR="00361796">
        <w:rPr>
          <w:rFonts w:ascii="Times New Roman" w:hAnsi="Times New Roman" w:cs="Times New Roman"/>
          <w:b w:val="0"/>
        </w:rPr>
        <w:t xml:space="preserve">, welke bevoegd gezag zijn voor het regionale </w:t>
      </w:r>
      <w:r w:rsidRPr="00AE0222" w:rsidR="00DA55CF">
        <w:rPr>
          <w:rFonts w:ascii="Times New Roman" w:hAnsi="Times New Roman" w:cs="Times New Roman"/>
          <w:b w:val="0"/>
        </w:rPr>
        <w:t>openbaar vervoer</w:t>
      </w:r>
      <w:r w:rsidRPr="00AE0222" w:rsidR="00361796">
        <w:rPr>
          <w:rFonts w:ascii="Times New Roman" w:hAnsi="Times New Roman" w:cs="Times New Roman"/>
          <w:b w:val="0"/>
        </w:rPr>
        <w:t>,</w:t>
      </w:r>
      <w:r w:rsidRPr="00AE0222">
        <w:rPr>
          <w:rFonts w:ascii="Times New Roman" w:hAnsi="Times New Roman" w:cs="Times New Roman"/>
          <w:b w:val="0"/>
        </w:rPr>
        <w:t xml:space="preserve"> </w:t>
      </w:r>
      <w:r w:rsidRPr="00AE0222" w:rsidR="00051F49">
        <w:rPr>
          <w:rFonts w:ascii="Times New Roman" w:hAnsi="Times New Roman" w:cs="Times New Roman"/>
          <w:b w:val="0"/>
        </w:rPr>
        <w:t>vervoerders niet genoeg compenseren om winstgevend te blijven</w:t>
      </w:r>
      <w:r w:rsidRPr="00AE0222" w:rsidR="00361796">
        <w:rPr>
          <w:rFonts w:ascii="Times New Roman" w:hAnsi="Times New Roman" w:cs="Times New Roman"/>
          <w:b w:val="0"/>
        </w:rPr>
        <w:t xml:space="preserve">. De vervoerders </w:t>
      </w:r>
      <w:r w:rsidRPr="00AE0222" w:rsidR="0030771A">
        <w:rPr>
          <w:rFonts w:ascii="Times New Roman" w:hAnsi="Times New Roman" w:cs="Times New Roman"/>
          <w:b w:val="0"/>
        </w:rPr>
        <w:t xml:space="preserve">zien zich </w:t>
      </w:r>
      <w:r w:rsidRPr="00AE0222" w:rsidR="00361796">
        <w:rPr>
          <w:rFonts w:ascii="Times New Roman" w:hAnsi="Times New Roman" w:cs="Times New Roman"/>
          <w:b w:val="0"/>
        </w:rPr>
        <w:t xml:space="preserve">op hun beurt </w:t>
      </w:r>
      <w:r w:rsidRPr="00AE0222">
        <w:rPr>
          <w:rFonts w:ascii="Times New Roman" w:hAnsi="Times New Roman" w:cs="Times New Roman"/>
          <w:b w:val="0"/>
        </w:rPr>
        <w:t>genoodzaakt om kaartjes fors duurder te maken en onrendabele buslijnen te schrappen. De bereikbaarheid van de regio wordt daardoor snel slechter</w:t>
      </w:r>
      <w:r w:rsidRPr="00AE0222" w:rsidR="00361796">
        <w:rPr>
          <w:rFonts w:ascii="Times New Roman" w:hAnsi="Times New Roman" w:cs="Times New Roman"/>
          <w:b w:val="0"/>
        </w:rPr>
        <w:t xml:space="preserve"> en het passagiersaantal daalt</w:t>
      </w:r>
      <w:r w:rsidRPr="00AE0222">
        <w:rPr>
          <w:rFonts w:ascii="Times New Roman" w:hAnsi="Times New Roman" w:cs="Times New Roman"/>
          <w:b w:val="0"/>
        </w:rPr>
        <w:t>.</w:t>
      </w:r>
      <w:r w:rsidRPr="00AE0222" w:rsidR="005C5E40">
        <w:rPr>
          <w:rFonts w:ascii="Times New Roman" w:hAnsi="Times New Roman" w:cs="Times New Roman"/>
          <w:b w:val="0"/>
        </w:rPr>
        <w:t xml:space="preserve"> Deze ontwikkelingen maken het voor marktpartijen steeds minder interessant om mee te dingen in de aanbesteding voor concessies.</w:t>
      </w:r>
    </w:p>
    <w:p w:rsidRPr="00AE0222" w:rsidR="006C6735" w:rsidP="006C6735" w:rsidRDefault="006C6735" w14:paraId="26C93965" w14:textId="77777777">
      <w:pPr>
        <w:pStyle w:val="Amendement"/>
        <w:jc w:val="both"/>
        <w:rPr>
          <w:rFonts w:ascii="Times New Roman" w:hAnsi="Times New Roman" w:cs="Times New Roman"/>
          <w:b w:val="0"/>
        </w:rPr>
      </w:pPr>
    </w:p>
    <w:p w:rsidRPr="00AE0222" w:rsidR="004A6A47" w:rsidP="006C6735" w:rsidRDefault="009C2307" w14:paraId="5E56BC7A" w14:textId="116FACA5">
      <w:pPr>
        <w:pStyle w:val="Amendement"/>
        <w:jc w:val="both"/>
        <w:rPr>
          <w:rFonts w:ascii="Times New Roman" w:hAnsi="Times New Roman" w:cs="Times New Roman"/>
          <w:b w:val="0"/>
        </w:rPr>
      </w:pPr>
      <w:r w:rsidRPr="00AE0222">
        <w:rPr>
          <w:rFonts w:ascii="Times New Roman" w:hAnsi="Times New Roman" w:cs="Times New Roman"/>
          <w:b w:val="0"/>
        </w:rPr>
        <w:t>Hoewel onderzoek naar marktwerking in het openbaar vervoer gemixte resultaten laat zien</w:t>
      </w:r>
      <w:r w:rsidRPr="00AE0222">
        <w:rPr>
          <w:rStyle w:val="Voetnootmarkering"/>
          <w:rFonts w:ascii="Times New Roman" w:hAnsi="Times New Roman" w:cs="Times New Roman"/>
          <w:b w:val="0"/>
        </w:rPr>
        <w:footnoteReference w:id="4"/>
      </w:r>
      <w:r w:rsidRPr="00AE0222">
        <w:rPr>
          <w:rFonts w:ascii="Times New Roman" w:hAnsi="Times New Roman" w:cs="Times New Roman"/>
          <w:b w:val="0"/>
        </w:rPr>
        <w:t>, lijkt</w:t>
      </w:r>
      <w:r w:rsidRPr="00AE0222" w:rsidR="006C6735">
        <w:rPr>
          <w:rFonts w:ascii="Times New Roman" w:hAnsi="Times New Roman" w:cs="Times New Roman"/>
          <w:b w:val="0"/>
        </w:rPr>
        <w:t xml:space="preserve"> marktwerking in het openbaar vervoer de bereikbaarheid in </w:t>
      </w:r>
      <w:r w:rsidRPr="00AE0222" w:rsidR="00CC39E0">
        <w:rPr>
          <w:rFonts w:ascii="Times New Roman" w:hAnsi="Times New Roman" w:cs="Times New Roman"/>
          <w:b w:val="0"/>
        </w:rPr>
        <w:t xml:space="preserve">Nederland efficiënter </w:t>
      </w:r>
      <w:r w:rsidRPr="00AE0222">
        <w:rPr>
          <w:rFonts w:ascii="Times New Roman" w:hAnsi="Times New Roman" w:cs="Times New Roman"/>
          <w:b w:val="0"/>
        </w:rPr>
        <w:t xml:space="preserve">te hebben </w:t>
      </w:r>
      <w:r w:rsidRPr="00AE0222" w:rsidR="00CC39E0">
        <w:rPr>
          <w:rFonts w:ascii="Times New Roman" w:hAnsi="Times New Roman" w:cs="Times New Roman"/>
          <w:b w:val="0"/>
        </w:rPr>
        <w:t>gemaakt.</w:t>
      </w:r>
      <w:r w:rsidRPr="00AE0222" w:rsidR="00CC39E0">
        <w:rPr>
          <w:rStyle w:val="Voetnootmarkering"/>
          <w:rFonts w:ascii="Times New Roman" w:hAnsi="Times New Roman" w:cs="Times New Roman"/>
          <w:b w:val="0"/>
        </w:rPr>
        <w:footnoteReference w:id="5"/>
      </w:r>
      <w:r w:rsidRPr="00AE0222" w:rsidR="00FB2C19">
        <w:rPr>
          <w:rFonts w:ascii="Times New Roman" w:hAnsi="Times New Roman" w:cs="Times New Roman"/>
          <w:b w:val="0"/>
        </w:rPr>
        <w:t xml:space="preserve"> </w:t>
      </w:r>
      <w:r w:rsidRPr="00AE0222" w:rsidR="004A6A47">
        <w:rPr>
          <w:rFonts w:ascii="Times New Roman" w:hAnsi="Times New Roman" w:cs="Times New Roman"/>
          <w:b w:val="0"/>
        </w:rPr>
        <w:t xml:space="preserve">Bij nader onderzoek </w:t>
      </w:r>
      <w:r w:rsidRPr="00AE0222" w:rsidR="00EF6FC5">
        <w:rPr>
          <w:rFonts w:ascii="Times New Roman" w:hAnsi="Times New Roman" w:cs="Times New Roman"/>
          <w:b w:val="0"/>
        </w:rPr>
        <w:t>va</w:t>
      </w:r>
      <w:r w:rsidRPr="00AE0222" w:rsidR="004A6A47">
        <w:rPr>
          <w:rFonts w:ascii="Times New Roman" w:hAnsi="Times New Roman" w:cs="Times New Roman"/>
          <w:b w:val="0"/>
        </w:rPr>
        <w:t>n de data, is het</w:t>
      </w:r>
      <w:r w:rsidRPr="00AE0222" w:rsidR="00FB2C19">
        <w:rPr>
          <w:rFonts w:ascii="Times New Roman" w:hAnsi="Times New Roman" w:cs="Times New Roman"/>
          <w:b w:val="0"/>
        </w:rPr>
        <w:t xml:space="preserve"> aannemelijk dat dit effect vooral </w:t>
      </w:r>
      <w:r w:rsidR="00490227">
        <w:rPr>
          <w:rFonts w:ascii="Times New Roman" w:hAnsi="Times New Roman" w:cs="Times New Roman"/>
          <w:b w:val="0"/>
        </w:rPr>
        <w:t>het</w:t>
      </w:r>
      <w:r w:rsidRPr="00AE0222" w:rsidR="004A6A47">
        <w:rPr>
          <w:rFonts w:ascii="Times New Roman" w:hAnsi="Times New Roman" w:cs="Times New Roman"/>
          <w:b w:val="0"/>
        </w:rPr>
        <w:t xml:space="preserve"> gevolg</w:t>
      </w:r>
      <w:r w:rsidR="00490227">
        <w:rPr>
          <w:rFonts w:ascii="Times New Roman" w:hAnsi="Times New Roman" w:cs="Times New Roman"/>
          <w:b w:val="0"/>
        </w:rPr>
        <w:t xml:space="preserve"> is</w:t>
      </w:r>
      <w:r w:rsidRPr="00AE0222" w:rsidR="004A6A47">
        <w:rPr>
          <w:rFonts w:ascii="Times New Roman" w:hAnsi="Times New Roman" w:cs="Times New Roman"/>
          <w:b w:val="0"/>
        </w:rPr>
        <w:t xml:space="preserve"> van</w:t>
      </w:r>
      <w:r w:rsidRPr="00AE0222" w:rsidR="00FB2C19">
        <w:rPr>
          <w:rFonts w:ascii="Times New Roman" w:hAnsi="Times New Roman" w:cs="Times New Roman"/>
          <w:b w:val="0"/>
        </w:rPr>
        <w:t xml:space="preserve"> de</w:t>
      </w:r>
      <w:r w:rsidRPr="00AE0222" w:rsidR="004A6A47">
        <w:rPr>
          <w:rFonts w:ascii="Times New Roman" w:hAnsi="Times New Roman" w:cs="Times New Roman"/>
          <w:b w:val="0"/>
        </w:rPr>
        <w:t xml:space="preserve"> initiële</w:t>
      </w:r>
      <w:r w:rsidRPr="00AE0222" w:rsidR="00FB2C19">
        <w:rPr>
          <w:rFonts w:ascii="Times New Roman" w:hAnsi="Times New Roman" w:cs="Times New Roman"/>
          <w:b w:val="0"/>
        </w:rPr>
        <w:t xml:space="preserve"> introductie van de marktwerking in 2006</w:t>
      </w:r>
      <w:r w:rsidRPr="00AE0222" w:rsidR="00D53D6C">
        <w:rPr>
          <w:rFonts w:ascii="Times New Roman" w:hAnsi="Times New Roman" w:cs="Times New Roman"/>
          <w:b w:val="0"/>
        </w:rPr>
        <w:t>.</w:t>
      </w:r>
      <w:r w:rsidRPr="00AE0222" w:rsidR="004A6A47">
        <w:rPr>
          <w:rFonts w:ascii="Times New Roman" w:hAnsi="Times New Roman" w:cs="Times New Roman"/>
          <w:b w:val="0"/>
        </w:rPr>
        <w:t xml:space="preserve"> Voor concessies die niet zijn aanbesteed is overigens eenzelfde efficiëntie- en tevredenheidstoename te ondervinden.</w:t>
      </w:r>
      <w:r w:rsidRPr="00AE0222" w:rsidR="00D53D6C">
        <w:rPr>
          <w:rFonts w:ascii="Times New Roman" w:hAnsi="Times New Roman" w:cs="Times New Roman"/>
          <w:b w:val="0"/>
        </w:rPr>
        <w:t xml:space="preserve"> Bij wisseling van concessiehouder daalt de klanttevredenheid </w:t>
      </w:r>
      <w:r w:rsidRPr="00AE0222" w:rsidR="00E97F3C">
        <w:rPr>
          <w:rFonts w:ascii="Times New Roman" w:hAnsi="Times New Roman" w:cs="Times New Roman"/>
          <w:b w:val="0"/>
        </w:rPr>
        <w:t xml:space="preserve">doorgaans </w:t>
      </w:r>
      <w:r w:rsidRPr="00AE0222" w:rsidR="00D53D6C">
        <w:rPr>
          <w:rFonts w:ascii="Times New Roman" w:hAnsi="Times New Roman" w:cs="Times New Roman"/>
          <w:b w:val="0"/>
        </w:rPr>
        <w:t>zelfs.</w:t>
      </w:r>
      <w:r w:rsidRPr="00AE0222" w:rsidR="00D53D6C">
        <w:rPr>
          <w:rStyle w:val="Voetnootmarkering"/>
          <w:rFonts w:ascii="Times New Roman" w:hAnsi="Times New Roman" w:cs="Times New Roman"/>
          <w:b w:val="0"/>
        </w:rPr>
        <w:footnoteReference w:id="6"/>
      </w:r>
      <w:r w:rsidRPr="00AE0222" w:rsidR="00CC39E0">
        <w:rPr>
          <w:rFonts w:ascii="Times New Roman" w:hAnsi="Times New Roman" w:cs="Times New Roman"/>
          <w:b w:val="0"/>
        </w:rPr>
        <w:t xml:space="preserve"> </w:t>
      </w:r>
      <w:r w:rsidRPr="00AE0222" w:rsidR="00C53E71">
        <w:rPr>
          <w:rFonts w:ascii="Times New Roman" w:hAnsi="Times New Roman" w:cs="Times New Roman"/>
          <w:b w:val="0"/>
        </w:rPr>
        <w:t xml:space="preserve">Ook heeft </w:t>
      </w:r>
      <w:r w:rsidRPr="00AE0222" w:rsidR="00C53E71">
        <w:rPr>
          <w:rFonts w:ascii="Times New Roman" w:hAnsi="Times New Roman" w:cs="Times New Roman"/>
          <w:b w:val="0"/>
        </w:rPr>
        <w:lastRenderedPageBreak/>
        <w:t xml:space="preserve">marktwerking het gebruik van het </w:t>
      </w:r>
      <w:r w:rsidRPr="00AE0222" w:rsidR="00DA55CF">
        <w:rPr>
          <w:rFonts w:ascii="Times New Roman" w:hAnsi="Times New Roman" w:cs="Times New Roman"/>
          <w:b w:val="0"/>
        </w:rPr>
        <w:t>openbaar vervoer</w:t>
      </w:r>
      <w:r w:rsidRPr="00AE0222" w:rsidR="00C53E71">
        <w:rPr>
          <w:rFonts w:ascii="Times New Roman" w:hAnsi="Times New Roman" w:cs="Times New Roman"/>
          <w:b w:val="0"/>
        </w:rPr>
        <w:t xml:space="preserve"> niet aantoonbaar vergroot.</w:t>
      </w:r>
      <w:r w:rsidRPr="00AE0222" w:rsidR="00C53E71">
        <w:rPr>
          <w:rStyle w:val="Voetnootmarkering"/>
          <w:rFonts w:ascii="Times New Roman" w:hAnsi="Times New Roman" w:cs="Times New Roman"/>
          <w:b w:val="0"/>
        </w:rPr>
        <w:footnoteReference w:id="7"/>
      </w:r>
      <w:r w:rsidRPr="00AE0222" w:rsidR="00C53E71">
        <w:rPr>
          <w:rFonts w:ascii="Times New Roman" w:hAnsi="Times New Roman" w:cs="Times New Roman"/>
          <w:b w:val="0"/>
        </w:rPr>
        <w:t xml:space="preserve"> </w:t>
      </w:r>
    </w:p>
    <w:p w:rsidRPr="00AE0222" w:rsidR="004A6A47" w:rsidP="006C6735" w:rsidRDefault="004A6A47" w14:paraId="5D9BEC58" w14:textId="77777777">
      <w:pPr>
        <w:pStyle w:val="Amendement"/>
        <w:jc w:val="both"/>
        <w:rPr>
          <w:rFonts w:ascii="Times New Roman" w:hAnsi="Times New Roman" w:cs="Times New Roman"/>
          <w:b w:val="0"/>
        </w:rPr>
      </w:pPr>
    </w:p>
    <w:p w:rsidRPr="00AE0222" w:rsidR="007D16B5" w:rsidP="006C6735" w:rsidRDefault="006C6735" w14:paraId="1E87E32B" w14:textId="77777777">
      <w:pPr>
        <w:pStyle w:val="Amendement"/>
        <w:jc w:val="both"/>
        <w:rPr>
          <w:rFonts w:ascii="Times New Roman" w:hAnsi="Times New Roman" w:cs="Times New Roman"/>
          <w:b w:val="0"/>
        </w:rPr>
      </w:pPr>
      <w:r w:rsidRPr="00AE0222">
        <w:rPr>
          <w:rFonts w:ascii="Times New Roman" w:hAnsi="Times New Roman" w:cs="Times New Roman"/>
          <w:b w:val="0"/>
        </w:rPr>
        <w:t>Doorgeschoten efficiëntie kan</w:t>
      </w:r>
      <w:r w:rsidRPr="00AE0222" w:rsidR="00E97F3C">
        <w:rPr>
          <w:rFonts w:ascii="Times New Roman" w:hAnsi="Times New Roman" w:cs="Times New Roman"/>
          <w:b w:val="0"/>
        </w:rPr>
        <w:t xml:space="preserve"> </w:t>
      </w:r>
      <w:r w:rsidRPr="00AE0222">
        <w:rPr>
          <w:rFonts w:ascii="Times New Roman" w:hAnsi="Times New Roman" w:cs="Times New Roman"/>
          <w:b w:val="0"/>
        </w:rPr>
        <w:t xml:space="preserve">leiden tot maatschappelijk onwenselijke </w:t>
      </w:r>
      <w:r w:rsidRPr="00AE0222" w:rsidR="00E2571A">
        <w:rPr>
          <w:rFonts w:ascii="Times New Roman" w:hAnsi="Times New Roman" w:cs="Times New Roman"/>
          <w:b w:val="0"/>
        </w:rPr>
        <w:t>uitkomsten</w:t>
      </w:r>
      <w:r w:rsidRPr="00AE0222">
        <w:rPr>
          <w:rFonts w:ascii="Times New Roman" w:hAnsi="Times New Roman" w:cs="Times New Roman"/>
          <w:b w:val="0"/>
        </w:rPr>
        <w:t>. Buslijnen die niet rendabel zijn w</w:t>
      </w:r>
      <w:r w:rsidRPr="00AE0222" w:rsidR="00CC39E0">
        <w:rPr>
          <w:rFonts w:ascii="Times New Roman" w:hAnsi="Times New Roman" w:cs="Times New Roman"/>
          <w:b w:val="0"/>
        </w:rPr>
        <w:t>orden op grote schaal geschrapt</w:t>
      </w:r>
      <w:r w:rsidRPr="00AE0222" w:rsidR="002374A2">
        <w:rPr>
          <w:rFonts w:ascii="Times New Roman" w:hAnsi="Times New Roman" w:cs="Times New Roman"/>
          <w:b w:val="0"/>
        </w:rPr>
        <w:t>,</w:t>
      </w:r>
      <w:r w:rsidRPr="00AE0222" w:rsidR="00CC39E0">
        <w:rPr>
          <w:rStyle w:val="Voetnootmarkering"/>
          <w:rFonts w:ascii="Times New Roman" w:hAnsi="Times New Roman" w:cs="Times New Roman"/>
          <w:b w:val="0"/>
        </w:rPr>
        <w:footnoteReference w:id="8"/>
      </w:r>
      <w:r w:rsidRPr="00AE0222">
        <w:rPr>
          <w:rFonts w:ascii="Times New Roman" w:hAnsi="Times New Roman" w:cs="Times New Roman"/>
          <w:b w:val="0"/>
        </w:rPr>
        <w:t xml:space="preserve"> </w:t>
      </w:r>
      <w:r w:rsidRPr="00AE0222" w:rsidR="008449AD">
        <w:rPr>
          <w:rFonts w:ascii="Times New Roman" w:hAnsi="Times New Roman" w:cs="Times New Roman"/>
          <w:b w:val="0"/>
        </w:rPr>
        <w:t>waardoor de bereikbaarheid met het openbaar vervoer met name in landelijke</w:t>
      </w:r>
      <w:r w:rsidRPr="00AE0222" w:rsidR="00B07DAC">
        <w:rPr>
          <w:rFonts w:ascii="Times New Roman" w:hAnsi="Times New Roman" w:cs="Times New Roman"/>
          <w:b w:val="0"/>
        </w:rPr>
        <w:t xml:space="preserve"> dunbevolkte </w:t>
      </w:r>
      <w:r w:rsidRPr="00AE0222" w:rsidR="008449AD">
        <w:rPr>
          <w:rFonts w:ascii="Times New Roman" w:hAnsi="Times New Roman" w:cs="Times New Roman"/>
          <w:b w:val="0"/>
        </w:rPr>
        <w:t>gebieden verslechtert</w:t>
      </w:r>
      <w:r w:rsidRPr="00AE0222">
        <w:rPr>
          <w:rFonts w:ascii="Times New Roman" w:hAnsi="Times New Roman" w:cs="Times New Roman"/>
          <w:b w:val="0"/>
        </w:rPr>
        <w:t>.</w:t>
      </w:r>
      <w:r w:rsidRPr="00AE0222" w:rsidR="004D1EFB">
        <w:rPr>
          <w:rStyle w:val="Voetnootmarkering"/>
          <w:rFonts w:ascii="Times New Roman" w:hAnsi="Times New Roman" w:cs="Times New Roman"/>
          <w:b w:val="0"/>
        </w:rPr>
        <w:footnoteReference w:id="9"/>
      </w:r>
      <w:r w:rsidRPr="00AE0222">
        <w:rPr>
          <w:rFonts w:ascii="Times New Roman" w:hAnsi="Times New Roman" w:cs="Times New Roman"/>
          <w:b w:val="0"/>
        </w:rPr>
        <w:t xml:space="preserve"> </w:t>
      </w:r>
      <w:r w:rsidRPr="00AE0222" w:rsidR="008449AD">
        <w:rPr>
          <w:rFonts w:ascii="Times New Roman" w:hAnsi="Times New Roman" w:cs="Times New Roman"/>
          <w:b w:val="0"/>
        </w:rPr>
        <w:t xml:space="preserve">Het is problematisch </w:t>
      </w:r>
      <w:r w:rsidRPr="00AE0222" w:rsidR="00B07DAC">
        <w:rPr>
          <w:rFonts w:ascii="Times New Roman" w:hAnsi="Times New Roman" w:cs="Times New Roman"/>
          <w:b w:val="0"/>
        </w:rPr>
        <w:t xml:space="preserve">dat </w:t>
      </w:r>
      <w:r w:rsidRPr="00AE0222" w:rsidR="008449AD">
        <w:rPr>
          <w:rFonts w:ascii="Times New Roman" w:hAnsi="Times New Roman" w:cs="Times New Roman"/>
          <w:b w:val="0"/>
        </w:rPr>
        <w:t xml:space="preserve">juist daar </w:t>
      </w:r>
      <w:r w:rsidRPr="00AE0222" w:rsidR="00B07DAC">
        <w:rPr>
          <w:rFonts w:ascii="Times New Roman" w:hAnsi="Times New Roman" w:cs="Times New Roman"/>
          <w:b w:val="0"/>
        </w:rPr>
        <w:t>essentiële</w:t>
      </w:r>
      <w:r w:rsidRPr="00AE0222" w:rsidR="008449AD">
        <w:rPr>
          <w:rFonts w:ascii="Times New Roman" w:hAnsi="Times New Roman" w:cs="Times New Roman"/>
          <w:b w:val="0"/>
        </w:rPr>
        <w:t xml:space="preserve"> voorzieningen </w:t>
      </w:r>
      <w:r w:rsidRPr="00AE0222" w:rsidR="00B07DAC">
        <w:rPr>
          <w:rFonts w:ascii="Times New Roman" w:hAnsi="Times New Roman" w:cs="Times New Roman"/>
          <w:b w:val="0"/>
        </w:rPr>
        <w:t>minder bereikbaar worden door het wegvallen van</w:t>
      </w:r>
      <w:r w:rsidRPr="00AE0222" w:rsidR="008449AD">
        <w:rPr>
          <w:rFonts w:ascii="Times New Roman" w:hAnsi="Times New Roman" w:cs="Times New Roman"/>
          <w:b w:val="0"/>
        </w:rPr>
        <w:t xml:space="preserve"> buslijnen.</w:t>
      </w:r>
      <w:r w:rsidRPr="00AE0222" w:rsidR="00EF5AE3">
        <w:rPr>
          <w:rFonts w:ascii="Times New Roman" w:hAnsi="Times New Roman" w:cs="Times New Roman"/>
          <w:b w:val="0"/>
        </w:rPr>
        <w:t xml:space="preserve"> Bewoners op het platteland hebben immers minder alternatieven omhanden dan </w:t>
      </w:r>
      <w:r w:rsidRPr="00AE0222" w:rsidR="00703BE4">
        <w:rPr>
          <w:rFonts w:ascii="Times New Roman" w:hAnsi="Times New Roman" w:cs="Times New Roman"/>
          <w:b w:val="0"/>
        </w:rPr>
        <w:t>in de steden.</w:t>
      </w:r>
      <w:r w:rsidRPr="00AE0222">
        <w:rPr>
          <w:rFonts w:ascii="Times New Roman" w:hAnsi="Times New Roman" w:cs="Times New Roman"/>
          <w:b w:val="0"/>
        </w:rPr>
        <w:t xml:space="preserve"> </w:t>
      </w:r>
    </w:p>
    <w:p w:rsidR="007D16B5" w:rsidP="006C6735" w:rsidRDefault="007D16B5" w14:paraId="181836E3" w14:textId="77777777">
      <w:pPr>
        <w:pStyle w:val="Amendement"/>
        <w:jc w:val="both"/>
        <w:rPr>
          <w:rFonts w:ascii="Times New Roman" w:hAnsi="Times New Roman"/>
          <w:b w:val="0"/>
        </w:rPr>
      </w:pPr>
    </w:p>
    <w:p w:rsidRPr="00AE0222" w:rsidR="00051F49" w:rsidP="006C6735" w:rsidRDefault="00FB719D" w14:paraId="10AB9D61" w14:textId="2D01F6DF">
      <w:pPr>
        <w:pStyle w:val="Amendement"/>
        <w:jc w:val="both"/>
        <w:rPr>
          <w:rFonts w:ascii="Times New Roman" w:hAnsi="Times New Roman" w:cs="Times New Roman"/>
          <w:b w:val="0"/>
        </w:rPr>
      </w:pPr>
      <w:r w:rsidRPr="00AE0222">
        <w:rPr>
          <w:rFonts w:ascii="Times New Roman" w:hAnsi="Times New Roman" w:cs="Times New Roman"/>
          <w:b w:val="0"/>
        </w:rPr>
        <w:t xml:space="preserve">Dat </w:t>
      </w:r>
      <w:r w:rsidRPr="00AE0222" w:rsidR="007D16B5">
        <w:rPr>
          <w:rFonts w:ascii="Times New Roman" w:hAnsi="Times New Roman" w:cs="Times New Roman"/>
          <w:b w:val="0"/>
        </w:rPr>
        <w:t>bedrijven kiezen om onrendabele lijnen te verdunnen of te schrappen</w:t>
      </w:r>
      <w:r w:rsidRPr="00AE0222" w:rsidR="00994078">
        <w:rPr>
          <w:rFonts w:ascii="Times New Roman" w:hAnsi="Times New Roman" w:cs="Times New Roman"/>
          <w:b w:val="0"/>
        </w:rPr>
        <w:t xml:space="preserve"> vanuit efficiëntie</w:t>
      </w:r>
      <w:r w:rsidRPr="00AE0222" w:rsidR="007D1AF7">
        <w:rPr>
          <w:rFonts w:ascii="Times New Roman" w:hAnsi="Times New Roman" w:cs="Times New Roman"/>
          <w:b w:val="0"/>
        </w:rPr>
        <w:t>-</w:t>
      </w:r>
      <w:r w:rsidRPr="00AE0222" w:rsidR="00994078">
        <w:rPr>
          <w:rFonts w:ascii="Times New Roman" w:hAnsi="Times New Roman" w:cs="Times New Roman"/>
          <w:b w:val="0"/>
        </w:rPr>
        <w:t>overwegingen</w:t>
      </w:r>
      <w:r w:rsidRPr="00AE0222" w:rsidR="00FA2D16">
        <w:rPr>
          <w:rFonts w:ascii="Times New Roman" w:hAnsi="Times New Roman" w:cs="Times New Roman"/>
          <w:b w:val="0"/>
        </w:rPr>
        <w:t>, valt niet geheel los te zien van</w:t>
      </w:r>
      <w:r w:rsidRPr="00AE0222" w:rsidR="002C0AE8">
        <w:rPr>
          <w:rFonts w:ascii="Times New Roman" w:hAnsi="Times New Roman" w:cs="Times New Roman"/>
          <w:b w:val="0"/>
        </w:rPr>
        <w:t xml:space="preserve"> de </w:t>
      </w:r>
      <w:r w:rsidRPr="00AE0222" w:rsidR="00435CF6">
        <w:rPr>
          <w:rFonts w:ascii="Times New Roman" w:hAnsi="Times New Roman" w:cs="Times New Roman"/>
          <w:b w:val="0"/>
        </w:rPr>
        <w:t xml:space="preserve">publieke </w:t>
      </w:r>
      <w:r w:rsidRPr="00AE0222" w:rsidR="002C0AE8">
        <w:rPr>
          <w:rFonts w:ascii="Times New Roman" w:hAnsi="Times New Roman" w:cs="Times New Roman"/>
          <w:b w:val="0"/>
        </w:rPr>
        <w:t xml:space="preserve">middelen voor regionaal vervoer die niet </w:t>
      </w:r>
      <w:r w:rsidRPr="00AE0222" w:rsidR="00A47429">
        <w:rPr>
          <w:rFonts w:ascii="Times New Roman" w:hAnsi="Times New Roman" w:cs="Times New Roman"/>
          <w:b w:val="0"/>
        </w:rPr>
        <w:t xml:space="preserve">altijd </w:t>
      </w:r>
      <w:r w:rsidRPr="00AE0222" w:rsidR="002C0AE8">
        <w:rPr>
          <w:rFonts w:ascii="Times New Roman" w:hAnsi="Times New Roman" w:cs="Times New Roman"/>
          <w:b w:val="0"/>
        </w:rPr>
        <w:t xml:space="preserve">meegroeien met de kostenstijgingen. </w:t>
      </w:r>
      <w:r w:rsidRPr="00AE0222" w:rsidR="000E7839">
        <w:rPr>
          <w:rFonts w:ascii="Times New Roman" w:hAnsi="Times New Roman" w:cs="Times New Roman"/>
          <w:b w:val="0"/>
        </w:rPr>
        <w:t>Toch is er meer aan de hand</w:t>
      </w:r>
      <w:r w:rsidRPr="00AE0222" w:rsidR="001F7E5D">
        <w:rPr>
          <w:rFonts w:ascii="Times New Roman" w:hAnsi="Times New Roman" w:cs="Times New Roman"/>
          <w:b w:val="0"/>
        </w:rPr>
        <w:t xml:space="preserve"> in het streekvervoer.</w:t>
      </w:r>
      <w:r w:rsidRPr="00AE0222" w:rsidR="000E7839">
        <w:rPr>
          <w:rFonts w:ascii="Times New Roman" w:hAnsi="Times New Roman" w:cs="Times New Roman"/>
          <w:b w:val="0"/>
        </w:rPr>
        <w:t xml:space="preserve"> </w:t>
      </w:r>
      <w:r w:rsidRPr="00AE0222" w:rsidR="00435CF6">
        <w:rPr>
          <w:rFonts w:ascii="Times New Roman" w:hAnsi="Times New Roman" w:cs="Times New Roman"/>
          <w:b w:val="0"/>
        </w:rPr>
        <w:t>E</w:t>
      </w:r>
      <w:r w:rsidRPr="00AE0222" w:rsidR="006C6735">
        <w:rPr>
          <w:rFonts w:ascii="Times New Roman" w:hAnsi="Times New Roman" w:cs="Times New Roman"/>
          <w:b w:val="0"/>
        </w:rPr>
        <w:t xml:space="preserve">en absolute randvoorwaarde voor een efficiënte marktuitkomst is, dat er eerlijke prijsvorming tot stand moet komen als gevolg van goed werkende concurrentie. Daarvoor is een afdoende aantal aanbieders nodig, welke concurreren om de </w:t>
      </w:r>
      <w:r w:rsidRPr="00AE0222" w:rsidR="00361796">
        <w:rPr>
          <w:rFonts w:ascii="Times New Roman" w:hAnsi="Times New Roman" w:cs="Times New Roman"/>
          <w:b w:val="0"/>
        </w:rPr>
        <w:t>concessierechten</w:t>
      </w:r>
      <w:r w:rsidRPr="00AE0222" w:rsidR="006C6735">
        <w:rPr>
          <w:rFonts w:ascii="Times New Roman" w:hAnsi="Times New Roman" w:cs="Times New Roman"/>
          <w:b w:val="0"/>
        </w:rPr>
        <w:t xml:space="preserve"> te winnen. </w:t>
      </w:r>
      <w:r w:rsidRPr="00AE0222" w:rsidR="008449AD">
        <w:rPr>
          <w:rFonts w:ascii="Times New Roman" w:hAnsi="Times New Roman" w:cs="Times New Roman"/>
          <w:b w:val="0"/>
        </w:rPr>
        <w:t>Er zijn echter</w:t>
      </w:r>
      <w:r w:rsidRPr="00AE0222" w:rsidR="006C6735">
        <w:rPr>
          <w:rFonts w:ascii="Times New Roman" w:hAnsi="Times New Roman" w:cs="Times New Roman"/>
          <w:b w:val="0"/>
        </w:rPr>
        <w:t xml:space="preserve"> voor sommige provinciale concessies nog </w:t>
      </w:r>
      <w:r w:rsidRPr="00AE0222" w:rsidR="004D1EFB">
        <w:rPr>
          <w:rFonts w:ascii="Times New Roman" w:hAnsi="Times New Roman" w:cs="Times New Roman"/>
          <w:b w:val="0"/>
        </w:rPr>
        <w:t>maar</w:t>
      </w:r>
      <w:r w:rsidRPr="00AE0222" w:rsidR="006C6735">
        <w:rPr>
          <w:rFonts w:ascii="Times New Roman" w:hAnsi="Times New Roman" w:cs="Times New Roman"/>
          <w:b w:val="0"/>
        </w:rPr>
        <w:t xml:space="preserve"> twee of zelfs helemaal geen aanbieders die met een bod voor de invulling van een concessie komen</w:t>
      </w:r>
      <w:r w:rsidRPr="00AE0222" w:rsidR="00DA55CF">
        <w:rPr>
          <w:rFonts w:ascii="Times New Roman" w:hAnsi="Times New Roman" w:cs="Times New Roman"/>
          <w:b w:val="0"/>
        </w:rPr>
        <w:t>.</w:t>
      </w:r>
      <w:r w:rsidRPr="00AE0222" w:rsidR="002B3250">
        <w:rPr>
          <w:rStyle w:val="Voetnootmarkering"/>
          <w:rFonts w:ascii="Times New Roman" w:hAnsi="Times New Roman" w:cs="Times New Roman"/>
          <w:b w:val="0"/>
        </w:rPr>
        <w:footnoteReference w:id="10"/>
      </w:r>
      <w:r w:rsidRPr="00AE0222" w:rsidR="006C6735">
        <w:rPr>
          <w:rFonts w:ascii="Times New Roman" w:hAnsi="Times New Roman" w:cs="Times New Roman"/>
          <w:b w:val="0"/>
        </w:rPr>
        <w:t xml:space="preserve"> Het voordeel van efficiënte prijsvorming als gevolg van marktwerking</w:t>
      </w:r>
      <w:r w:rsidRPr="00AE0222" w:rsidR="004D1EFB">
        <w:rPr>
          <w:rFonts w:ascii="Times New Roman" w:hAnsi="Times New Roman" w:cs="Times New Roman"/>
          <w:b w:val="0"/>
        </w:rPr>
        <w:t xml:space="preserve"> staat</w:t>
      </w:r>
      <w:r w:rsidRPr="00AE0222" w:rsidR="006C6735">
        <w:rPr>
          <w:rFonts w:ascii="Times New Roman" w:hAnsi="Times New Roman" w:cs="Times New Roman"/>
          <w:b w:val="0"/>
        </w:rPr>
        <w:t xml:space="preserve"> in die situa</w:t>
      </w:r>
      <w:r w:rsidRPr="00AE0222" w:rsidR="004D1EFB">
        <w:rPr>
          <w:rFonts w:ascii="Times New Roman" w:hAnsi="Times New Roman" w:cs="Times New Roman"/>
          <w:b w:val="0"/>
        </w:rPr>
        <w:t>ties sterk onder druk</w:t>
      </w:r>
      <w:r w:rsidRPr="00AE0222" w:rsidR="006C6735">
        <w:rPr>
          <w:rFonts w:ascii="Times New Roman" w:hAnsi="Times New Roman" w:cs="Times New Roman"/>
          <w:b w:val="0"/>
        </w:rPr>
        <w:t xml:space="preserve">. Daarom is het van belang om te zoeken naar extra mogelijkheden om ons openbaar vervoer </w:t>
      </w:r>
      <w:r w:rsidRPr="00AE0222" w:rsidR="008449AD">
        <w:rPr>
          <w:rFonts w:ascii="Times New Roman" w:hAnsi="Times New Roman" w:cs="Times New Roman"/>
          <w:b w:val="0"/>
        </w:rPr>
        <w:t xml:space="preserve">op niveau </w:t>
      </w:r>
      <w:r w:rsidRPr="00AE0222" w:rsidR="006C6735">
        <w:rPr>
          <w:rFonts w:ascii="Times New Roman" w:hAnsi="Times New Roman" w:cs="Times New Roman"/>
          <w:b w:val="0"/>
        </w:rPr>
        <w:t xml:space="preserve">te houden. </w:t>
      </w:r>
    </w:p>
    <w:p w:rsidRPr="00AE0222" w:rsidR="00051F49" w:rsidP="006C6735" w:rsidRDefault="00051F49" w14:paraId="22C142DE" w14:textId="77777777">
      <w:pPr>
        <w:pStyle w:val="Amendement"/>
        <w:jc w:val="both"/>
        <w:rPr>
          <w:rFonts w:ascii="Times New Roman" w:hAnsi="Times New Roman" w:cs="Times New Roman"/>
          <w:b w:val="0"/>
        </w:rPr>
      </w:pPr>
    </w:p>
    <w:p w:rsidRPr="00AE0222" w:rsidR="002C2A1C" w:rsidP="006C6735" w:rsidRDefault="006C6735" w14:paraId="6B2F1410" w14:textId="1B01BED0">
      <w:pPr>
        <w:pStyle w:val="Amendement"/>
        <w:jc w:val="both"/>
        <w:rPr>
          <w:rFonts w:ascii="Times New Roman" w:hAnsi="Times New Roman" w:cs="Times New Roman"/>
          <w:b w:val="0"/>
        </w:rPr>
      </w:pPr>
      <w:r w:rsidRPr="00AE0222">
        <w:rPr>
          <w:rFonts w:ascii="Times New Roman" w:hAnsi="Times New Roman" w:cs="Times New Roman"/>
          <w:b w:val="0"/>
        </w:rPr>
        <w:t>D</w:t>
      </w:r>
      <w:r w:rsidRPr="00AE0222" w:rsidR="009F27BA">
        <w:rPr>
          <w:rFonts w:ascii="Times New Roman" w:hAnsi="Times New Roman" w:cs="Times New Roman"/>
          <w:b w:val="0"/>
        </w:rPr>
        <w:t>e in</w:t>
      </w:r>
      <w:r w:rsidRPr="00AE0222" w:rsidR="007F2660">
        <w:rPr>
          <w:rFonts w:ascii="Times New Roman" w:hAnsi="Times New Roman" w:cs="Times New Roman"/>
          <w:b w:val="0"/>
        </w:rPr>
        <w:t>itiatiefnemers</w:t>
      </w:r>
      <w:r w:rsidRPr="00AE0222" w:rsidR="009F27BA">
        <w:rPr>
          <w:rFonts w:ascii="Times New Roman" w:hAnsi="Times New Roman" w:cs="Times New Roman"/>
          <w:b w:val="0"/>
        </w:rPr>
        <w:t xml:space="preserve"> zijn </w:t>
      </w:r>
      <w:r w:rsidRPr="00AE0222" w:rsidR="00E65A84">
        <w:rPr>
          <w:rFonts w:ascii="Times New Roman" w:hAnsi="Times New Roman" w:cs="Times New Roman"/>
          <w:b w:val="0"/>
        </w:rPr>
        <w:t>ervan</w:t>
      </w:r>
      <w:r w:rsidRPr="00AE0222" w:rsidR="009F27BA">
        <w:rPr>
          <w:rFonts w:ascii="Times New Roman" w:hAnsi="Times New Roman" w:cs="Times New Roman"/>
          <w:b w:val="0"/>
        </w:rPr>
        <w:t xml:space="preserve"> overtuigd dat d</w:t>
      </w:r>
      <w:r w:rsidRPr="00AE0222">
        <w:rPr>
          <w:rFonts w:ascii="Times New Roman" w:hAnsi="Times New Roman" w:cs="Times New Roman"/>
          <w:b w:val="0"/>
        </w:rPr>
        <w:t xml:space="preserve">oor de optie tot inbesteding met een provinciaal vervoerbedrijf aan het instrumentarium van provincies toe te voegen, de stabiliteit </w:t>
      </w:r>
      <w:r w:rsidR="0093372C">
        <w:rPr>
          <w:rFonts w:ascii="Times New Roman" w:hAnsi="Times New Roman" w:cs="Times New Roman"/>
          <w:b w:val="0"/>
        </w:rPr>
        <w:t xml:space="preserve">van het openbaar vervoer </w:t>
      </w:r>
      <w:r w:rsidRPr="00AE0222">
        <w:rPr>
          <w:rFonts w:ascii="Times New Roman" w:hAnsi="Times New Roman" w:cs="Times New Roman"/>
          <w:b w:val="0"/>
        </w:rPr>
        <w:t>en</w:t>
      </w:r>
      <w:r w:rsidR="0093372C">
        <w:rPr>
          <w:rFonts w:ascii="Times New Roman" w:hAnsi="Times New Roman" w:cs="Times New Roman"/>
          <w:b w:val="0"/>
        </w:rPr>
        <w:t xml:space="preserve"> de</w:t>
      </w:r>
      <w:r w:rsidRPr="00AE0222">
        <w:rPr>
          <w:rFonts w:ascii="Times New Roman" w:hAnsi="Times New Roman" w:cs="Times New Roman"/>
          <w:b w:val="0"/>
        </w:rPr>
        <w:t xml:space="preserve"> bereikbaarheid van alle reg</w:t>
      </w:r>
      <w:r w:rsidRPr="00AE0222" w:rsidR="00051F49">
        <w:rPr>
          <w:rFonts w:ascii="Times New Roman" w:hAnsi="Times New Roman" w:cs="Times New Roman"/>
          <w:b w:val="0"/>
        </w:rPr>
        <w:t>io</w:t>
      </w:r>
      <w:r w:rsidRPr="00AE0222" w:rsidR="009F27BA">
        <w:rPr>
          <w:rFonts w:ascii="Times New Roman" w:hAnsi="Times New Roman" w:cs="Times New Roman"/>
          <w:b w:val="0"/>
        </w:rPr>
        <w:t>’</w:t>
      </w:r>
      <w:r w:rsidRPr="00AE0222" w:rsidR="00051F49">
        <w:rPr>
          <w:rFonts w:ascii="Times New Roman" w:hAnsi="Times New Roman" w:cs="Times New Roman"/>
          <w:b w:val="0"/>
        </w:rPr>
        <w:t xml:space="preserve">s </w:t>
      </w:r>
      <w:r w:rsidRPr="00AE0222" w:rsidR="009F27BA">
        <w:rPr>
          <w:rFonts w:ascii="Times New Roman" w:hAnsi="Times New Roman" w:cs="Times New Roman"/>
          <w:b w:val="0"/>
        </w:rPr>
        <w:t xml:space="preserve">beter </w:t>
      </w:r>
      <w:r w:rsidRPr="00AE0222" w:rsidR="008449AD">
        <w:rPr>
          <w:rFonts w:ascii="Times New Roman" w:hAnsi="Times New Roman" w:cs="Times New Roman"/>
          <w:b w:val="0"/>
        </w:rPr>
        <w:t>gewaarborgd</w:t>
      </w:r>
      <w:r w:rsidRPr="00AE0222" w:rsidR="009F27BA">
        <w:rPr>
          <w:rFonts w:ascii="Times New Roman" w:hAnsi="Times New Roman" w:cs="Times New Roman"/>
          <w:b w:val="0"/>
        </w:rPr>
        <w:t xml:space="preserve"> kan</w:t>
      </w:r>
      <w:r w:rsidRPr="00AE0222" w:rsidR="008449AD">
        <w:rPr>
          <w:rFonts w:ascii="Times New Roman" w:hAnsi="Times New Roman" w:cs="Times New Roman"/>
          <w:b w:val="0"/>
        </w:rPr>
        <w:t xml:space="preserve"> </w:t>
      </w:r>
      <w:r w:rsidRPr="00AE0222" w:rsidR="00051F49">
        <w:rPr>
          <w:rFonts w:ascii="Times New Roman" w:hAnsi="Times New Roman" w:cs="Times New Roman"/>
          <w:b w:val="0"/>
        </w:rPr>
        <w:t xml:space="preserve">worden. </w:t>
      </w:r>
      <w:r w:rsidRPr="00AE0222" w:rsidR="008449AD">
        <w:rPr>
          <w:rFonts w:ascii="Times New Roman" w:hAnsi="Times New Roman" w:cs="Times New Roman"/>
          <w:b w:val="0"/>
        </w:rPr>
        <w:t>Initiatiefnemers stellen</w:t>
      </w:r>
      <w:r w:rsidRPr="00AE0222" w:rsidR="002374A2">
        <w:rPr>
          <w:rFonts w:ascii="Times New Roman" w:hAnsi="Times New Roman" w:cs="Times New Roman"/>
          <w:b w:val="0"/>
        </w:rPr>
        <w:t xml:space="preserve"> </w:t>
      </w:r>
      <w:r w:rsidRPr="00AE0222">
        <w:rPr>
          <w:rFonts w:ascii="Times New Roman" w:hAnsi="Times New Roman" w:cs="Times New Roman"/>
          <w:b w:val="0"/>
        </w:rPr>
        <w:t>voor deze toevoeging wettelijk vast te leggen middels een aanpassing van de Wet personenvervoer 2000</w:t>
      </w:r>
      <w:r w:rsidRPr="00AE0222" w:rsidR="003D0F40">
        <w:rPr>
          <w:rFonts w:ascii="Times New Roman" w:hAnsi="Times New Roman" w:cs="Times New Roman"/>
          <w:b w:val="0"/>
        </w:rPr>
        <w:t xml:space="preserve"> (</w:t>
      </w:r>
      <w:r w:rsidRPr="00AE0222" w:rsidR="005E51E9">
        <w:rPr>
          <w:rFonts w:ascii="Times New Roman" w:hAnsi="Times New Roman" w:cs="Times New Roman"/>
          <w:b w:val="0"/>
        </w:rPr>
        <w:t xml:space="preserve">hierna: </w:t>
      </w:r>
      <w:r w:rsidRPr="00AE0222" w:rsidR="003D0F40">
        <w:rPr>
          <w:rFonts w:ascii="Times New Roman" w:hAnsi="Times New Roman" w:cs="Times New Roman"/>
          <w:b w:val="0"/>
        </w:rPr>
        <w:t>Wp2000)</w:t>
      </w:r>
      <w:r w:rsidRPr="00AE0222">
        <w:rPr>
          <w:rFonts w:ascii="Times New Roman" w:hAnsi="Times New Roman" w:cs="Times New Roman"/>
          <w:b w:val="0"/>
        </w:rPr>
        <w:t xml:space="preserve">. </w:t>
      </w:r>
      <w:r w:rsidRPr="00AE0222" w:rsidR="00040E68">
        <w:rPr>
          <w:rFonts w:ascii="Times New Roman" w:hAnsi="Times New Roman" w:cs="Times New Roman"/>
          <w:b w:val="0"/>
        </w:rPr>
        <w:t>Daarmee wordt</w:t>
      </w:r>
      <w:r w:rsidRPr="00AE0222" w:rsidR="00C309BD">
        <w:rPr>
          <w:rFonts w:ascii="Times New Roman" w:hAnsi="Times New Roman" w:cs="Times New Roman"/>
          <w:b w:val="0"/>
        </w:rPr>
        <w:t xml:space="preserve"> het voor </w:t>
      </w:r>
      <w:r w:rsidRPr="00AE0222" w:rsidR="00AC4349">
        <w:rPr>
          <w:rFonts w:ascii="Times New Roman" w:hAnsi="Times New Roman" w:cs="Times New Roman"/>
          <w:b w:val="0"/>
        </w:rPr>
        <w:t>provincies</w:t>
      </w:r>
      <w:r w:rsidR="0093372C">
        <w:rPr>
          <w:rFonts w:ascii="Times New Roman" w:hAnsi="Times New Roman" w:cs="Times New Roman"/>
          <w:b w:val="0"/>
        </w:rPr>
        <w:t xml:space="preserve"> en vervoerregio’s</w:t>
      </w:r>
      <w:r w:rsidRPr="00AE0222" w:rsidR="00AC4349">
        <w:rPr>
          <w:rFonts w:ascii="Times New Roman" w:hAnsi="Times New Roman" w:cs="Times New Roman"/>
          <w:b w:val="0"/>
        </w:rPr>
        <w:t xml:space="preserve"> mogelijk om de volledige ruimte </w:t>
      </w:r>
      <w:r w:rsidRPr="00AE0222" w:rsidR="000A0039">
        <w:rPr>
          <w:rFonts w:ascii="Times New Roman" w:hAnsi="Times New Roman" w:cs="Times New Roman"/>
          <w:b w:val="0"/>
        </w:rPr>
        <w:t xml:space="preserve">te </w:t>
      </w:r>
      <w:r w:rsidRPr="00AE0222" w:rsidR="00AC4349">
        <w:rPr>
          <w:rFonts w:ascii="Times New Roman" w:hAnsi="Times New Roman" w:cs="Times New Roman"/>
          <w:b w:val="0"/>
        </w:rPr>
        <w:t>benutten die het Europees recht biedt.</w:t>
      </w:r>
      <w:r w:rsidRPr="00AE0222" w:rsidR="00040E68">
        <w:rPr>
          <w:rFonts w:ascii="Times New Roman" w:hAnsi="Times New Roman" w:cs="Times New Roman"/>
          <w:b w:val="0"/>
        </w:rPr>
        <w:t xml:space="preserve"> </w:t>
      </w:r>
      <w:r w:rsidRPr="00AE0222">
        <w:rPr>
          <w:rFonts w:ascii="Times New Roman" w:hAnsi="Times New Roman" w:cs="Times New Roman"/>
          <w:b w:val="0"/>
        </w:rPr>
        <w:t>De wetswijziging uit 201</w:t>
      </w:r>
      <w:r w:rsidRPr="00AE0222" w:rsidR="00AE6214">
        <w:rPr>
          <w:rFonts w:ascii="Times New Roman" w:hAnsi="Times New Roman" w:cs="Times New Roman"/>
          <w:b w:val="0"/>
        </w:rPr>
        <w:t>1</w:t>
      </w:r>
      <w:r w:rsidRPr="00AE0222" w:rsidR="002B3250">
        <w:rPr>
          <w:rFonts w:ascii="Times New Roman" w:hAnsi="Times New Roman" w:cs="Times New Roman"/>
          <w:b w:val="0"/>
        </w:rPr>
        <w:t xml:space="preserve">, </w:t>
      </w:r>
      <w:r w:rsidRPr="00AE0222" w:rsidR="00ED0E35">
        <w:rPr>
          <w:rFonts w:ascii="Times New Roman" w:hAnsi="Times New Roman" w:cs="Times New Roman"/>
          <w:b w:val="0"/>
        </w:rPr>
        <w:t xml:space="preserve">in de </w:t>
      </w:r>
      <w:r w:rsidRPr="00AE0222" w:rsidR="00ED0E35">
        <w:rPr>
          <w:rFonts w:ascii="Times New Roman" w:hAnsi="Times New Roman" w:cs="Times New Roman"/>
          <w:b w:val="0"/>
          <w:bCs w:val="0"/>
        </w:rPr>
        <w:t>Wet aanbestedingsvrijheid OV grote steden</w:t>
      </w:r>
      <w:r w:rsidRPr="00AE0222" w:rsidR="001D33EC">
        <w:rPr>
          <w:rStyle w:val="Voetnootmarkering"/>
          <w:rFonts w:ascii="Times New Roman" w:hAnsi="Times New Roman" w:cs="Times New Roman"/>
          <w:b w:val="0"/>
          <w:bCs w:val="0"/>
        </w:rPr>
        <w:footnoteReference w:id="11"/>
      </w:r>
      <w:r w:rsidRPr="00AE0222">
        <w:rPr>
          <w:rFonts w:ascii="Times New Roman" w:hAnsi="Times New Roman" w:cs="Times New Roman"/>
          <w:b w:val="0"/>
        </w:rPr>
        <w:t xml:space="preserve"> waarbij voor de vier grote steden inbesteding mogelijk werd gemaakt, </w:t>
      </w:r>
      <w:r w:rsidRPr="00AE0222" w:rsidR="00AC4349">
        <w:rPr>
          <w:rFonts w:ascii="Times New Roman" w:hAnsi="Times New Roman" w:cs="Times New Roman"/>
          <w:b w:val="0"/>
        </w:rPr>
        <w:t>wordt met d</w:t>
      </w:r>
      <w:r w:rsidRPr="00AE0222" w:rsidR="00E86537">
        <w:rPr>
          <w:rFonts w:ascii="Times New Roman" w:hAnsi="Times New Roman" w:cs="Times New Roman"/>
          <w:b w:val="0"/>
        </w:rPr>
        <w:t>it</w:t>
      </w:r>
      <w:r w:rsidRPr="00AE0222" w:rsidR="00AC4349">
        <w:rPr>
          <w:rFonts w:ascii="Times New Roman" w:hAnsi="Times New Roman" w:cs="Times New Roman"/>
          <w:b w:val="0"/>
        </w:rPr>
        <w:t xml:space="preserve"> wet</w:t>
      </w:r>
      <w:r w:rsidRPr="00AE0222" w:rsidR="00E86537">
        <w:rPr>
          <w:rFonts w:ascii="Times New Roman" w:hAnsi="Times New Roman" w:cs="Times New Roman"/>
          <w:b w:val="0"/>
        </w:rPr>
        <w:t>svoorstel</w:t>
      </w:r>
      <w:r w:rsidRPr="00AE0222" w:rsidR="00AC4349">
        <w:rPr>
          <w:rFonts w:ascii="Times New Roman" w:hAnsi="Times New Roman" w:cs="Times New Roman"/>
          <w:b w:val="0"/>
        </w:rPr>
        <w:t xml:space="preserve"> aangevuld </w:t>
      </w:r>
      <w:r w:rsidRPr="00AE0222" w:rsidR="000F7D7A">
        <w:rPr>
          <w:rFonts w:ascii="Times New Roman" w:hAnsi="Times New Roman" w:cs="Times New Roman"/>
          <w:b w:val="0"/>
        </w:rPr>
        <w:t>door</w:t>
      </w:r>
      <w:r w:rsidRPr="00AE0222" w:rsidR="00AC4349">
        <w:rPr>
          <w:rFonts w:ascii="Times New Roman" w:hAnsi="Times New Roman" w:cs="Times New Roman"/>
          <w:b w:val="0"/>
        </w:rPr>
        <w:t xml:space="preserve"> </w:t>
      </w:r>
      <w:r w:rsidRPr="00AE0222" w:rsidR="000F7D7A">
        <w:rPr>
          <w:rFonts w:ascii="Times New Roman" w:hAnsi="Times New Roman" w:cs="Times New Roman"/>
          <w:b w:val="0"/>
        </w:rPr>
        <w:t>alle concessieverleners in Nederland de niet verplichte optie tot inbesteding te geven</w:t>
      </w:r>
      <w:r w:rsidRPr="00AE0222">
        <w:rPr>
          <w:rFonts w:ascii="Times New Roman" w:hAnsi="Times New Roman" w:cs="Times New Roman"/>
          <w:b w:val="0"/>
        </w:rPr>
        <w:t>.</w:t>
      </w:r>
      <w:r w:rsidRPr="00AE0222" w:rsidR="00C90232">
        <w:rPr>
          <w:rFonts w:ascii="Times New Roman" w:hAnsi="Times New Roman" w:cs="Times New Roman"/>
          <w:b w:val="0"/>
        </w:rPr>
        <w:t xml:space="preserve"> Provincies krijgen op deze manier</w:t>
      </w:r>
      <w:r w:rsidRPr="00AE0222" w:rsidR="001F7E5D">
        <w:rPr>
          <w:rFonts w:ascii="Times New Roman" w:hAnsi="Times New Roman" w:cs="Times New Roman"/>
          <w:b w:val="0"/>
        </w:rPr>
        <w:t xml:space="preserve">, net zoals in andere </w:t>
      </w:r>
      <w:r w:rsidRPr="00AE0222" w:rsidR="006122BC">
        <w:rPr>
          <w:rFonts w:ascii="Times New Roman" w:hAnsi="Times New Roman" w:cs="Times New Roman"/>
          <w:b w:val="0"/>
        </w:rPr>
        <w:t>EU-lidstaten</w:t>
      </w:r>
      <w:r w:rsidRPr="00AE0222" w:rsidR="001F7E5D">
        <w:rPr>
          <w:rFonts w:ascii="Times New Roman" w:hAnsi="Times New Roman" w:cs="Times New Roman"/>
          <w:b w:val="0"/>
        </w:rPr>
        <w:t>,</w:t>
      </w:r>
      <w:r w:rsidRPr="00AE0222" w:rsidR="00C90232">
        <w:rPr>
          <w:rFonts w:ascii="Times New Roman" w:hAnsi="Times New Roman" w:cs="Times New Roman"/>
          <w:b w:val="0"/>
        </w:rPr>
        <w:t xml:space="preserve"> een terugvaloptie wanneer de markt faalt</w:t>
      </w:r>
      <w:r w:rsidRPr="00AE0222" w:rsidR="001F7E5D">
        <w:rPr>
          <w:rFonts w:ascii="Times New Roman" w:hAnsi="Times New Roman" w:cs="Times New Roman"/>
          <w:b w:val="0"/>
        </w:rPr>
        <w:t>.</w:t>
      </w:r>
    </w:p>
    <w:p w:rsidRPr="00B96C50" w:rsidR="003778A5" w:rsidP="006C6735" w:rsidRDefault="003778A5" w14:paraId="2F8B4C43" w14:textId="77777777">
      <w:pPr>
        <w:pStyle w:val="Amendement"/>
        <w:jc w:val="both"/>
        <w:rPr>
          <w:rFonts w:ascii="Times New Roman" w:hAnsi="Times New Roman" w:cs="Times New Roman"/>
          <w:b w:val="0"/>
        </w:rPr>
      </w:pPr>
    </w:p>
    <w:p w:rsidR="00BD790F" w:rsidP="002374A2" w:rsidRDefault="002374A2" w14:paraId="0EEBA88C" w14:textId="7A75B07A">
      <w:pPr>
        <w:pStyle w:val="Amendement"/>
        <w:jc w:val="both"/>
        <w:rPr>
          <w:rFonts w:ascii="Times New Roman" w:hAnsi="Times New Roman"/>
        </w:rPr>
      </w:pPr>
      <w:r>
        <w:rPr>
          <w:rFonts w:ascii="Times New Roman" w:hAnsi="Times New Roman"/>
        </w:rPr>
        <w:t xml:space="preserve">2. </w:t>
      </w:r>
      <w:r w:rsidR="00BD790F">
        <w:rPr>
          <w:rFonts w:ascii="Times New Roman" w:hAnsi="Times New Roman"/>
        </w:rPr>
        <w:t>Aanleiding</w:t>
      </w:r>
    </w:p>
    <w:p w:rsidRPr="00AE0222" w:rsidR="00801244" w:rsidP="005C5E40" w:rsidRDefault="00801244" w14:paraId="0164F851" w14:textId="77777777">
      <w:pPr>
        <w:pStyle w:val="Amendement"/>
        <w:jc w:val="both"/>
        <w:rPr>
          <w:rFonts w:ascii="Times New Roman" w:hAnsi="Times New Roman" w:cs="Times New Roman"/>
          <w:b w:val="0"/>
          <w:i/>
        </w:rPr>
      </w:pPr>
    </w:p>
    <w:p w:rsidRPr="00AE0222" w:rsidR="005C5E40" w:rsidP="005C5E40" w:rsidRDefault="005C5E40" w14:paraId="01ADC1F4" w14:textId="431B1798">
      <w:pPr>
        <w:pStyle w:val="Amendement"/>
        <w:jc w:val="both"/>
        <w:rPr>
          <w:rFonts w:ascii="Times New Roman" w:hAnsi="Times New Roman" w:cs="Times New Roman"/>
          <w:b w:val="0"/>
          <w:i/>
        </w:rPr>
      </w:pPr>
      <w:r w:rsidRPr="00AE0222">
        <w:rPr>
          <w:rFonts w:ascii="Times New Roman" w:hAnsi="Times New Roman" w:cs="Times New Roman"/>
          <w:b w:val="0"/>
          <w:i/>
        </w:rPr>
        <w:t>2.1 Huidige situatie</w:t>
      </w:r>
    </w:p>
    <w:p w:rsidRPr="00AE0222" w:rsidR="00051F49" w:rsidP="005C5E40" w:rsidRDefault="005C5E40" w14:paraId="01F65EDF" w14:textId="2FB84666">
      <w:pPr>
        <w:pStyle w:val="Amendement"/>
        <w:jc w:val="both"/>
        <w:rPr>
          <w:rFonts w:ascii="Times New Roman" w:hAnsi="Times New Roman" w:cs="Times New Roman"/>
          <w:b w:val="0"/>
        </w:rPr>
      </w:pPr>
      <w:r w:rsidRPr="00AE0222">
        <w:rPr>
          <w:rFonts w:ascii="Times New Roman" w:hAnsi="Times New Roman" w:cs="Times New Roman"/>
          <w:b w:val="0"/>
        </w:rPr>
        <w:t xml:space="preserve">Binnen de huidige marktordening in het streekvervoer worden </w:t>
      </w:r>
      <w:r w:rsidRPr="00AE0222" w:rsidR="008449AD">
        <w:rPr>
          <w:rFonts w:ascii="Times New Roman" w:hAnsi="Times New Roman" w:cs="Times New Roman"/>
          <w:b w:val="0"/>
        </w:rPr>
        <w:t xml:space="preserve">middels een aanbestedingsprocedure </w:t>
      </w:r>
      <w:r w:rsidRPr="00AE0222">
        <w:rPr>
          <w:rFonts w:ascii="Times New Roman" w:hAnsi="Times New Roman" w:cs="Times New Roman"/>
          <w:b w:val="0"/>
        </w:rPr>
        <w:t>door provincies exclusieve concessierechten uitgegeven voor een bepaalde regio (concessiegebied). Dit houdt in dat vervoerders zich kunnen inschrijven met hun plannen voor het openbaar ver</w:t>
      </w:r>
      <w:r w:rsidRPr="00AE0222" w:rsidR="00990777">
        <w:rPr>
          <w:rFonts w:ascii="Times New Roman" w:hAnsi="Times New Roman" w:cs="Times New Roman"/>
          <w:b w:val="0"/>
        </w:rPr>
        <w:t>vo</w:t>
      </w:r>
      <w:r w:rsidRPr="00AE0222">
        <w:rPr>
          <w:rFonts w:ascii="Times New Roman" w:hAnsi="Times New Roman" w:cs="Times New Roman"/>
          <w:b w:val="0"/>
        </w:rPr>
        <w:t>er in die regio.</w:t>
      </w:r>
      <w:r w:rsidRPr="00AE0222" w:rsidR="00051F49">
        <w:rPr>
          <w:rFonts w:ascii="Times New Roman" w:hAnsi="Times New Roman" w:cs="Times New Roman"/>
          <w:b w:val="0"/>
        </w:rPr>
        <w:t xml:space="preserve"> De vervoerders dienen zich daarbij te houden aan het door de provincie opgestelde </w:t>
      </w:r>
      <w:r w:rsidRPr="00AE0222" w:rsidR="001715CC">
        <w:rPr>
          <w:rFonts w:ascii="Times New Roman" w:hAnsi="Times New Roman" w:cs="Times New Roman"/>
          <w:b w:val="0"/>
        </w:rPr>
        <w:t>P</w:t>
      </w:r>
      <w:r w:rsidRPr="00AE0222" w:rsidR="00051F49">
        <w:rPr>
          <w:rFonts w:ascii="Times New Roman" w:hAnsi="Times New Roman" w:cs="Times New Roman"/>
          <w:b w:val="0"/>
        </w:rPr>
        <w:t xml:space="preserve">rogramma van </w:t>
      </w:r>
      <w:r w:rsidRPr="00AE0222" w:rsidR="001715CC">
        <w:rPr>
          <w:rFonts w:ascii="Times New Roman" w:hAnsi="Times New Roman" w:cs="Times New Roman"/>
          <w:b w:val="0"/>
        </w:rPr>
        <w:t>E</w:t>
      </w:r>
      <w:r w:rsidRPr="00AE0222" w:rsidR="00051F49">
        <w:rPr>
          <w:rFonts w:ascii="Times New Roman" w:hAnsi="Times New Roman" w:cs="Times New Roman"/>
          <w:b w:val="0"/>
        </w:rPr>
        <w:t>isen, waarin de minimale verwachtingen met betrekking tot de dienstverlening staan vermeld.</w:t>
      </w:r>
      <w:r w:rsidR="007162E8">
        <w:rPr>
          <w:rFonts w:ascii="Times New Roman" w:hAnsi="Times New Roman" w:cs="Times New Roman"/>
          <w:b w:val="0"/>
        </w:rPr>
        <w:t xml:space="preserve"> Te denken valt aan eisen omtrent materieel, personeel en dienstregeling.</w:t>
      </w:r>
      <w:r w:rsidR="0093372C">
        <w:rPr>
          <w:rFonts w:ascii="Times New Roman" w:hAnsi="Times New Roman" w:cs="Times New Roman"/>
          <w:b w:val="0"/>
        </w:rPr>
        <w:t xml:space="preserve"> Deze </w:t>
      </w:r>
      <w:r w:rsidR="007162E8">
        <w:rPr>
          <w:rFonts w:ascii="Times New Roman" w:hAnsi="Times New Roman" w:cs="Times New Roman"/>
          <w:b w:val="0"/>
        </w:rPr>
        <w:t>eisen</w:t>
      </w:r>
      <w:r w:rsidR="00F16BC3">
        <w:rPr>
          <w:rFonts w:ascii="Times New Roman" w:hAnsi="Times New Roman" w:cs="Times New Roman"/>
          <w:b w:val="0"/>
        </w:rPr>
        <w:t xml:space="preserve"> worden </w:t>
      </w:r>
      <w:r w:rsidR="00FA7D8D">
        <w:rPr>
          <w:rFonts w:ascii="Times New Roman" w:hAnsi="Times New Roman" w:cs="Times New Roman"/>
          <w:b w:val="0"/>
        </w:rPr>
        <w:t>wat betreft de dienstregeling vaak</w:t>
      </w:r>
      <w:r w:rsidR="00F16BC3">
        <w:rPr>
          <w:rFonts w:ascii="Times New Roman" w:hAnsi="Times New Roman" w:cs="Times New Roman"/>
          <w:b w:val="0"/>
        </w:rPr>
        <w:t xml:space="preserve"> vertaald in </w:t>
      </w:r>
      <w:r w:rsidR="00254357">
        <w:rPr>
          <w:rFonts w:ascii="Times New Roman" w:hAnsi="Times New Roman" w:cs="Times New Roman"/>
          <w:b w:val="0"/>
        </w:rPr>
        <w:t>zogenaamde A-, B- en C-lijnen</w:t>
      </w:r>
      <w:r w:rsidR="00713437">
        <w:rPr>
          <w:rFonts w:ascii="Times New Roman" w:hAnsi="Times New Roman" w:cs="Times New Roman"/>
          <w:b w:val="0"/>
        </w:rPr>
        <w:t xml:space="preserve">. De A lijnen zijn daarbij strak gedefinieerd omdat </w:t>
      </w:r>
      <w:r w:rsidR="00713437">
        <w:rPr>
          <w:rFonts w:ascii="Times New Roman" w:hAnsi="Times New Roman" w:cs="Times New Roman"/>
          <w:b w:val="0"/>
        </w:rPr>
        <w:lastRenderedPageBreak/>
        <w:t xml:space="preserve">deze als cruciaal worden gezien. B- en C-lijnen </w:t>
      </w:r>
      <w:r w:rsidR="00FA7D8D">
        <w:rPr>
          <w:rFonts w:ascii="Times New Roman" w:hAnsi="Times New Roman" w:cs="Times New Roman"/>
          <w:b w:val="0"/>
        </w:rPr>
        <w:t>geven meer ruimte voor eigen invulling van de concessiehouder of zelfs schrapping van de lijnen.</w:t>
      </w:r>
      <w:r w:rsidRPr="00AE0222">
        <w:rPr>
          <w:rFonts w:ascii="Times New Roman" w:hAnsi="Times New Roman" w:cs="Times New Roman"/>
          <w:b w:val="0"/>
        </w:rPr>
        <w:t xml:space="preserve"> De provincie </w:t>
      </w:r>
      <w:r w:rsidRPr="00AE0222" w:rsidR="00051F49">
        <w:rPr>
          <w:rFonts w:ascii="Times New Roman" w:hAnsi="Times New Roman" w:cs="Times New Roman"/>
          <w:b w:val="0"/>
        </w:rPr>
        <w:t>kiest na het beoordelen van</w:t>
      </w:r>
      <w:r w:rsidR="00051F49">
        <w:rPr>
          <w:rFonts w:ascii="Times New Roman" w:hAnsi="Times New Roman"/>
          <w:b w:val="0"/>
        </w:rPr>
        <w:t xml:space="preserve"> </w:t>
      </w:r>
      <w:r w:rsidRPr="00AE0222" w:rsidR="00051F49">
        <w:rPr>
          <w:rFonts w:ascii="Times New Roman" w:hAnsi="Times New Roman" w:cs="Times New Roman"/>
          <w:b w:val="0"/>
        </w:rPr>
        <w:t>alle</w:t>
      </w:r>
      <w:r w:rsidRPr="00AE0222">
        <w:rPr>
          <w:rFonts w:ascii="Times New Roman" w:hAnsi="Times New Roman" w:cs="Times New Roman"/>
          <w:b w:val="0"/>
        </w:rPr>
        <w:t xml:space="preserve"> inschrijvingen een vervoerder die het openbaar vervoer vervolgens mag uitvoeren voor een bepaalde periode. Deze periodes variëren tussen de </w:t>
      </w:r>
      <w:r w:rsidRPr="00AE0222" w:rsidR="006E1304">
        <w:rPr>
          <w:rFonts w:ascii="Times New Roman" w:hAnsi="Times New Roman" w:cs="Times New Roman"/>
          <w:b w:val="0"/>
        </w:rPr>
        <w:t>vijf</w:t>
      </w:r>
      <w:r w:rsidRPr="00AE0222">
        <w:rPr>
          <w:rFonts w:ascii="Times New Roman" w:hAnsi="Times New Roman" w:cs="Times New Roman"/>
          <w:b w:val="0"/>
        </w:rPr>
        <w:t xml:space="preserve"> en </w:t>
      </w:r>
      <w:r w:rsidRPr="00AE0222" w:rsidR="006E1304">
        <w:rPr>
          <w:rFonts w:ascii="Times New Roman" w:hAnsi="Times New Roman" w:cs="Times New Roman"/>
          <w:b w:val="0"/>
        </w:rPr>
        <w:t>vijftien</w:t>
      </w:r>
      <w:r w:rsidRPr="00AE0222">
        <w:rPr>
          <w:rFonts w:ascii="Times New Roman" w:hAnsi="Times New Roman" w:cs="Times New Roman"/>
          <w:b w:val="0"/>
        </w:rPr>
        <w:t xml:space="preserve"> jaar. </w:t>
      </w:r>
    </w:p>
    <w:p w:rsidRPr="00AE0222" w:rsidR="00051F49" w:rsidP="005C5E40" w:rsidRDefault="00051F49" w14:paraId="63A25173" w14:textId="77777777">
      <w:pPr>
        <w:pStyle w:val="Amendement"/>
        <w:jc w:val="both"/>
        <w:rPr>
          <w:rFonts w:ascii="Times New Roman" w:hAnsi="Times New Roman" w:cs="Times New Roman"/>
          <w:b w:val="0"/>
        </w:rPr>
      </w:pPr>
    </w:p>
    <w:p w:rsidRPr="00AE0222" w:rsidR="00051F49" w:rsidP="005C5E40" w:rsidRDefault="00240FF1" w14:paraId="651BA1B4" w14:textId="27AD394E">
      <w:pPr>
        <w:pStyle w:val="Amendement"/>
        <w:jc w:val="both"/>
        <w:rPr>
          <w:rFonts w:ascii="Times New Roman" w:hAnsi="Times New Roman" w:cs="Times New Roman"/>
          <w:b w:val="0"/>
        </w:rPr>
      </w:pPr>
      <w:r w:rsidRPr="00AE0222">
        <w:rPr>
          <w:rFonts w:ascii="Times New Roman" w:hAnsi="Times New Roman" w:cs="Times New Roman"/>
          <w:b w:val="0"/>
        </w:rPr>
        <w:t>Door groeiende onzekerheden in de markt lopen</w:t>
      </w:r>
      <w:r w:rsidRPr="00AE0222" w:rsidR="005C5E40">
        <w:rPr>
          <w:rFonts w:ascii="Times New Roman" w:hAnsi="Times New Roman" w:cs="Times New Roman"/>
          <w:b w:val="0"/>
        </w:rPr>
        <w:t xml:space="preserve"> aanbestedingsprocedures niet </w:t>
      </w:r>
      <w:r w:rsidRPr="00AE0222" w:rsidR="00361796">
        <w:rPr>
          <w:rFonts w:ascii="Times New Roman" w:hAnsi="Times New Roman" w:cs="Times New Roman"/>
          <w:b w:val="0"/>
        </w:rPr>
        <w:t xml:space="preserve">altijd </w:t>
      </w:r>
      <w:r w:rsidRPr="00AE0222" w:rsidR="005C5E40">
        <w:rPr>
          <w:rFonts w:ascii="Times New Roman" w:hAnsi="Times New Roman" w:cs="Times New Roman"/>
          <w:b w:val="0"/>
        </w:rPr>
        <w:t xml:space="preserve">meer </w:t>
      </w:r>
      <w:r w:rsidRPr="00AE0222">
        <w:rPr>
          <w:rFonts w:ascii="Times New Roman" w:hAnsi="Times New Roman" w:cs="Times New Roman"/>
          <w:b w:val="0"/>
        </w:rPr>
        <w:t>zoals het volgens de theorie zou moeten lopen</w:t>
      </w:r>
      <w:r w:rsidRPr="00AE0222" w:rsidR="005C5E40">
        <w:rPr>
          <w:rFonts w:ascii="Times New Roman" w:hAnsi="Times New Roman" w:cs="Times New Roman"/>
          <w:b w:val="0"/>
        </w:rPr>
        <w:t xml:space="preserve">. Tijdens de </w:t>
      </w:r>
      <w:r w:rsidRPr="00AE0222" w:rsidR="006E1304">
        <w:rPr>
          <w:rFonts w:ascii="Times New Roman" w:hAnsi="Times New Roman" w:cs="Times New Roman"/>
          <w:b w:val="0"/>
        </w:rPr>
        <w:t>c</w:t>
      </w:r>
      <w:r w:rsidRPr="00AE0222" w:rsidR="005C5E40">
        <w:rPr>
          <w:rFonts w:ascii="Times New Roman" w:hAnsi="Times New Roman" w:cs="Times New Roman"/>
          <w:b w:val="0"/>
        </w:rPr>
        <w:t xml:space="preserve">oronacrisis </w:t>
      </w:r>
      <w:r w:rsidRPr="00AE0222" w:rsidR="001F7E5D">
        <w:rPr>
          <w:rFonts w:ascii="Times New Roman" w:hAnsi="Times New Roman" w:cs="Times New Roman"/>
          <w:b w:val="0"/>
        </w:rPr>
        <w:t>namen</w:t>
      </w:r>
      <w:r w:rsidRPr="00AE0222" w:rsidR="005C5E40">
        <w:rPr>
          <w:rFonts w:ascii="Times New Roman" w:hAnsi="Times New Roman" w:cs="Times New Roman"/>
          <w:b w:val="0"/>
        </w:rPr>
        <w:t xml:space="preserve"> provincies </w:t>
      </w:r>
      <w:r w:rsidRPr="00AE0222" w:rsidR="008449AD">
        <w:rPr>
          <w:rFonts w:ascii="Times New Roman" w:hAnsi="Times New Roman" w:cs="Times New Roman"/>
          <w:b w:val="0"/>
        </w:rPr>
        <w:t xml:space="preserve">noodgedwongen </w:t>
      </w:r>
      <w:r w:rsidRPr="00AE0222" w:rsidR="005C5E40">
        <w:rPr>
          <w:rFonts w:ascii="Times New Roman" w:hAnsi="Times New Roman" w:cs="Times New Roman"/>
          <w:b w:val="0"/>
        </w:rPr>
        <w:t>de opbrengstverantwoordelijkheid op zich</w:t>
      </w:r>
      <w:r w:rsidRPr="00AE0222" w:rsidR="007D5252">
        <w:rPr>
          <w:rFonts w:ascii="Times New Roman" w:hAnsi="Times New Roman" w:cs="Times New Roman"/>
          <w:b w:val="0"/>
        </w:rPr>
        <w:t>.</w:t>
      </w:r>
      <w:r w:rsidRPr="00AE0222" w:rsidR="007D6F11">
        <w:rPr>
          <w:rStyle w:val="Voetnootmarkering"/>
          <w:rFonts w:ascii="Times New Roman" w:hAnsi="Times New Roman" w:cs="Times New Roman"/>
          <w:b w:val="0"/>
        </w:rPr>
        <w:footnoteReference w:id="12"/>
      </w:r>
      <w:r w:rsidR="007162E8">
        <w:rPr>
          <w:rFonts w:ascii="Times New Roman" w:hAnsi="Times New Roman" w:cs="Times New Roman"/>
          <w:b w:val="0"/>
        </w:rPr>
        <w:t xml:space="preserve"> </w:t>
      </w:r>
      <w:r w:rsidRPr="00AE0222" w:rsidR="004B21A8">
        <w:rPr>
          <w:rFonts w:ascii="Times New Roman" w:hAnsi="Times New Roman" w:cs="Times New Roman"/>
          <w:b w:val="0"/>
        </w:rPr>
        <w:t>Maar zelfs met dergelijke toezeggingen stonden aanbieders nog niet in de rij.</w:t>
      </w:r>
      <w:r w:rsidRPr="00AE0222" w:rsidR="004B21A8">
        <w:rPr>
          <w:rStyle w:val="Voetnootmarkering"/>
          <w:rFonts w:ascii="Times New Roman" w:hAnsi="Times New Roman" w:cs="Times New Roman"/>
          <w:b w:val="0"/>
        </w:rPr>
        <w:footnoteReference w:id="13"/>
      </w:r>
      <w:r w:rsidRPr="00AE0222" w:rsidR="005C5E40">
        <w:rPr>
          <w:rFonts w:ascii="Times New Roman" w:hAnsi="Times New Roman" w:cs="Times New Roman"/>
          <w:b w:val="0"/>
        </w:rPr>
        <w:t xml:space="preserve"> Als gevolg van de gegroeide onzekerheid kwamen er maar enkele of geen inschrijvingen voor nieuwe concessies in diezelfde periode. Hierdoor moesten er </w:t>
      </w:r>
      <w:r w:rsidRPr="00AE0222" w:rsidR="009E6F8B">
        <w:rPr>
          <w:rFonts w:ascii="Times New Roman" w:hAnsi="Times New Roman" w:cs="Times New Roman"/>
          <w:b w:val="0"/>
        </w:rPr>
        <w:t xml:space="preserve">relatief </w:t>
      </w:r>
      <w:r w:rsidRPr="00AE0222" w:rsidR="00B70DF1">
        <w:rPr>
          <w:rFonts w:ascii="Times New Roman" w:hAnsi="Times New Roman" w:cs="Times New Roman"/>
          <w:b w:val="0"/>
        </w:rPr>
        <w:t xml:space="preserve">duurdere </w:t>
      </w:r>
      <w:r w:rsidRPr="00AE0222" w:rsidR="005C5E40">
        <w:rPr>
          <w:rFonts w:ascii="Times New Roman" w:hAnsi="Times New Roman" w:cs="Times New Roman"/>
          <w:b w:val="0"/>
        </w:rPr>
        <w:t>noodconcessies worden uitgeschre</w:t>
      </w:r>
      <w:r w:rsidRPr="00AE0222" w:rsidR="00051F49">
        <w:rPr>
          <w:rFonts w:ascii="Times New Roman" w:hAnsi="Times New Roman" w:cs="Times New Roman"/>
          <w:b w:val="0"/>
        </w:rPr>
        <w:t>ven tot een nieuwe vervoerder werd</w:t>
      </w:r>
      <w:r w:rsidRPr="00AE0222" w:rsidR="005C5E40">
        <w:rPr>
          <w:rFonts w:ascii="Times New Roman" w:hAnsi="Times New Roman" w:cs="Times New Roman"/>
          <w:b w:val="0"/>
        </w:rPr>
        <w:t xml:space="preserve"> gevonden.</w:t>
      </w:r>
      <w:r w:rsidRPr="00AE0222" w:rsidR="00310DB3">
        <w:rPr>
          <w:rStyle w:val="Voetnootmarkering"/>
          <w:rFonts w:ascii="Times New Roman" w:hAnsi="Times New Roman" w:cs="Times New Roman"/>
          <w:b w:val="0"/>
        </w:rPr>
        <w:footnoteReference w:id="14"/>
      </w:r>
      <w:r w:rsidRPr="00AE0222" w:rsidDel="004D2465" w:rsidR="004D2465">
        <w:rPr>
          <w:rStyle w:val="Voetnootmarkering"/>
          <w:rFonts w:ascii="Times New Roman" w:hAnsi="Times New Roman" w:cs="Times New Roman"/>
          <w:b w:val="0"/>
        </w:rPr>
        <w:t xml:space="preserve"> </w:t>
      </w:r>
      <w:r w:rsidRPr="00AE0222" w:rsidR="005C5E40">
        <w:rPr>
          <w:rFonts w:ascii="Times New Roman" w:hAnsi="Times New Roman" w:cs="Times New Roman"/>
          <w:b w:val="0"/>
        </w:rPr>
        <w:t xml:space="preserve"> </w:t>
      </w:r>
      <w:r w:rsidRPr="00AE0222" w:rsidR="00B70DF1">
        <w:rPr>
          <w:rFonts w:ascii="Times New Roman" w:hAnsi="Times New Roman" w:cs="Times New Roman"/>
          <w:b w:val="0"/>
        </w:rPr>
        <w:t>Voor de bedrijven in de lopende concessies</w:t>
      </w:r>
      <w:r w:rsidRPr="00AE0222" w:rsidR="00A946C7">
        <w:rPr>
          <w:rFonts w:ascii="Times New Roman" w:hAnsi="Times New Roman" w:cs="Times New Roman"/>
          <w:b w:val="0"/>
        </w:rPr>
        <w:t xml:space="preserve"> was de overheid genoodzaakt gederfde inkomsten</w:t>
      </w:r>
      <w:r w:rsidRPr="00AE0222" w:rsidR="009958D7">
        <w:rPr>
          <w:rFonts w:ascii="Times New Roman" w:hAnsi="Times New Roman" w:cs="Times New Roman"/>
          <w:b w:val="0"/>
        </w:rPr>
        <w:t xml:space="preserve"> op te vangen middels de beschikbaarheidsvergoeding.</w:t>
      </w:r>
      <w:r w:rsidRPr="00AE0222" w:rsidR="00F11ACE">
        <w:rPr>
          <w:rFonts w:ascii="Times New Roman" w:hAnsi="Times New Roman" w:cs="Times New Roman"/>
          <w:b w:val="0"/>
        </w:rPr>
        <w:t xml:space="preserve"> Deze bedroeg </w:t>
      </w:r>
      <w:r w:rsidRPr="00AE0222" w:rsidR="004D2465">
        <w:rPr>
          <w:rFonts w:ascii="Times New Roman" w:hAnsi="Times New Roman" w:cs="Times New Roman"/>
          <w:b w:val="0"/>
        </w:rPr>
        <w:t xml:space="preserve">€ </w:t>
      </w:r>
      <w:r w:rsidRPr="00AE0222" w:rsidR="00F11ACE">
        <w:rPr>
          <w:rFonts w:ascii="Times New Roman" w:hAnsi="Times New Roman" w:cs="Times New Roman"/>
          <w:b w:val="0"/>
        </w:rPr>
        <w:t xml:space="preserve">1,2 miljard in 2020, </w:t>
      </w:r>
      <w:r w:rsidRPr="00AE0222" w:rsidR="004D2465">
        <w:rPr>
          <w:rFonts w:ascii="Times New Roman" w:hAnsi="Times New Roman" w:cs="Times New Roman"/>
          <w:b w:val="0"/>
        </w:rPr>
        <w:t xml:space="preserve">€ </w:t>
      </w:r>
      <w:r w:rsidRPr="00AE0222" w:rsidR="00F11ACE">
        <w:rPr>
          <w:rFonts w:ascii="Times New Roman" w:hAnsi="Times New Roman" w:cs="Times New Roman"/>
          <w:b w:val="0"/>
        </w:rPr>
        <w:t>1,4 miljard</w:t>
      </w:r>
      <w:r w:rsidRPr="00AE0222" w:rsidR="004D2465">
        <w:rPr>
          <w:rFonts w:ascii="Times New Roman" w:hAnsi="Times New Roman" w:cs="Times New Roman"/>
          <w:b w:val="0"/>
        </w:rPr>
        <w:t xml:space="preserve"> </w:t>
      </w:r>
      <w:r w:rsidRPr="00AE0222" w:rsidR="00F11ACE">
        <w:rPr>
          <w:rFonts w:ascii="Times New Roman" w:hAnsi="Times New Roman" w:cs="Times New Roman"/>
          <w:b w:val="0"/>
        </w:rPr>
        <w:t xml:space="preserve">in 2021 en </w:t>
      </w:r>
      <w:r w:rsidRPr="00AE0222" w:rsidR="00766C24">
        <w:rPr>
          <w:rFonts w:ascii="Times New Roman" w:hAnsi="Times New Roman" w:cs="Times New Roman"/>
          <w:b w:val="0"/>
        </w:rPr>
        <w:t xml:space="preserve">nog eens </w:t>
      </w:r>
      <w:r w:rsidRPr="00AE0222" w:rsidR="004D2465">
        <w:rPr>
          <w:rFonts w:ascii="Times New Roman" w:hAnsi="Times New Roman" w:cs="Times New Roman"/>
          <w:b w:val="0"/>
        </w:rPr>
        <w:t xml:space="preserve">€ </w:t>
      </w:r>
      <w:r w:rsidRPr="00AE0222" w:rsidR="00766C24">
        <w:rPr>
          <w:rFonts w:ascii="Times New Roman" w:hAnsi="Times New Roman" w:cs="Times New Roman"/>
          <w:b w:val="0"/>
        </w:rPr>
        <w:t>140 miljoen in 2022.</w:t>
      </w:r>
      <w:r w:rsidRPr="00AE0222" w:rsidR="009958D7">
        <w:rPr>
          <w:rStyle w:val="Voetnootmarkering"/>
          <w:rFonts w:ascii="Times New Roman" w:hAnsi="Times New Roman" w:cs="Times New Roman"/>
          <w:b w:val="0"/>
        </w:rPr>
        <w:footnoteReference w:id="15"/>
      </w:r>
      <w:r w:rsidRPr="00AE0222" w:rsidR="00DB6804">
        <w:rPr>
          <w:rFonts w:ascii="Times New Roman" w:hAnsi="Times New Roman" w:cs="Times New Roman"/>
          <w:b w:val="0"/>
        </w:rPr>
        <w:t xml:space="preserve"> </w:t>
      </w:r>
      <w:r w:rsidRPr="00AE0222" w:rsidR="00A47429">
        <w:rPr>
          <w:rFonts w:ascii="Times New Roman" w:hAnsi="Times New Roman" w:cs="Times New Roman"/>
          <w:b w:val="0"/>
        </w:rPr>
        <w:t>Hier droeg de overheid de lasten, terwijl daar in betere tijden geen lusten tegenover stonden.</w:t>
      </w:r>
    </w:p>
    <w:p w:rsidRPr="00AE0222" w:rsidR="00051F49" w:rsidP="005C5E40" w:rsidRDefault="00F11ACE" w14:paraId="70177564" w14:textId="10A1B3F8">
      <w:pPr>
        <w:pStyle w:val="Amendement"/>
        <w:jc w:val="both"/>
        <w:rPr>
          <w:rFonts w:ascii="Times New Roman" w:hAnsi="Times New Roman" w:cs="Times New Roman"/>
          <w:b w:val="0"/>
        </w:rPr>
      </w:pPr>
      <w:r w:rsidRPr="00AE0222">
        <w:rPr>
          <w:rFonts w:ascii="Times New Roman" w:hAnsi="Times New Roman" w:cs="Times New Roman"/>
          <w:b w:val="0"/>
        </w:rPr>
        <w:t xml:space="preserve"> </w:t>
      </w:r>
    </w:p>
    <w:p w:rsidRPr="00AE0222" w:rsidR="00F111B8" w:rsidP="005C5E40" w:rsidRDefault="005C5E40" w14:paraId="74087E71" w14:textId="1C40C9FB">
      <w:pPr>
        <w:pStyle w:val="Amendement"/>
        <w:jc w:val="both"/>
        <w:rPr>
          <w:rFonts w:ascii="Times New Roman" w:hAnsi="Times New Roman" w:cs="Times New Roman"/>
          <w:b w:val="0"/>
        </w:rPr>
      </w:pPr>
      <w:r w:rsidRPr="00AE0222">
        <w:rPr>
          <w:rFonts w:ascii="Times New Roman" w:hAnsi="Times New Roman" w:cs="Times New Roman"/>
          <w:b w:val="0"/>
        </w:rPr>
        <w:t>Ook na de coronacrisis blijft het enthousiasme op de markt voor het Nederlands streekvervoer uit. Recentelijk is er geen enkel bedrijf bereid gevonden om de concessie in Zeeland te vervullen vanaf 2025.</w:t>
      </w:r>
      <w:r w:rsidRPr="00AE0222" w:rsidR="007D6F11">
        <w:rPr>
          <w:rFonts w:ascii="Times New Roman" w:hAnsi="Times New Roman" w:cs="Times New Roman"/>
          <w:b w:val="0"/>
        </w:rPr>
        <w:t xml:space="preserve"> Bedrijven </w:t>
      </w:r>
      <w:r w:rsidRPr="00AE0222" w:rsidR="005B7C86">
        <w:rPr>
          <w:rFonts w:ascii="Times New Roman" w:hAnsi="Times New Roman" w:cs="Times New Roman"/>
          <w:b w:val="0"/>
        </w:rPr>
        <w:t>geven onder andere aan de exploitatiebijdrage te laag te vinden, de concessieperiode te kort</w:t>
      </w:r>
      <w:r w:rsidRPr="00AE0222" w:rsidR="007D6F11">
        <w:rPr>
          <w:rFonts w:ascii="Times New Roman" w:hAnsi="Times New Roman" w:cs="Times New Roman"/>
          <w:b w:val="0"/>
        </w:rPr>
        <w:t>.</w:t>
      </w:r>
      <w:r w:rsidRPr="00AE0222" w:rsidR="007D6F11">
        <w:rPr>
          <w:rStyle w:val="Voetnootmarkering"/>
          <w:rFonts w:ascii="Times New Roman" w:hAnsi="Times New Roman" w:cs="Times New Roman"/>
          <w:b w:val="0"/>
        </w:rPr>
        <w:footnoteReference w:id="16"/>
      </w:r>
      <w:r w:rsidRPr="00AE0222">
        <w:rPr>
          <w:rFonts w:ascii="Times New Roman" w:hAnsi="Times New Roman" w:cs="Times New Roman"/>
          <w:b w:val="0"/>
        </w:rPr>
        <w:t xml:space="preserve"> </w:t>
      </w:r>
      <w:r w:rsidRPr="00AE0222" w:rsidR="005B7C86">
        <w:rPr>
          <w:rFonts w:ascii="Times New Roman" w:hAnsi="Times New Roman" w:cs="Times New Roman"/>
          <w:b w:val="0"/>
        </w:rPr>
        <w:t>Dat terwijl de provincie Zeeland met</w:t>
      </w:r>
      <w:r w:rsidRPr="00AE0222">
        <w:rPr>
          <w:rFonts w:ascii="Times New Roman" w:hAnsi="Times New Roman" w:cs="Times New Roman"/>
          <w:b w:val="0"/>
        </w:rPr>
        <w:t xml:space="preserve"> een alternatief vervoersplan, waarin flexibeler vervoer en minder vaste busdiensten worden voorgesteld, </w:t>
      </w:r>
      <w:r w:rsidRPr="00AE0222" w:rsidR="005B7C86">
        <w:rPr>
          <w:rFonts w:ascii="Times New Roman" w:hAnsi="Times New Roman" w:cs="Times New Roman"/>
          <w:b w:val="0"/>
        </w:rPr>
        <w:t>al veel heeft toegegeven aan de wensen van de markt</w:t>
      </w:r>
      <w:r w:rsidRPr="00AE0222" w:rsidR="009C65C5">
        <w:rPr>
          <w:rFonts w:ascii="Times New Roman" w:hAnsi="Times New Roman" w:cs="Times New Roman"/>
          <w:b w:val="0"/>
        </w:rPr>
        <w:t>.</w:t>
      </w:r>
      <w:r w:rsidRPr="00AE0222" w:rsidR="005B7C86">
        <w:rPr>
          <w:rStyle w:val="Voetnootmarkering"/>
          <w:rFonts w:ascii="Times New Roman" w:hAnsi="Times New Roman" w:cs="Times New Roman"/>
          <w:b w:val="0"/>
        </w:rPr>
        <w:footnoteReference w:id="17"/>
      </w:r>
      <w:r w:rsidRPr="00AE0222" w:rsidR="007D6F11">
        <w:rPr>
          <w:rFonts w:ascii="Times New Roman" w:hAnsi="Times New Roman" w:cs="Times New Roman"/>
          <w:b w:val="0"/>
        </w:rPr>
        <w:t xml:space="preserve"> Dat blijkt dus niet genoeg.</w:t>
      </w:r>
      <w:r w:rsidRPr="00AE0222" w:rsidR="00CC39E0">
        <w:rPr>
          <w:rStyle w:val="Voetnootmarkering"/>
          <w:rFonts w:ascii="Times New Roman" w:hAnsi="Times New Roman" w:cs="Times New Roman"/>
          <w:b w:val="0"/>
        </w:rPr>
        <w:footnoteReference w:id="18"/>
      </w:r>
      <w:r w:rsidRPr="00AE0222" w:rsidR="00051F49">
        <w:rPr>
          <w:rFonts w:ascii="Times New Roman" w:hAnsi="Times New Roman" w:cs="Times New Roman"/>
          <w:b w:val="0"/>
        </w:rPr>
        <w:t xml:space="preserve"> </w:t>
      </w:r>
      <w:r w:rsidRPr="00AE0222">
        <w:rPr>
          <w:rFonts w:ascii="Times New Roman" w:hAnsi="Times New Roman" w:cs="Times New Roman"/>
          <w:b w:val="0"/>
        </w:rPr>
        <w:t>D</w:t>
      </w:r>
      <w:r w:rsidRPr="00AE0222" w:rsidR="007D6F11">
        <w:rPr>
          <w:rFonts w:ascii="Times New Roman" w:hAnsi="Times New Roman" w:cs="Times New Roman"/>
          <w:b w:val="0"/>
        </w:rPr>
        <w:t>e</w:t>
      </w:r>
      <w:r w:rsidRPr="00AE0222" w:rsidR="00A339A0">
        <w:rPr>
          <w:rFonts w:ascii="Times New Roman" w:hAnsi="Times New Roman" w:cs="Times New Roman"/>
          <w:b w:val="0"/>
        </w:rPr>
        <w:t xml:space="preserve"> door vervoerders gewenste</w:t>
      </w:r>
      <w:r w:rsidRPr="00AE0222" w:rsidR="007D6F11">
        <w:rPr>
          <w:rFonts w:ascii="Times New Roman" w:hAnsi="Times New Roman" w:cs="Times New Roman"/>
          <w:b w:val="0"/>
        </w:rPr>
        <w:t xml:space="preserve"> </w:t>
      </w:r>
      <w:r w:rsidRPr="00AE0222" w:rsidR="001D33EC">
        <w:rPr>
          <w:rFonts w:ascii="Times New Roman" w:hAnsi="Times New Roman" w:cs="Times New Roman"/>
          <w:b w:val="0"/>
        </w:rPr>
        <w:t>flexibilisering</w:t>
      </w:r>
      <w:r w:rsidRPr="00AE0222">
        <w:rPr>
          <w:rFonts w:ascii="Times New Roman" w:hAnsi="Times New Roman" w:cs="Times New Roman"/>
          <w:b w:val="0"/>
        </w:rPr>
        <w:t xml:space="preserve"> ondermijn</w:t>
      </w:r>
      <w:r w:rsidRPr="00AE0222" w:rsidR="00A339A0">
        <w:rPr>
          <w:rFonts w:ascii="Times New Roman" w:hAnsi="Times New Roman" w:cs="Times New Roman"/>
          <w:b w:val="0"/>
        </w:rPr>
        <w:t>t</w:t>
      </w:r>
      <w:r w:rsidRPr="00AE0222">
        <w:rPr>
          <w:rFonts w:ascii="Times New Roman" w:hAnsi="Times New Roman" w:cs="Times New Roman"/>
          <w:b w:val="0"/>
        </w:rPr>
        <w:t xml:space="preserve"> de maatschappelijke basisbehoefte van toegankelijke mobiliteit voor iedereen. Scholieren en ouderen dreigen op die manier in te boeten op hun autonomie. </w:t>
      </w:r>
      <w:r w:rsidRPr="00AE0222" w:rsidR="008449AD">
        <w:rPr>
          <w:rFonts w:ascii="Times New Roman" w:hAnsi="Times New Roman" w:cs="Times New Roman"/>
          <w:b w:val="0"/>
        </w:rPr>
        <w:t>Bovendien neemt de leefbaarheid op met name het platteland</w:t>
      </w:r>
      <w:r w:rsidRPr="00AE0222" w:rsidR="00211DE1">
        <w:rPr>
          <w:rFonts w:ascii="Times New Roman" w:hAnsi="Times New Roman" w:cs="Times New Roman"/>
          <w:b w:val="0"/>
        </w:rPr>
        <w:t xml:space="preserve"> verder af wanneer jongeren besluiten om mede als gevolg van de slechte bereikbaarheid hun woonplaats te verlaten.</w:t>
      </w:r>
      <w:r w:rsidRPr="00AE0222" w:rsidR="001D33EC">
        <w:rPr>
          <w:rFonts w:ascii="Times New Roman" w:hAnsi="Times New Roman" w:cs="Times New Roman"/>
          <w:b w:val="0"/>
        </w:rPr>
        <w:t xml:space="preserve"> </w:t>
      </w:r>
    </w:p>
    <w:p w:rsidRPr="00AE0222" w:rsidR="00F111B8" w:rsidP="005C5E40" w:rsidRDefault="00F111B8" w14:paraId="00B90F73" w14:textId="77777777">
      <w:pPr>
        <w:pStyle w:val="Amendement"/>
        <w:jc w:val="both"/>
        <w:rPr>
          <w:rFonts w:ascii="Times New Roman" w:hAnsi="Times New Roman" w:cs="Times New Roman"/>
          <w:b w:val="0"/>
        </w:rPr>
      </w:pPr>
    </w:p>
    <w:p w:rsidR="002C2A1C" w:rsidP="005C5E40" w:rsidRDefault="001D33EC" w14:paraId="4EFF78F6" w14:textId="06E94F6B">
      <w:pPr>
        <w:pStyle w:val="Amendement"/>
        <w:jc w:val="both"/>
        <w:rPr>
          <w:rFonts w:ascii="Times New Roman" w:hAnsi="Times New Roman"/>
          <w:b w:val="0"/>
        </w:rPr>
      </w:pPr>
      <w:r w:rsidRPr="00AE0222">
        <w:rPr>
          <w:rFonts w:ascii="Times New Roman" w:hAnsi="Times New Roman" w:cs="Times New Roman"/>
          <w:b w:val="0"/>
        </w:rPr>
        <w:t>De flexibilisering</w:t>
      </w:r>
      <w:r w:rsidRPr="00AE0222" w:rsidR="00141364">
        <w:rPr>
          <w:rFonts w:ascii="Times New Roman" w:hAnsi="Times New Roman" w:cs="Times New Roman"/>
          <w:b w:val="0"/>
        </w:rPr>
        <w:t xml:space="preserve"> van vaste buslijnen</w:t>
      </w:r>
      <w:r w:rsidRPr="00AE0222">
        <w:rPr>
          <w:rFonts w:ascii="Times New Roman" w:hAnsi="Times New Roman" w:cs="Times New Roman"/>
          <w:b w:val="0"/>
        </w:rPr>
        <w:t xml:space="preserve"> is een bredere trend in Nederland. </w:t>
      </w:r>
      <w:r w:rsidRPr="00AE0222" w:rsidR="00A339A0">
        <w:rPr>
          <w:rFonts w:ascii="Times New Roman" w:hAnsi="Times New Roman" w:cs="Times New Roman"/>
          <w:b w:val="0"/>
        </w:rPr>
        <w:t xml:space="preserve">Provincies </w:t>
      </w:r>
      <w:r w:rsidRPr="00AE0222">
        <w:rPr>
          <w:rFonts w:ascii="Times New Roman" w:hAnsi="Times New Roman" w:cs="Times New Roman"/>
          <w:b w:val="0"/>
        </w:rPr>
        <w:t xml:space="preserve">hebben </w:t>
      </w:r>
      <w:r w:rsidRPr="00AE0222" w:rsidR="008F449E">
        <w:rPr>
          <w:rFonts w:ascii="Times New Roman" w:hAnsi="Times New Roman" w:cs="Times New Roman"/>
          <w:b w:val="0"/>
        </w:rPr>
        <w:t>ondanks</w:t>
      </w:r>
      <w:r w:rsidRPr="00AE0222" w:rsidR="009F27BA">
        <w:rPr>
          <w:rFonts w:ascii="Times New Roman" w:hAnsi="Times New Roman" w:cs="Times New Roman"/>
          <w:b w:val="0"/>
        </w:rPr>
        <w:t xml:space="preserve"> hun rol als concessieverlener </w:t>
      </w:r>
      <w:r w:rsidRPr="00AE0222">
        <w:rPr>
          <w:rFonts w:ascii="Times New Roman" w:hAnsi="Times New Roman" w:cs="Times New Roman"/>
          <w:b w:val="0"/>
        </w:rPr>
        <w:t xml:space="preserve">weinig zeggenschap over </w:t>
      </w:r>
      <w:r w:rsidRPr="00AE0222" w:rsidR="008D7AFB">
        <w:rPr>
          <w:rFonts w:ascii="Times New Roman" w:hAnsi="Times New Roman" w:cs="Times New Roman"/>
          <w:b w:val="0"/>
        </w:rPr>
        <w:t>de dienstregeling</w:t>
      </w:r>
      <w:r w:rsidRPr="00AE0222" w:rsidR="00A339A0">
        <w:rPr>
          <w:rFonts w:ascii="Times New Roman" w:hAnsi="Times New Roman" w:cs="Times New Roman"/>
          <w:b w:val="0"/>
        </w:rPr>
        <w:t>.</w:t>
      </w:r>
      <w:r w:rsidRPr="00AE0222" w:rsidR="003D2455">
        <w:rPr>
          <w:rFonts w:ascii="Times New Roman" w:hAnsi="Times New Roman" w:cs="Times New Roman"/>
          <w:b w:val="0"/>
        </w:rPr>
        <w:t xml:space="preserve"> Programma’s van Eisen worden vaker flexibel opgesteld</w:t>
      </w:r>
      <w:r w:rsidR="00AD7663">
        <w:rPr>
          <w:rFonts w:ascii="Times New Roman" w:hAnsi="Times New Roman" w:cs="Times New Roman"/>
          <w:b w:val="0"/>
        </w:rPr>
        <w:t xml:space="preserve">, met minder </w:t>
      </w:r>
      <w:r w:rsidR="00264DA8">
        <w:rPr>
          <w:rFonts w:ascii="Times New Roman" w:hAnsi="Times New Roman" w:cs="Times New Roman"/>
          <w:b w:val="0"/>
        </w:rPr>
        <w:t>A-lijnen en meer B- en C-lijnen,</w:t>
      </w:r>
      <w:r w:rsidRPr="00AE0222" w:rsidR="003D2455">
        <w:rPr>
          <w:rFonts w:ascii="Times New Roman" w:hAnsi="Times New Roman" w:cs="Times New Roman"/>
          <w:b w:val="0"/>
        </w:rPr>
        <w:t xml:space="preserve"> waardoor </w:t>
      </w:r>
      <w:r w:rsidR="00264DA8">
        <w:rPr>
          <w:rFonts w:ascii="Times New Roman" w:hAnsi="Times New Roman" w:cs="Times New Roman"/>
          <w:b w:val="0"/>
        </w:rPr>
        <w:t xml:space="preserve">voorheen </w:t>
      </w:r>
      <w:r w:rsidRPr="00AE0222" w:rsidR="003D2455">
        <w:rPr>
          <w:rFonts w:ascii="Times New Roman" w:hAnsi="Times New Roman" w:cs="Times New Roman"/>
          <w:b w:val="0"/>
        </w:rPr>
        <w:t>belangrijke vaste lijnen op de tocht kunnen komen te staan. Dat merkt ook reizigersbelangenorganisatie Rover</w:t>
      </w:r>
      <w:r w:rsidRPr="00AE0222" w:rsidR="00436BD3">
        <w:rPr>
          <w:rFonts w:ascii="Times New Roman" w:hAnsi="Times New Roman" w:cs="Times New Roman"/>
          <w:b w:val="0"/>
        </w:rPr>
        <w:t>.</w:t>
      </w:r>
      <w:r w:rsidRPr="00AE0222" w:rsidR="003D2455">
        <w:rPr>
          <w:rStyle w:val="Voetnootmarkering"/>
          <w:rFonts w:ascii="Times New Roman" w:hAnsi="Times New Roman" w:cs="Times New Roman"/>
          <w:b w:val="0"/>
        </w:rPr>
        <w:footnoteReference w:id="19"/>
      </w:r>
      <w:r w:rsidR="00264DA8">
        <w:rPr>
          <w:rFonts w:ascii="Times New Roman" w:hAnsi="Times New Roman" w:cs="Times New Roman"/>
          <w:b w:val="0"/>
        </w:rPr>
        <w:t xml:space="preserve"> </w:t>
      </w:r>
      <w:r w:rsidRPr="00AE0222" w:rsidR="008421ED">
        <w:rPr>
          <w:rFonts w:ascii="Times New Roman" w:hAnsi="Times New Roman" w:cs="Times New Roman"/>
          <w:b w:val="0"/>
        </w:rPr>
        <w:t xml:space="preserve">In economisch slechte tijden </w:t>
      </w:r>
      <w:r w:rsidRPr="00AE0222" w:rsidR="00091D75">
        <w:rPr>
          <w:rFonts w:ascii="Times New Roman" w:hAnsi="Times New Roman" w:cs="Times New Roman"/>
          <w:b w:val="0"/>
        </w:rPr>
        <w:t>is het gevolg</w:t>
      </w:r>
      <w:r w:rsidRPr="00AE0222" w:rsidR="008421ED">
        <w:rPr>
          <w:rFonts w:ascii="Times New Roman" w:hAnsi="Times New Roman" w:cs="Times New Roman"/>
          <w:b w:val="0"/>
        </w:rPr>
        <w:t xml:space="preserve"> </w:t>
      </w:r>
      <w:r w:rsidRPr="00AE0222" w:rsidR="0055404E">
        <w:rPr>
          <w:rFonts w:ascii="Times New Roman" w:hAnsi="Times New Roman" w:cs="Times New Roman"/>
          <w:b w:val="0"/>
        </w:rPr>
        <w:t>dat vervoerders in lopende</w:t>
      </w:r>
      <w:r w:rsidRPr="00AE0222" w:rsidR="008D7AFB">
        <w:rPr>
          <w:rFonts w:ascii="Times New Roman" w:hAnsi="Times New Roman" w:cs="Times New Roman"/>
          <w:b w:val="0"/>
        </w:rPr>
        <w:t xml:space="preserve"> concessies </w:t>
      </w:r>
      <w:r w:rsidRPr="00AE0222" w:rsidR="0055404E">
        <w:rPr>
          <w:rFonts w:ascii="Times New Roman" w:hAnsi="Times New Roman" w:cs="Times New Roman"/>
          <w:b w:val="0"/>
        </w:rPr>
        <w:t>buslijnen kunnen</w:t>
      </w:r>
      <w:r w:rsidRPr="008809E8" w:rsidR="0055404E">
        <w:rPr>
          <w:rFonts w:ascii="Times New Roman" w:hAnsi="Times New Roman"/>
          <w:b w:val="0"/>
        </w:rPr>
        <w:t xml:space="preserve"> schrappen of </w:t>
      </w:r>
      <w:r w:rsidRPr="008809E8" w:rsidR="00F111B8">
        <w:rPr>
          <w:rFonts w:ascii="Times New Roman" w:hAnsi="Times New Roman"/>
          <w:b w:val="0"/>
        </w:rPr>
        <w:t xml:space="preserve">besluiten </w:t>
      </w:r>
      <w:r w:rsidRPr="008809E8" w:rsidR="0055404E">
        <w:rPr>
          <w:rFonts w:ascii="Times New Roman" w:hAnsi="Times New Roman"/>
          <w:b w:val="0"/>
        </w:rPr>
        <w:t>dorpen over te slaan.</w:t>
      </w:r>
      <w:r w:rsidRPr="008809E8" w:rsidR="00316DA5">
        <w:rPr>
          <w:rStyle w:val="Voetnootmarkering"/>
          <w:rFonts w:ascii="Times New Roman" w:hAnsi="Times New Roman"/>
          <w:b w:val="0"/>
        </w:rPr>
        <w:footnoteReference w:id="20"/>
      </w:r>
      <w:r w:rsidR="00436BD3">
        <w:rPr>
          <w:rFonts w:ascii="Times New Roman" w:hAnsi="Times New Roman"/>
          <w:b w:val="0"/>
        </w:rPr>
        <w:t xml:space="preserve"> </w:t>
      </w:r>
      <w:r w:rsidR="008421ED">
        <w:rPr>
          <w:rFonts w:ascii="Times New Roman" w:hAnsi="Times New Roman"/>
          <w:b w:val="0"/>
        </w:rPr>
        <w:t xml:space="preserve">Het spreekt voor zich dat </w:t>
      </w:r>
      <w:r w:rsidR="009F27BA">
        <w:rPr>
          <w:rFonts w:ascii="Times New Roman" w:hAnsi="Times New Roman"/>
          <w:b w:val="0"/>
        </w:rPr>
        <w:t xml:space="preserve">het </w:t>
      </w:r>
      <w:r w:rsidR="005241D0">
        <w:rPr>
          <w:rFonts w:ascii="Times New Roman" w:hAnsi="Times New Roman"/>
          <w:b w:val="0"/>
        </w:rPr>
        <w:t xml:space="preserve">voor </w:t>
      </w:r>
      <w:r w:rsidR="00542A21">
        <w:rPr>
          <w:rFonts w:ascii="Times New Roman" w:hAnsi="Times New Roman"/>
          <w:b w:val="0"/>
        </w:rPr>
        <w:t xml:space="preserve">OV-bedrijven met een winstoogmerk </w:t>
      </w:r>
      <w:r w:rsidR="009F27BA">
        <w:rPr>
          <w:rFonts w:ascii="Times New Roman" w:hAnsi="Times New Roman"/>
          <w:b w:val="0"/>
        </w:rPr>
        <w:t xml:space="preserve">aantrekkelijk is om te </w:t>
      </w:r>
      <w:r w:rsidR="00542A21">
        <w:rPr>
          <w:rFonts w:ascii="Times New Roman" w:hAnsi="Times New Roman"/>
          <w:b w:val="0"/>
        </w:rPr>
        <w:t xml:space="preserve">kiezen voor </w:t>
      </w:r>
      <w:r w:rsidR="00B65858">
        <w:rPr>
          <w:rFonts w:ascii="Times New Roman" w:hAnsi="Times New Roman"/>
          <w:b w:val="0"/>
        </w:rPr>
        <w:t>het schrappen van financieel onrendabele lijnen.</w:t>
      </w:r>
      <w:r w:rsidR="00552F4F">
        <w:rPr>
          <w:rFonts w:ascii="Times New Roman" w:hAnsi="Times New Roman"/>
          <w:b w:val="0"/>
        </w:rPr>
        <w:t xml:space="preserve"> De politiek probeert dat </w:t>
      </w:r>
      <w:r w:rsidR="00552F4F">
        <w:rPr>
          <w:rFonts w:ascii="Times New Roman" w:hAnsi="Times New Roman"/>
          <w:b w:val="0"/>
        </w:rPr>
        <w:lastRenderedPageBreak/>
        <w:t>soms bij te sturen</w:t>
      </w:r>
      <w:r w:rsidR="009F27BA">
        <w:rPr>
          <w:rFonts w:ascii="Times New Roman" w:hAnsi="Times New Roman"/>
          <w:b w:val="0"/>
        </w:rPr>
        <w:t>, maar slagen hier niet altijd in</w:t>
      </w:r>
      <w:r w:rsidR="00103FAA">
        <w:rPr>
          <w:rFonts w:ascii="Times New Roman" w:hAnsi="Times New Roman"/>
          <w:b w:val="0"/>
        </w:rPr>
        <w:t>.</w:t>
      </w:r>
      <w:r w:rsidR="002C57D7">
        <w:rPr>
          <w:rStyle w:val="Voetnootmarkering"/>
          <w:rFonts w:ascii="Times New Roman" w:hAnsi="Times New Roman"/>
          <w:b w:val="0"/>
        </w:rPr>
        <w:footnoteReference w:id="21"/>
      </w:r>
      <w:r w:rsidR="00B65858">
        <w:rPr>
          <w:rFonts w:ascii="Times New Roman" w:hAnsi="Times New Roman"/>
          <w:b w:val="0"/>
        </w:rPr>
        <w:t xml:space="preserve"> </w:t>
      </w:r>
      <w:r w:rsidRPr="008809E8" w:rsidR="00A339A0">
        <w:rPr>
          <w:rFonts w:ascii="Times New Roman" w:hAnsi="Times New Roman"/>
          <w:b w:val="0"/>
        </w:rPr>
        <w:t xml:space="preserve">Pointer becijferde een afname van 527 bushaltes in </w:t>
      </w:r>
      <w:r w:rsidR="00436BD3">
        <w:rPr>
          <w:rFonts w:ascii="Times New Roman" w:hAnsi="Times New Roman"/>
          <w:b w:val="0"/>
        </w:rPr>
        <w:t>vijf</w:t>
      </w:r>
      <w:r w:rsidRPr="008809E8" w:rsidR="00A339A0">
        <w:rPr>
          <w:rFonts w:ascii="Times New Roman" w:hAnsi="Times New Roman"/>
          <w:b w:val="0"/>
        </w:rPr>
        <w:t xml:space="preserve"> jaar. Vooral in dunbevolkte gebieden is deze afname significant.</w:t>
      </w:r>
      <w:r w:rsidR="00091D75">
        <w:rPr>
          <w:rFonts w:ascii="Times New Roman" w:hAnsi="Times New Roman"/>
          <w:b w:val="0"/>
        </w:rPr>
        <w:t xml:space="preserve"> </w:t>
      </w:r>
      <w:r w:rsidR="009F27BA">
        <w:rPr>
          <w:rFonts w:ascii="Times New Roman" w:hAnsi="Times New Roman"/>
          <w:b w:val="0"/>
        </w:rPr>
        <w:t>Zo verdween bijvoorbeeld m</w:t>
      </w:r>
      <w:r w:rsidR="00091D75">
        <w:rPr>
          <w:rFonts w:ascii="Times New Roman" w:hAnsi="Times New Roman"/>
          <w:b w:val="0"/>
        </w:rPr>
        <w:t>aar liefst</w:t>
      </w:r>
      <w:r w:rsidRPr="008809E8" w:rsidR="00A339A0">
        <w:rPr>
          <w:rFonts w:ascii="Times New Roman" w:hAnsi="Times New Roman"/>
          <w:b w:val="0"/>
        </w:rPr>
        <w:t xml:space="preserve"> 11% van de Drentse haltes in die korte periode.</w:t>
      </w:r>
      <w:r w:rsidRPr="008809E8" w:rsidR="00A339A0">
        <w:rPr>
          <w:rStyle w:val="Voetnootmarkering"/>
          <w:rFonts w:ascii="Times New Roman" w:hAnsi="Times New Roman"/>
          <w:b w:val="0"/>
        </w:rPr>
        <w:footnoteReference w:id="22"/>
      </w:r>
      <w:r w:rsidRPr="008809E8" w:rsidR="00A339A0">
        <w:rPr>
          <w:rFonts w:ascii="Times New Roman" w:hAnsi="Times New Roman"/>
          <w:b w:val="0"/>
        </w:rPr>
        <w:t xml:space="preserve"> </w:t>
      </w:r>
    </w:p>
    <w:p w:rsidR="007D6F11" w:rsidP="005C5E40" w:rsidRDefault="007D6F11" w14:paraId="68123B76" w14:textId="738A1262">
      <w:pPr>
        <w:pStyle w:val="Amendement"/>
        <w:jc w:val="both"/>
        <w:rPr>
          <w:rFonts w:ascii="Times New Roman" w:hAnsi="Times New Roman"/>
          <w:b w:val="0"/>
        </w:rPr>
      </w:pPr>
    </w:p>
    <w:p w:rsidRPr="005A0F4E" w:rsidR="007D6F11" w:rsidP="005C5E40" w:rsidRDefault="007D6F11" w14:paraId="12F026DA" w14:textId="5422CFF4">
      <w:pPr>
        <w:pStyle w:val="Amendement"/>
        <w:jc w:val="both"/>
        <w:rPr>
          <w:rFonts w:ascii="Times New Roman" w:hAnsi="Times New Roman"/>
          <w:b w:val="0"/>
        </w:rPr>
      </w:pPr>
      <w:r>
        <w:rPr>
          <w:rFonts w:ascii="Times New Roman" w:hAnsi="Times New Roman"/>
          <w:b w:val="0"/>
        </w:rPr>
        <w:t xml:space="preserve">In de verslaggeving rondom de </w:t>
      </w:r>
      <w:r w:rsidR="00A47429">
        <w:rPr>
          <w:rFonts w:ascii="Times New Roman" w:hAnsi="Times New Roman"/>
          <w:b w:val="0"/>
        </w:rPr>
        <w:t xml:space="preserve">mislukte </w:t>
      </w:r>
      <w:r>
        <w:rPr>
          <w:rFonts w:ascii="Times New Roman" w:hAnsi="Times New Roman"/>
          <w:b w:val="0"/>
        </w:rPr>
        <w:t>aanbesteding in Zeel</w:t>
      </w:r>
      <w:r w:rsidR="00E46BA8">
        <w:rPr>
          <w:rFonts w:ascii="Times New Roman" w:hAnsi="Times New Roman"/>
          <w:b w:val="0"/>
        </w:rPr>
        <w:t xml:space="preserve">and valt te lezen dat inwoners zich geen zorgen hoeven te maken of er </w:t>
      </w:r>
      <w:r w:rsidR="00240FF1">
        <w:rPr>
          <w:rFonts w:ascii="Times New Roman" w:hAnsi="Times New Roman"/>
          <w:b w:val="0"/>
        </w:rPr>
        <w:t>überhaupt</w:t>
      </w:r>
      <w:r w:rsidR="00E46BA8">
        <w:rPr>
          <w:rFonts w:ascii="Times New Roman" w:hAnsi="Times New Roman"/>
          <w:b w:val="0"/>
        </w:rPr>
        <w:t xml:space="preserve"> nog bussen blijven rijden.</w:t>
      </w:r>
      <w:r w:rsidR="00FC3884">
        <w:rPr>
          <w:rStyle w:val="Voetnootmarkering"/>
          <w:rFonts w:ascii="Times New Roman" w:hAnsi="Times New Roman"/>
          <w:b w:val="0"/>
        </w:rPr>
        <w:footnoteReference w:id="23"/>
      </w:r>
      <w:r w:rsidR="00E46BA8">
        <w:rPr>
          <w:rFonts w:ascii="Times New Roman" w:hAnsi="Times New Roman"/>
          <w:b w:val="0"/>
        </w:rPr>
        <w:t xml:space="preserve"> Middel</w:t>
      </w:r>
      <w:r w:rsidR="00240FF1">
        <w:rPr>
          <w:rFonts w:ascii="Times New Roman" w:hAnsi="Times New Roman"/>
          <w:b w:val="0"/>
        </w:rPr>
        <w:t xml:space="preserve">s </w:t>
      </w:r>
      <w:r w:rsidR="0043303C">
        <w:rPr>
          <w:rFonts w:ascii="Times New Roman" w:hAnsi="Times New Roman"/>
          <w:b w:val="0"/>
        </w:rPr>
        <w:t xml:space="preserve">eerdergenoemde </w:t>
      </w:r>
      <w:r w:rsidR="00240FF1">
        <w:rPr>
          <w:rFonts w:ascii="Times New Roman" w:hAnsi="Times New Roman"/>
          <w:b w:val="0"/>
        </w:rPr>
        <w:t xml:space="preserve">noodconcessies kunnen provincies inderdaad altijd vervoer garanderen, ook wanneer er geen inschrijvingen zijn voor de reguliere concessie. </w:t>
      </w:r>
      <w:r w:rsidR="00F521CD">
        <w:rPr>
          <w:rFonts w:ascii="Times New Roman" w:hAnsi="Times New Roman"/>
          <w:b w:val="0"/>
        </w:rPr>
        <w:t>Deze noodconcessies bleken in het verleden echter</w:t>
      </w:r>
      <w:r w:rsidRPr="005C5E40" w:rsidR="00F521CD">
        <w:rPr>
          <w:rFonts w:ascii="Times New Roman" w:hAnsi="Times New Roman"/>
          <w:b w:val="0"/>
        </w:rPr>
        <w:t xml:space="preserve"> prijzig en staan vaak niet in dienst van het optimaal functioneren van het openbaar vervoer</w:t>
      </w:r>
      <w:r w:rsidR="00F521CD">
        <w:rPr>
          <w:rFonts w:ascii="Times New Roman" w:hAnsi="Times New Roman"/>
          <w:b w:val="0"/>
        </w:rPr>
        <w:t xml:space="preserve"> op de lange termijn</w:t>
      </w:r>
      <w:r w:rsidRPr="005C5E40" w:rsidR="00F521CD">
        <w:rPr>
          <w:rFonts w:ascii="Times New Roman" w:hAnsi="Times New Roman"/>
          <w:b w:val="0"/>
        </w:rPr>
        <w:t xml:space="preserve">. Aanbieders zijn in een noodconcessie immers niet langdurig verbonden aan </w:t>
      </w:r>
      <w:r w:rsidR="00A47429">
        <w:rPr>
          <w:rFonts w:ascii="Times New Roman" w:hAnsi="Times New Roman"/>
          <w:b w:val="0"/>
        </w:rPr>
        <w:t>het concessiegebied</w:t>
      </w:r>
      <w:r w:rsidRPr="005C5E40" w:rsidR="00F521CD">
        <w:rPr>
          <w:rFonts w:ascii="Times New Roman" w:hAnsi="Times New Roman"/>
          <w:b w:val="0"/>
        </w:rPr>
        <w:t>: slechts twee jaar. Dat is te kort om investeringen te doen in hoogwaardige toekomstgerichte service</w:t>
      </w:r>
      <w:r w:rsidR="00EC79BB">
        <w:rPr>
          <w:rFonts w:ascii="Times New Roman" w:hAnsi="Times New Roman"/>
          <w:b w:val="0"/>
        </w:rPr>
        <w:t>, ook moeten de transitiekosten om een aanbestedingsronde te vervolmaken worden verspreid over minder jaren, zowel voor de overheid als voor de aanbieder</w:t>
      </w:r>
      <w:r w:rsidRPr="005C5E40" w:rsidR="00F521CD">
        <w:rPr>
          <w:rFonts w:ascii="Times New Roman" w:hAnsi="Times New Roman"/>
          <w:b w:val="0"/>
        </w:rPr>
        <w:t>.</w:t>
      </w:r>
      <w:r w:rsidR="00EC79BB">
        <w:rPr>
          <w:rFonts w:ascii="Times New Roman" w:hAnsi="Times New Roman"/>
          <w:b w:val="0"/>
        </w:rPr>
        <w:t xml:space="preserve"> Dat geeft een opwaartse druk op de prijs.</w:t>
      </w:r>
      <w:r w:rsidR="00F521CD">
        <w:rPr>
          <w:rFonts w:ascii="Times New Roman" w:hAnsi="Times New Roman"/>
          <w:b w:val="0"/>
        </w:rPr>
        <w:t xml:space="preserve"> </w:t>
      </w:r>
      <w:r w:rsidRPr="005A0F4E" w:rsidR="00F521CD">
        <w:rPr>
          <w:rFonts w:ascii="Times New Roman" w:hAnsi="Times New Roman"/>
          <w:b w:val="0"/>
        </w:rPr>
        <w:t>Noodconcessies gaan doorgaans gepaard met opbrengstenverantwoordelijkheid voor de concessieverlener in economisch onzekere en daardoor dure tijden. Dat leidt tot hoge kosten die later niet gecompenseerd worden door hogere opbrengsten.</w:t>
      </w:r>
      <w:r w:rsidRPr="005A0F4E" w:rsidR="00122D54">
        <w:rPr>
          <w:rFonts w:ascii="Times New Roman" w:hAnsi="Times New Roman"/>
          <w:b w:val="0"/>
        </w:rPr>
        <w:t xml:space="preserve"> Uit wetenschappelijk onderzoek blijkt teve</w:t>
      </w:r>
      <w:r w:rsidRPr="005A0F4E" w:rsidR="00EC79BB">
        <w:rPr>
          <w:rFonts w:ascii="Times New Roman" w:hAnsi="Times New Roman"/>
          <w:b w:val="0"/>
        </w:rPr>
        <w:t>n</w:t>
      </w:r>
      <w:r w:rsidRPr="005A0F4E" w:rsidR="00122D54">
        <w:rPr>
          <w:rFonts w:ascii="Times New Roman" w:hAnsi="Times New Roman"/>
          <w:b w:val="0"/>
        </w:rPr>
        <w:t xml:space="preserve">s een duidelijke correlatie tussen </w:t>
      </w:r>
      <w:r w:rsidRPr="005A0F4E" w:rsidR="007C6FED">
        <w:rPr>
          <w:rFonts w:ascii="Times New Roman" w:hAnsi="Times New Roman"/>
          <w:b w:val="0"/>
        </w:rPr>
        <w:t xml:space="preserve">een langere </w:t>
      </w:r>
      <w:r w:rsidRPr="005A0F4E" w:rsidR="00122D54">
        <w:rPr>
          <w:rFonts w:ascii="Times New Roman" w:hAnsi="Times New Roman"/>
          <w:b w:val="0"/>
        </w:rPr>
        <w:t>contractduur en</w:t>
      </w:r>
      <w:r w:rsidRPr="005A0F4E" w:rsidR="00EE654E">
        <w:rPr>
          <w:rFonts w:ascii="Times New Roman" w:hAnsi="Times New Roman"/>
          <w:b w:val="0"/>
        </w:rPr>
        <w:t xml:space="preserve"> een hogere</w:t>
      </w:r>
      <w:r w:rsidRPr="005A0F4E" w:rsidR="00122D54">
        <w:rPr>
          <w:rFonts w:ascii="Times New Roman" w:hAnsi="Times New Roman"/>
          <w:b w:val="0"/>
        </w:rPr>
        <w:t xml:space="preserve"> kosteneffici</w:t>
      </w:r>
      <w:r w:rsidRPr="005A0F4E" w:rsidR="00E65F07">
        <w:rPr>
          <w:rFonts w:ascii="Times New Roman" w:hAnsi="Times New Roman"/>
          <w:b w:val="0"/>
          <w:bCs w:val="0"/>
        </w:rPr>
        <w:t>ë</w:t>
      </w:r>
      <w:r w:rsidRPr="005A0F4E" w:rsidR="00122D54">
        <w:rPr>
          <w:rFonts w:ascii="Times New Roman" w:hAnsi="Times New Roman"/>
          <w:b w:val="0"/>
          <w:bCs w:val="0"/>
        </w:rPr>
        <w:t>nti</w:t>
      </w:r>
      <w:r w:rsidRPr="005A0F4E" w:rsidR="00122D54">
        <w:rPr>
          <w:rFonts w:ascii="Times New Roman" w:hAnsi="Times New Roman"/>
          <w:b w:val="0"/>
        </w:rPr>
        <w:t>e.</w:t>
      </w:r>
      <w:r w:rsidRPr="005A0F4E" w:rsidR="00122D54">
        <w:rPr>
          <w:rStyle w:val="Voetnootmarkering"/>
          <w:rFonts w:ascii="Times New Roman" w:hAnsi="Times New Roman"/>
          <w:b w:val="0"/>
        </w:rPr>
        <w:footnoteReference w:id="24"/>
      </w:r>
    </w:p>
    <w:p w:rsidRPr="005A0F4E" w:rsidR="005C5E40" w:rsidP="005C5E40" w:rsidRDefault="005C5E40" w14:paraId="39D0441E" w14:textId="77777777">
      <w:pPr>
        <w:pStyle w:val="Amendement"/>
        <w:jc w:val="both"/>
        <w:rPr>
          <w:rFonts w:ascii="Times New Roman" w:hAnsi="Times New Roman" w:cs="Times New Roman"/>
          <w:b w:val="0"/>
        </w:rPr>
      </w:pPr>
    </w:p>
    <w:p w:rsidRPr="005A0F4E" w:rsidR="00581F2C" w:rsidP="005C5E40" w:rsidRDefault="00051F49" w14:paraId="05D20912" w14:textId="77777777">
      <w:pPr>
        <w:pStyle w:val="Amendement"/>
        <w:jc w:val="both"/>
        <w:rPr>
          <w:rFonts w:ascii="Times New Roman" w:hAnsi="Times New Roman" w:cs="Times New Roman"/>
          <w:b w:val="0"/>
          <w:i/>
        </w:rPr>
      </w:pPr>
      <w:r w:rsidRPr="005A0F4E">
        <w:rPr>
          <w:rFonts w:ascii="Times New Roman" w:hAnsi="Times New Roman" w:cs="Times New Roman"/>
          <w:b w:val="0"/>
          <w:i/>
        </w:rPr>
        <w:t>2.2 P</w:t>
      </w:r>
      <w:r w:rsidRPr="005A0F4E" w:rsidR="00581F2C">
        <w:rPr>
          <w:rFonts w:ascii="Times New Roman" w:hAnsi="Times New Roman" w:cs="Times New Roman"/>
          <w:b w:val="0"/>
          <w:i/>
        </w:rPr>
        <w:t>robleem</w:t>
      </w:r>
    </w:p>
    <w:p w:rsidRPr="005A0F4E" w:rsidR="00AA4C8C" w:rsidP="005C5E40" w:rsidRDefault="0030771A" w14:paraId="65B2A6AB" w14:textId="0962592B">
      <w:pPr>
        <w:pStyle w:val="Amendement"/>
        <w:jc w:val="both"/>
        <w:rPr>
          <w:rFonts w:ascii="Times New Roman" w:hAnsi="Times New Roman" w:cs="Times New Roman"/>
          <w:b w:val="0"/>
        </w:rPr>
      </w:pPr>
      <w:r>
        <w:rPr>
          <w:rFonts w:ascii="Times New Roman" w:hAnsi="Times New Roman" w:cs="Times New Roman"/>
          <w:b w:val="0"/>
        </w:rPr>
        <w:t xml:space="preserve">Het </w:t>
      </w:r>
      <w:r w:rsidR="00A32183">
        <w:rPr>
          <w:rFonts w:ascii="Times New Roman" w:hAnsi="Times New Roman" w:cs="Times New Roman"/>
          <w:b w:val="0"/>
        </w:rPr>
        <w:t>openbaar vervoer</w:t>
      </w:r>
      <w:r>
        <w:rPr>
          <w:rFonts w:ascii="Times New Roman" w:hAnsi="Times New Roman" w:cs="Times New Roman"/>
          <w:b w:val="0"/>
        </w:rPr>
        <w:t xml:space="preserve"> in Nederland staat onder druk. Dit uit zich onder andere in het verdwijnen van bushaltes en dunne lijnen. In d</w:t>
      </w:r>
      <w:r w:rsidRPr="005A0F4E" w:rsidR="00581F2C">
        <w:rPr>
          <w:rFonts w:ascii="Times New Roman" w:hAnsi="Times New Roman" w:cs="Times New Roman"/>
          <w:b w:val="0"/>
        </w:rPr>
        <w:t xml:space="preserve">e huidige situatie </w:t>
      </w:r>
      <w:r>
        <w:rPr>
          <w:rFonts w:ascii="Times New Roman" w:hAnsi="Times New Roman" w:cs="Times New Roman"/>
          <w:b w:val="0"/>
        </w:rPr>
        <w:t>valt</w:t>
      </w:r>
      <w:r w:rsidRPr="005A0F4E" w:rsidR="00581F2C">
        <w:rPr>
          <w:rFonts w:ascii="Times New Roman" w:hAnsi="Times New Roman" w:cs="Times New Roman"/>
          <w:b w:val="0"/>
        </w:rPr>
        <w:t xml:space="preserve"> </w:t>
      </w:r>
      <w:r w:rsidRPr="005A0F4E" w:rsidR="00983DBA">
        <w:rPr>
          <w:rFonts w:ascii="Times New Roman" w:hAnsi="Times New Roman" w:cs="Times New Roman"/>
          <w:b w:val="0"/>
        </w:rPr>
        <w:t xml:space="preserve">een </w:t>
      </w:r>
      <w:r>
        <w:rPr>
          <w:rFonts w:ascii="Times New Roman" w:hAnsi="Times New Roman" w:cs="Times New Roman"/>
          <w:b w:val="0"/>
        </w:rPr>
        <w:t>neerwaartse</w:t>
      </w:r>
      <w:r w:rsidRPr="005A0F4E">
        <w:rPr>
          <w:rFonts w:ascii="Times New Roman" w:hAnsi="Times New Roman" w:cs="Times New Roman"/>
          <w:b w:val="0"/>
        </w:rPr>
        <w:t xml:space="preserve"> </w:t>
      </w:r>
      <w:r w:rsidRPr="005A0F4E" w:rsidR="00983DBA">
        <w:rPr>
          <w:rFonts w:ascii="Times New Roman" w:hAnsi="Times New Roman" w:cs="Times New Roman"/>
          <w:b w:val="0"/>
        </w:rPr>
        <w:t>spiraal wat betreft OV-aanbod en vervoerskosten voor reizigers</w:t>
      </w:r>
      <w:r>
        <w:rPr>
          <w:rFonts w:ascii="Times New Roman" w:hAnsi="Times New Roman" w:cs="Times New Roman"/>
          <w:b w:val="0"/>
        </w:rPr>
        <w:t xml:space="preserve"> te ontdekken</w:t>
      </w:r>
      <w:r w:rsidRPr="005A0F4E" w:rsidR="00983DBA">
        <w:rPr>
          <w:rFonts w:ascii="Times New Roman" w:hAnsi="Times New Roman" w:cs="Times New Roman"/>
          <w:b w:val="0"/>
        </w:rPr>
        <w:t>.</w:t>
      </w:r>
      <w:r w:rsidRPr="005A0F4E" w:rsidR="004510D6">
        <w:rPr>
          <w:rFonts w:ascii="Times New Roman" w:hAnsi="Times New Roman" w:cs="Times New Roman"/>
          <w:b w:val="0"/>
        </w:rPr>
        <w:t xml:space="preserve"> Door het verslechterde aanbod en hogere prijzen nemen minder mensen het openbaar vervoer, waardoor OV-verbindingen onrendabel worden. Deze worden </w:t>
      </w:r>
      <w:r>
        <w:rPr>
          <w:rFonts w:ascii="Times New Roman" w:hAnsi="Times New Roman" w:cs="Times New Roman"/>
          <w:b w:val="0"/>
        </w:rPr>
        <w:t>op hun beurt weer geschrapt</w:t>
      </w:r>
      <w:r w:rsidRPr="005A0F4E">
        <w:rPr>
          <w:rFonts w:ascii="Times New Roman" w:hAnsi="Times New Roman" w:cs="Times New Roman"/>
          <w:b w:val="0"/>
        </w:rPr>
        <w:t xml:space="preserve"> </w:t>
      </w:r>
      <w:r w:rsidRPr="005A0F4E" w:rsidR="004510D6">
        <w:rPr>
          <w:rFonts w:ascii="Times New Roman" w:hAnsi="Times New Roman" w:cs="Times New Roman"/>
          <w:b w:val="0"/>
        </w:rPr>
        <w:t xml:space="preserve">wat </w:t>
      </w:r>
      <w:r>
        <w:rPr>
          <w:rFonts w:ascii="Times New Roman" w:hAnsi="Times New Roman" w:cs="Times New Roman"/>
          <w:b w:val="0"/>
        </w:rPr>
        <w:t>vervolgens</w:t>
      </w:r>
      <w:r w:rsidRPr="005A0F4E">
        <w:rPr>
          <w:rFonts w:ascii="Times New Roman" w:hAnsi="Times New Roman" w:cs="Times New Roman"/>
          <w:b w:val="0"/>
        </w:rPr>
        <w:t xml:space="preserve"> </w:t>
      </w:r>
      <w:r w:rsidRPr="005A0F4E" w:rsidR="004510D6">
        <w:rPr>
          <w:rFonts w:ascii="Times New Roman" w:hAnsi="Times New Roman" w:cs="Times New Roman"/>
          <w:b w:val="0"/>
        </w:rPr>
        <w:t>leidt tot een verslechtering van het aanbod.</w:t>
      </w:r>
      <w:r w:rsidRPr="005A0F4E" w:rsidR="00983DBA">
        <w:rPr>
          <w:rFonts w:ascii="Times New Roman" w:hAnsi="Times New Roman" w:cs="Times New Roman"/>
          <w:b w:val="0"/>
        </w:rPr>
        <w:t xml:space="preserve"> </w:t>
      </w:r>
      <w:r w:rsidRPr="005A0F4E" w:rsidR="004510D6">
        <w:rPr>
          <w:rFonts w:ascii="Times New Roman" w:hAnsi="Times New Roman" w:cs="Times New Roman"/>
          <w:b w:val="0"/>
        </w:rPr>
        <w:t>Dit speelt v</w:t>
      </w:r>
      <w:r w:rsidRPr="005A0F4E" w:rsidR="00983DBA">
        <w:rPr>
          <w:rFonts w:ascii="Times New Roman" w:hAnsi="Times New Roman" w:cs="Times New Roman"/>
          <w:b w:val="0"/>
        </w:rPr>
        <w:t>oornamelijk in dunbevolkte gebieden, terwijl de afstanden</w:t>
      </w:r>
      <w:r w:rsidRPr="005A0F4E" w:rsidR="006C545F">
        <w:rPr>
          <w:rFonts w:ascii="Times New Roman" w:hAnsi="Times New Roman" w:cs="Times New Roman"/>
          <w:b w:val="0"/>
        </w:rPr>
        <w:t xml:space="preserve"> en </w:t>
      </w:r>
      <w:r>
        <w:rPr>
          <w:rFonts w:ascii="Times New Roman" w:hAnsi="Times New Roman" w:cs="Times New Roman"/>
          <w:b w:val="0"/>
        </w:rPr>
        <w:t xml:space="preserve">het </w:t>
      </w:r>
      <w:r w:rsidRPr="005A0F4E" w:rsidR="006C545F">
        <w:rPr>
          <w:rFonts w:ascii="Times New Roman" w:hAnsi="Times New Roman" w:cs="Times New Roman"/>
          <w:b w:val="0"/>
        </w:rPr>
        <w:t>gebrek aan alternatieve vervoersmethoden</w:t>
      </w:r>
      <w:r w:rsidRPr="005A0F4E" w:rsidR="00983DBA">
        <w:rPr>
          <w:rFonts w:ascii="Times New Roman" w:hAnsi="Times New Roman" w:cs="Times New Roman"/>
          <w:b w:val="0"/>
        </w:rPr>
        <w:t xml:space="preserve"> daar juist het grootst zijn. Vervoersarmoede ligt daardoor voor veel mensen op de loer.</w:t>
      </w:r>
    </w:p>
    <w:p w:rsidRPr="005A0F4E" w:rsidR="00AA4C8C" w:rsidP="005C5E40" w:rsidRDefault="00AA4C8C" w14:paraId="11B0D1A1" w14:textId="77777777">
      <w:pPr>
        <w:pStyle w:val="Amendement"/>
        <w:jc w:val="both"/>
        <w:rPr>
          <w:rFonts w:ascii="Times New Roman" w:hAnsi="Times New Roman" w:cs="Times New Roman"/>
          <w:b w:val="0"/>
        </w:rPr>
      </w:pPr>
    </w:p>
    <w:p w:rsidRPr="00AE0222" w:rsidR="00AA4C8C" w:rsidP="005C5E40" w:rsidRDefault="00106025" w14:paraId="4766C95B" w14:textId="02BFA9F1">
      <w:pPr>
        <w:pStyle w:val="Amendement"/>
        <w:jc w:val="both"/>
        <w:rPr>
          <w:rFonts w:ascii="Times New Roman" w:hAnsi="Times New Roman" w:cs="Times New Roman"/>
          <w:b w:val="0"/>
        </w:rPr>
      </w:pPr>
      <w:r>
        <w:rPr>
          <w:rFonts w:ascii="Times New Roman" w:hAnsi="Times New Roman" w:cs="Times New Roman"/>
          <w:b w:val="0"/>
        </w:rPr>
        <w:t xml:space="preserve">Naast de beperkte financiering is slechtwerkende marktwerking een belangrijke reden voor het verslechteren van het aanbod, voornamelijk in dunbevolkte gebieden. Dat is het probleem waar onderhavig wetsvoorstel op ziet. </w:t>
      </w:r>
      <w:r w:rsidRPr="005A0F4E" w:rsidR="00AA4C8C">
        <w:rPr>
          <w:rFonts w:ascii="Times New Roman" w:hAnsi="Times New Roman" w:cs="Times New Roman"/>
          <w:b w:val="0"/>
        </w:rPr>
        <w:t xml:space="preserve">De gebrekkige </w:t>
      </w:r>
      <w:r w:rsidRPr="005A0F4E" w:rsidR="008A317E">
        <w:rPr>
          <w:rFonts w:ascii="Times New Roman" w:hAnsi="Times New Roman" w:cs="Times New Roman"/>
          <w:b w:val="0"/>
        </w:rPr>
        <w:t xml:space="preserve">concurrentie </w:t>
      </w:r>
      <w:r w:rsidRPr="005A0F4E" w:rsidR="00AA4C8C">
        <w:rPr>
          <w:rFonts w:ascii="Times New Roman" w:hAnsi="Times New Roman" w:cs="Times New Roman"/>
          <w:b w:val="0"/>
        </w:rPr>
        <w:t>versterkt de</w:t>
      </w:r>
      <w:r w:rsidR="0030771A">
        <w:rPr>
          <w:rFonts w:ascii="Times New Roman" w:hAnsi="Times New Roman" w:cs="Times New Roman"/>
          <w:b w:val="0"/>
        </w:rPr>
        <w:t>ze</w:t>
      </w:r>
      <w:r w:rsidRPr="005A0F4E" w:rsidR="00AA4C8C">
        <w:rPr>
          <w:rFonts w:ascii="Times New Roman" w:hAnsi="Times New Roman" w:cs="Times New Roman"/>
          <w:b w:val="0"/>
        </w:rPr>
        <w:t xml:space="preserve"> nederwaartse spiraa</w:t>
      </w:r>
      <w:r w:rsidRPr="005A0F4E" w:rsidR="001F798C">
        <w:rPr>
          <w:rFonts w:ascii="Times New Roman" w:hAnsi="Times New Roman" w:cs="Times New Roman"/>
          <w:b w:val="0"/>
        </w:rPr>
        <w:t>l</w:t>
      </w:r>
      <w:r w:rsidRPr="005A0F4E" w:rsidR="00AA4C8C">
        <w:rPr>
          <w:rFonts w:ascii="Times New Roman" w:hAnsi="Times New Roman" w:cs="Times New Roman"/>
          <w:b w:val="0"/>
        </w:rPr>
        <w:t>.</w:t>
      </w:r>
      <w:r w:rsidRPr="005A0F4E" w:rsidR="008A317E">
        <w:rPr>
          <w:rFonts w:ascii="Times New Roman" w:hAnsi="Times New Roman" w:cs="Times New Roman"/>
          <w:b w:val="0"/>
        </w:rPr>
        <w:t xml:space="preserve"> Al in 2012</w:t>
      </w:r>
      <w:r w:rsidRPr="005A0F4E" w:rsidR="00E169CF">
        <w:rPr>
          <w:rFonts w:ascii="Times New Roman" w:hAnsi="Times New Roman" w:cs="Times New Roman"/>
          <w:b w:val="0"/>
        </w:rPr>
        <w:t>, toen er nog meer bedrijven actief waren op de Nederlandse markt</w:t>
      </w:r>
      <w:r w:rsidRPr="005A0F4E" w:rsidR="00836A8D">
        <w:rPr>
          <w:rFonts w:ascii="Times New Roman" w:hAnsi="Times New Roman" w:cs="Times New Roman"/>
          <w:b w:val="0"/>
        </w:rPr>
        <w:t xml:space="preserve"> dan nu</w:t>
      </w:r>
      <w:r w:rsidRPr="005A0F4E" w:rsidR="00E169CF">
        <w:rPr>
          <w:rFonts w:ascii="Times New Roman" w:hAnsi="Times New Roman" w:cs="Times New Roman"/>
          <w:b w:val="0"/>
        </w:rPr>
        <w:t>,</w:t>
      </w:r>
      <w:r w:rsidRPr="005A0F4E" w:rsidR="008A317E">
        <w:rPr>
          <w:rFonts w:ascii="Times New Roman" w:hAnsi="Times New Roman" w:cs="Times New Roman"/>
          <w:b w:val="0"/>
        </w:rPr>
        <w:t xml:space="preserve"> was de zogenaamde </w:t>
      </w:r>
      <w:r w:rsidRPr="005A0F4E" w:rsidR="00FA00FA">
        <w:rPr>
          <w:rFonts w:ascii="Times New Roman" w:hAnsi="Times New Roman" w:cs="Times New Roman"/>
          <w:b w:val="0"/>
        </w:rPr>
        <w:t xml:space="preserve">Herfindahl-Hirschman Index </w:t>
      </w:r>
      <w:r w:rsidRPr="005A0F4E" w:rsidR="008A317E">
        <w:rPr>
          <w:rFonts w:ascii="Times New Roman" w:hAnsi="Times New Roman" w:cs="Times New Roman"/>
          <w:b w:val="0"/>
        </w:rPr>
        <w:t xml:space="preserve">(HHI), </w:t>
      </w:r>
      <w:r w:rsidRPr="005A0F4E" w:rsidR="002F41CD">
        <w:rPr>
          <w:rFonts w:ascii="Times New Roman" w:hAnsi="Times New Roman" w:cs="Times New Roman"/>
          <w:b w:val="0"/>
        </w:rPr>
        <w:t xml:space="preserve">een graadmeter voor de </w:t>
      </w:r>
      <w:r w:rsidRPr="005A0F4E" w:rsidR="003C08EB">
        <w:rPr>
          <w:rFonts w:ascii="Times New Roman" w:hAnsi="Times New Roman" w:cs="Times New Roman"/>
          <w:b w:val="0"/>
        </w:rPr>
        <w:t>marktconcentratie</w:t>
      </w:r>
      <w:r w:rsidRPr="005A0F4E" w:rsidR="00E169CF">
        <w:rPr>
          <w:rFonts w:ascii="Times New Roman" w:hAnsi="Times New Roman" w:cs="Times New Roman"/>
          <w:b w:val="0"/>
        </w:rPr>
        <w:t>,</w:t>
      </w:r>
      <w:r w:rsidRPr="005A0F4E" w:rsidR="003C08EB">
        <w:rPr>
          <w:rFonts w:ascii="Times New Roman" w:hAnsi="Times New Roman" w:cs="Times New Roman"/>
          <w:b w:val="0"/>
        </w:rPr>
        <w:t xml:space="preserve"> </w:t>
      </w:r>
      <w:r w:rsidRPr="005A0F4E" w:rsidR="00847F39">
        <w:rPr>
          <w:rFonts w:ascii="Times New Roman" w:hAnsi="Times New Roman" w:cs="Times New Roman"/>
          <w:b w:val="0"/>
        </w:rPr>
        <w:t xml:space="preserve">ruim groter dan de </w:t>
      </w:r>
      <w:r w:rsidRPr="005A0F4E" w:rsidR="00DF5A57">
        <w:rPr>
          <w:rFonts w:ascii="Times New Roman" w:hAnsi="Times New Roman" w:cs="Times New Roman"/>
          <w:b w:val="0"/>
        </w:rPr>
        <w:t xml:space="preserve"> grenswaarden die de Europese Commissie hanteert.</w:t>
      </w:r>
      <w:r w:rsidRPr="005A0F4E" w:rsidR="00847F39">
        <w:rPr>
          <w:rStyle w:val="Voetnootmarkering"/>
          <w:rFonts w:ascii="Times New Roman" w:hAnsi="Times New Roman" w:cs="Times New Roman"/>
          <w:b w:val="0"/>
        </w:rPr>
        <w:footnoteReference w:id="25"/>
      </w:r>
      <w:r w:rsidRPr="005A0F4E" w:rsidR="00AA4C8C">
        <w:rPr>
          <w:rFonts w:ascii="Times New Roman" w:hAnsi="Times New Roman" w:cs="Times New Roman"/>
          <w:b w:val="0"/>
        </w:rPr>
        <w:t xml:space="preserve"> </w:t>
      </w:r>
      <w:r w:rsidRPr="005A0F4E" w:rsidR="001F798C">
        <w:rPr>
          <w:rFonts w:ascii="Times New Roman" w:hAnsi="Times New Roman" w:cs="Times New Roman"/>
          <w:b w:val="0"/>
        </w:rPr>
        <w:t xml:space="preserve">Deze </w:t>
      </w:r>
      <w:r w:rsidRPr="005A0F4E" w:rsidR="00836A8D">
        <w:rPr>
          <w:rFonts w:ascii="Times New Roman" w:hAnsi="Times New Roman" w:cs="Times New Roman"/>
          <w:b w:val="0"/>
        </w:rPr>
        <w:t>markt</w:t>
      </w:r>
      <w:r w:rsidRPr="005A0F4E" w:rsidR="001F798C">
        <w:rPr>
          <w:rFonts w:ascii="Times New Roman" w:hAnsi="Times New Roman" w:cs="Times New Roman"/>
          <w:b w:val="0"/>
        </w:rPr>
        <w:t xml:space="preserve">concentratie belemmert </w:t>
      </w:r>
      <w:r w:rsidRPr="00AE0222" w:rsidR="001F798C">
        <w:rPr>
          <w:rFonts w:ascii="Times New Roman" w:hAnsi="Times New Roman" w:cs="Times New Roman"/>
          <w:b w:val="0"/>
        </w:rPr>
        <w:t xml:space="preserve">goedwerkende concurrentie. </w:t>
      </w:r>
      <w:r w:rsidRPr="00AE0222" w:rsidR="00433731">
        <w:rPr>
          <w:rFonts w:ascii="Times New Roman" w:hAnsi="Times New Roman" w:cs="Times New Roman"/>
          <w:b w:val="0"/>
        </w:rPr>
        <w:t>Wanneer</w:t>
      </w:r>
      <w:r w:rsidRPr="00AE0222" w:rsidR="00AA4C8C">
        <w:rPr>
          <w:rFonts w:ascii="Times New Roman" w:hAnsi="Times New Roman" w:cs="Times New Roman"/>
          <w:b w:val="0"/>
        </w:rPr>
        <w:t xml:space="preserve"> er geen gezonde concurrentie meer is tussen de buitenlandse vervoersbedrijven, bepalen de bedrijven de randvoorwaarden van de concessie.</w:t>
      </w:r>
      <w:r w:rsidRPr="00AE0222" w:rsidR="00752EE4">
        <w:rPr>
          <w:rFonts w:ascii="Times New Roman" w:hAnsi="Times New Roman" w:cs="Times New Roman"/>
          <w:b w:val="0"/>
        </w:rPr>
        <w:t xml:space="preserve"> Immers, wanneer er geen concurrentie is</w:t>
      </w:r>
      <w:r w:rsidRPr="00AE0222" w:rsidR="004D5B7D">
        <w:rPr>
          <w:rFonts w:ascii="Times New Roman" w:hAnsi="Times New Roman" w:cs="Times New Roman"/>
          <w:b w:val="0"/>
        </w:rPr>
        <w:t xml:space="preserve">, heeft de </w:t>
      </w:r>
      <w:r w:rsidRPr="00AE0222" w:rsidR="00B777E6">
        <w:rPr>
          <w:rFonts w:ascii="Times New Roman" w:hAnsi="Times New Roman" w:cs="Times New Roman"/>
          <w:b w:val="0"/>
        </w:rPr>
        <w:t xml:space="preserve">concessieverlener </w:t>
      </w:r>
      <w:r w:rsidRPr="00AE0222" w:rsidR="004D5B7D">
        <w:rPr>
          <w:rFonts w:ascii="Times New Roman" w:hAnsi="Times New Roman" w:cs="Times New Roman"/>
          <w:b w:val="0"/>
        </w:rPr>
        <w:t>geen keuzevrijheid</w:t>
      </w:r>
      <w:r w:rsidRPr="00AE0222" w:rsidR="00321D9E">
        <w:rPr>
          <w:rFonts w:ascii="Times New Roman" w:hAnsi="Times New Roman" w:cs="Times New Roman"/>
          <w:b w:val="0"/>
        </w:rPr>
        <w:t>.</w:t>
      </w:r>
      <w:r w:rsidRPr="00AE0222" w:rsidR="00AA4C8C">
        <w:rPr>
          <w:rFonts w:ascii="Times New Roman" w:hAnsi="Times New Roman" w:cs="Times New Roman"/>
          <w:b w:val="0"/>
        </w:rPr>
        <w:t xml:space="preserve"> De overheid is geen marktmeester meer</w:t>
      </w:r>
      <w:r w:rsidRPr="00AE0222" w:rsidR="0091635E">
        <w:rPr>
          <w:rFonts w:ascii="Times New Roman" w:hAnsi="Times New Roman" w:cs="Times New Roman"/>
          <w:b w:val="0"/>
        </w:rPr>
        <w:t xml:space="preserve"> </w:t>
      </w:r>
      <w:r w:rsidRPr="00AE0222" w:rsidR="00C928EB">
        <w:rPr>
          <w:rFonts w:ascii="Times New Roman" w:hAnsi="Times New Roman" w:cs="Times New Roman"/>
          <w:b w:val="0"/>
        </w:rPr>
        <w:t>en ziet vervoersbedrijven hun positie meer en meer uitbaten</w:t>
      </w:r>
      <w:r w:rsidRPr="00AE0222" w:rsidR="00AA4C8C">
        <w:rPr>
          <w:rFonts w:ascii="Times New Roman" w:hAnsi="Times New Roman" w:cs="Times New Roman"/>
          <w:b w:val="0"/>
        </w:rPr>
        <w:t xml:space="preserve">. </w:t>
      </w:r>
      <w:r w:rsidRPr="005816CB" w:rsidR="00AA4C8C">
        <w:rPr>
          <w:rFonts w:ascii="Times New Roman" w:hAnsi="Times New Roman" w:cs="Times New Roman"/>
          <w:b w:val="0"/>
        </w:rPr>
        <w:t xml:space="preserve">Dit kwam </w:t>
      </w:r>
      <w:r w:rsidRPr="005816CB" w:rsidR="00C928EB">
        <w:rPr>
          <w:rFonts w:ascii="Times New Roman" w:hAnsi="Times New Roman" w:cs="Times New Roman"/>
          <w:b w:val="0"/>
        </w:rPr>
        <w:t xml:space="preserve">bijvoorbeeld </w:t>
      </w:r>
      <w:r w:rsidRPr="005816CB" w:rsidR="00AA4C8C">
        <w:rPr>
          <w:rFonts w:ascii="Times New Roman" w:hAnsi="Times New Roman" w:cs="Times New Roman"/>
          <w:b w:val="0"/>
        </w:rPr>
        <w:t xml:space="preserve">aan de oppervlakte toen provincies </w:t>
      </w:r>
      <w:r w:rsidRPr="005816CB" w:rsidR="00C928EB">
        <w:rPr>
          <w:rFonts w:ascii="Times New Roman" w:hAnsi="Times New Roman" w:cs="Times New Roman"/>
          <w:b w:val="0"/>
        </w:rPr>
        <w:t xml:space="preserve">tijdens de corona pandemie </w:t>
      </w:r>
      <w:r w:rsidRPr="005816CB" w:rsidR="00AA4C8C">
        <w:rPr>
          <w:rFonts w:ascii="Times New Roman" w:hAnsi="Times New Roman" w:cs="Times New Roman"/>
          <w:b w:val="0"/>
        </w:rPr>
        <w:t>tijdelijk de opbrengstverantwo</w:t>
      </w:r>
      <w:r w:rsidRPr="005816CB" w:rsidR="00CC39E0">
        <w:rPr>
          <w:rFonts w:ascii="Times New Roman" w:hAnsi="Times New Roman" w:cs="Times New Roman"/>
          <w:b w:val="0"/>
        </w:rPr>
        <w:t>ordelijkheid</w:t>
      </w:r>
      <w:r w:rsidRPr="005816CB" w:rsidR="00EE2BCE">
        <w:rPr>
          <w:rFonts w:ascii="Times New Roman" w:hAnsi="Times New Roman" w:cs="Times New Roman"/>
          <w:b w:val="0"/>
        </w:rPr>
        <w:t xml:space="preserve"> en financiële risico’s</w:t>
      </w:r>
      <w:r w:rsidRPr="005816CB" w:rsidR="00CC39E0">
        <w:rPr>
          <w:rFonts w:ascii="Times New Roman" w:hAnsi="Times New Roman" w:cs="Times New Roman"/>
          <w:b w:val="0"/>
        </w:rPr>
        <w:t xml:space="preserve"> op zich nam</w:t>
      </w:r>
      <w:r w:rsidRPr="005816CB" w:rsidR="006E1304">
        <w:rPr>
          <w:rFonts w:ascii="Times New Roman" w:hAnsi="Times New Roman" w:cs="Times New Roman"/>
          <w:b w:val="0"/>
        </w:rPr>
        <w:t>en</w:t>
      </w:r>
      <w:r w:rsidRPr="005816CB" w:rsidR="00CC39E0">
        <w:rPr>
          <w:rFonts w:ascii="Times New Roman" w:hAnsi="Times New Roman" w:cs="Times New Roman"/>
          <w:b w:val="0"/>
        </w:rPr>
        <w:t xml:space="preserve"> in een aantal</w:t>
      </w:r>
      <w:r w:rsidRPr="005816CB" w:rsidR="00AA4C8C">
        <w:rPr>
          <w:rFonts w:ascii="Times New Roman" w:hAnsi="Times New Roman" w:cs="Times New Roman"/>
          <w:b w:val="0"/>
        </w:rPr>
        <w:t xml:space="preserve"> concessies </w:t>
      </w:r>
      <w:r w:rsidRPr="005816CB" w:rsidR="00AA4C8C">
        <w:rPr>
          <w:rFonts w:ascii="Times New Roman" w:hAnsi="Times New Roman" w:cs="Times New Roman"/>
          <w:b w:val="0"/>
        </w:rPr>
        <w:lastRenderedPageBreak/>
        <w:t>toen deze sterk verlieslijdend waren</w:t>
      </w:r>
      <w:r w:rsidRPr="00AE0222" w:rsidR="00AA4C8C">
        <w:rPr>
          <w:rFonts w:ascii="Times New Roman" w:hAnsi="Times New Roman" w:cs="Times New Roman"/>
          <w:b w:val="0"/>
        </w:rPr>
        <w:t>.</w:t>
      </w:r>
      <w:r w:rsidRPr="00AE0222" w:rsidR="00EE2BCE">
        <w:rPr>
          <w:rStyle w:val="Voetnootmarkering"/>
          <w:rFonts w:ascii="Times New Roman" w:hAnsi="Times New Roman" w:cs="Times New Roman"/>
          <w:b w:val="0"/>
        </w:rPr>
        <w:footnoteReference w:id="26"/>
      </w:r>
      <w:r w:rsidRPr="00AE0222" w:rsidR="00AA4C8C">
        <w:rPr>
          <w:rFonts w:ascii="Times New Roman" w:hAnsi="Times New Roman" w:cs="Times New Roman"/>
          <w:b w:val="0"/>
        </w:rPr>
        <w:t xml:space="preserve"> </w:t>
      </w:r>
      <w:r w:rsidRPr="00AE0222" w:rsidR="00CF6D7E">
        <w:rPr>
          <w:rFonts w:ascii="Times New Roman" w:hAnsi="Times New Roman" w:cs="Times New Roman"/>
          <w:b w:val="0"/>
        </w:rPr>
        <w:t xml:space="preserve">Een vergelijkbare situatie deed zich voor in 2009, toen de provincie </w:t>
      </w:r>
      <w:r w:rsidRPr="00AE0222" w:rsidR="004A2473">
        <w:rPr>
          <w:rFonts w:ascii="Times New Roman" w:hAnsi="Times New Roman" w:cs="Times New Roman"/>
          <w:b w:val="0"/>
        </w:rPr>
        <w:t xml:space="preserve">Limburg Veolia moest redden met </w:t>
      </w:r>
      <w:r w:rsidRPr="00AE0222" w:rsidR="007C51F0">
        <w:rPr>
          <w:rFonts w:ascii="Times New Roman" w:hAnsi="Times New Roman" w:cs="Times New Roman"/>
          <w:b w:val="0"/>
        </w:rPr>
        <w:t>gemeenschapsgeld</w:t>
      </w:r>
      <w:r w:rsidRPr="00AE0222" w:rsidR="004A2473">
        <w:rPr>
          <w:rFonts w:ascii="Times New Roman" w:hAnsi="Times New Roman" w:cs="Times New Roman"/>
          <w:b w:val="0"/>
        </w:rPr>
        <w:t>.</w:t>
      </w:r>
      <w:r w:rsidRPr="00AE0222" w:rsidR="00F16BD9">
        <w:rPr>
          <w:rStyle w:val="Voetnootmarkering"/>
          <w:rFonts w:ascii="Times New Roman" w:hAnsi="Times New Roman" w:cs="Times New Roman"/>
          <w:b w:val="0"/>
        </w:rPr>
        <w:footnoteReference w:id="27"/>
      </w:r>
      <w:r w:rsidRPr="00AE0222" w:rsidR="00CC39E0">
        <w:rPr>
          <w:rFonts w:ascii="Times New Roman" w:hAnsi="Times New Roman" w:cs="Times New Roman"/>
          <w:b w:val="0"/>
        </w:rPr>
        <w:t xml:space="preserve"> Ook het feit dat provincie</w:t>
      </w:r>
      <w:r w:rsidRPr="00AE0222" w:rsidR="004510D6">
        <w:rPr>
          <w:rFonts w:ascii="Times New Roman" w:hAnsi="Times New Roman" w:cs="Times New Roman"/>
          <w:b w:val="0"/>
        </w:rPr>
        <w:t xml:space="preserve">s </w:t>
      </w:r>
      <w:r w:rsidRPr="00AE0222" w:rsidR="00CC39E0">
        <w:rPr>
          <w:rFonts w:ascii="Times New Roman" w:hAnsi="Times New Roman" w:cs="Times New Roman"/>
          <w:b w:val="0"/>
        </w:rPr>
        <w:t>de ambitie om vaste lijnen in stand te houden moet</w:t>
      </w:r>
      <w:r w:rsidRPr="00AE0222" w:rsidR="004510D6">
        <w:rPr>
          <w:rFonts w:ascii="Times New Roman" w:hAnsi="Times New Roman" w:cs="Times New Roman"/>
          <w:b w:val="0"/>
        </w:rPr>
        <w:t>en</w:t>
      </w:r>
      <w:r w:rsidRPr="00AE0222" w:rsidR="00CC39E0">
        <w:rPr>
          <w:rFonts w:ascii="Times New Roman" w:hAnsi="Times New Roman" w:cs="Times New Roman"/>
          <w:b w:val="0"/>
        </w:rPr>
        <w:t xml:space="preserve"> </w:t>
      </w:r>
      <w:r w:rsidRPr="00AE0222" w:rsidR="004510D6">
        <w:rPr>
          <w:rFonts w:ascii="Times New Roman" w:hAnsi="Times New Roman" w:cs="Times New Roman"/>
          <w:b w:val="0"/>
        </w:rPr>
        <w:t xml:space="preserve">loslaten </w:t>
      </w:r>
      <w:r w:rsidRPr="00AE0222" w:rsidR="00CC39E0">
        <w:rPr>
          <w:rFonts w:ascii="Times New Roman" w:hAnsi="Times New Roman" w:cs="Times New Roman"/>
          <w:b w:val="0"/>
        </w:rPr>
        <w:t xml:space="preserve">om de markt tegemoet te komen </w:t>
      </w:r>
      <w:r w:rsidRPr="00AE0222" w:rsidR="004510D6">
        <w:rPr>
          <w:rFonts w:ascii="Times New Roman" w:hAnsi="Times New Roman" w:cs="Times New Roman"/>
          <w:b w:val="0"/>
        </w:rPr>
        <w:t>wekt sterk de indruk</w:t>
      </w:r>
      <w:r w:rsidRPr="00AE0222" w:rsidR="00CC39E0">
        <w:rPr>
          <w:rFonts w:ascii="Times New Roman" w:hAnsi="Times New Roman" w:cs="Times New Roman"/>
          <w:b w:val="0"/>
        </w:rPr>
        <w:t xml:space="preserve"> dat bedrijven de </w:t>
      </w:r>
      <w:r w:rsidRPr="00AE0222" w:rsidR="00051F49">
        <w:rPr>
          <w:rFonts w:ascii="Times New Roman" w:hAnsi="Times New Roman" w:cs="Times New Roman"/>
          <w:b w:val="0"/>
        </w:rPr>
        <w:t>regie hebben</w:t>
      </w:r>
      <w:r w:rsidRPr="00AE0222" w:rsidR="00CC39E0">
        <w:rPr>
          <w:rFonts w:ascii="Times New Roman" w:hAnsi="Times New Roman" w:cs="Times New Roman"/>
          <w:b w:val="0"/>
        </w:rPr>
        <w:t>, niet de overheid.</w:t>
      </w:r>
      <w:r w:rsidRPr="00AE0222" w:rsidR="00CC39E0">
        <w:rPr>
          <w:rStyle w:val="Voetnootmarkering"/>
          <w:rFonts w:ascii="Times New Roman" w:hAnsi="Times New Roman" w:cs="Times New Roman"/>
          <w:b w:val="0"/>
        </w:rPr>
        <w:footnoteReference w:id="28"/>
      </w:r>
      <w:r w:rsidRPr="00AE0222" w:rsidR="00B35AF1">
        <w:rPr>
          <w:rFonts w:ascii="Times New Roman" w:hAnsi="Times New Roman" w:cs="Times New Roman"/>
          <w:b w:val="0"/>
        </w:rPr>
        <w:t xml:space="preserve"> </w:t>
      </w:r>
      <w:r w:rsidRPr="00AE0222" w:rsidR="00B6132F">
        <w:rPr>
          <w:rFonts w:ascii="Times New Roman" w:hAnsi="Times New Roman" w:cs="Times New Roman"/>
          <w:b w:val="0"/>
        </w:rPr>
        <w:t>De overmacht van private vervoerders blijkt ook uit de manier waarop busbedrijven met onrealistisch goede b</w:t>
      </w:r>
      <w:r w:rsidRPr="00AE0222" w:rsidR="009A6A3B">
        <w:rPr>
          <w:rFonts w:ascii="Times New Roman" w:hAnsi="Times New Roman" w:cs="Times New Roman"/>
          <w:b w:val="0"/>
        </w:rPr>
        <w:t>iedingen</w:t>
      </w:r>
      <w:r w:rsidRPr="00AE0222" w:rsidR="00B6132F">
        <w:rPr>
          <w:rFonts w:ascii="Times New Roman" w:hAnsi="Times New Roman" w:cs="Times New Roman"/>
          <w:b w:val="0"/>
        </w:rPr>
        <w:t xml:space="preserve"> recente concessies hebben gewonnen.</w:t>
      </w:r>
      <w:r w:rsidRPr="00AE0222" w:rsidR="00786678">
        <w:rPr>
          <w:rFonts w:ascii="Times New Roman" w:hAnsi="Times New Roman" w:cs="Times New Roman"/>
          <w:b w:val="0"/>
        </w:rPr>
        <w:t xml:space="preserve"> De beloften die worden gedaan blijken </w:t>
      </w:r>
      <w:r w:rsidRPr="00AE0222" w:rsidR="00E413F3">
        <w:rPr>
          <w:rFonts w:ascii="Times New Roman" w:hAnsi="Times New Roman" w:cs="Times New Roman"/>
          <w:b w:val="0"/>
        </w:rPr>
        <w:t>vervolgens onuitvoerbaar.</w:t>
      </w:r>
      <w:r w:rsidRPr="00AE0222" w:rsidR="00EF7BA5">
        <w:rPr>
          <w:rFonts w:ascii="Times New Roman" w:hAnsi="Times New Roman" w:cs="Times New Roman"/>
          <w:b w:val="0"/>
        </w:rPr>
        <w:t xml:space="preserve"> Het is voor overheden </w:t>
      </w:r>
      <w:r w:rsidRPr="00AE0222" w:rsidR="00821FCB">
        <w:rPr>
          <w:rFonts w:ascii="Times New Roman" w:hAnsi="Times New Roman" w:cs="Times New Roman"/>
          <w:b w:val="0"/>
        </w:rPr>
        <w:t>blijkbaar lastig om tijdens het aanbestedingsproces te beoordelen of de beloften wel waargemaakt kunnen worden.</w:t>
      </w:r>
      <w:r w:rsidRPr="00AE0222" w:rsidR="009963BE">
        <w:rPr>
          <w:rFonts w:ascii="Times New Roman" w:hAnsi="Times New Roman" w:cs="Times New Roman"/>
          <w:b w:val="0"/>
        </w:rPr>
        <w:t xml:space="preserve"> </w:t>
      </w:r>
      <w:r w:rsidRPr="00AE0222" w:rsidR="00C83503">
        <w:rPr>
          <w:rFonts w:ascii="Times New Roman" w:hAnsi="Times New Roman" w:cs="Times New Roman"/>
          <w:b w:val="0"/>
        </w:rPr>
        <w:t>Later i</w:t>
      </w:r>
      <w:r w:rsidRPr="00AE0222" w:rsidR="00D66DE5">
        <w:rPr>
          <w:rFonts w:ascii="Times New Roman" w:hAnsi="Times New Roman" w:cs="Times New Roman"/>
          <w:b w:val="0"/>
        </w:rPr>
        <w:t>ntrekken van een concessie</w:t>
      </w:r>
      <w:r w:rsidRPr="00AE0222" w:rsidR="00C83503">
        <w:rPr>
          <w:rFonts w:ascii="Times New Roman" w:hAnsi="Times New Roman" w:cs="Times New Roman"/>
          <w:b w:val="0"/>
        </w:rPr>
        <w:t>recht</w:t>
      </w:r>
      <w:r w:rsidRPr="00AE0222" w:rsidR="00D66DE5">
        <w:rPr>
          <w:rFonts w:ascii="Times New Roman" w:hAnsi="Times New Roman" w:cs="Times New Roman"/>
          <w:b w:val="0"/>
        </w:rPr>
        <w:t xml:space="preserve"> als gevolg </w:t>
      </w:r>
      <w:r w:rsidRPr="00AE0222" w:rsidR="005902E2">
        <w:rPr>
          <w:rFonts w:ascii="Times New Roman" w:hAnsi="Times New Roman" w:cs="Times New Roman"/>
          <w:b w:val="0"/>
        </w:rPr>
        <w:t>van wanprestaties</w:t>
      </w:r>
      <w:r w:rsidRPr="00AE0222" w:rsidR="00E960A3">
        <w:rPr>
          <w:rFonts w:ascii="Times New Roman" w:hAnsi="Times New Roman" w:cs="Times New Roman"/>
          <w:b w:val="0"/>
        </w:rPr>
        <w:t xml:space="preserve"> is een complexe operatie,</w:t>
      </w:r>
      <w:r w:rsidRPr="00AE0222" w:rsidR="0099522D">
        <w:rPr>
          <w:rFonts w:ascii="Times New Roman" w:hAnsi="Times New Roman" w:cs="Times New Roman"/>
          <w:b w:val="0"/>
        </w:rPr>
        <w:t xml:space="preserve"> heeft grote gevolgen</w:t>
      </w:r>
      <w:r w:rsidRPr="00AE0222" w:rsidR="00E960A3">
        <w:rPr>
          <w:rFonts w:ascii="Times New Roman" w:hAnsi="Times New Roman" w:cs="Times New Roman"/>
          <w:b w:val="0"/>
        </w:rPr>
        <w:t xml:space="preserve"> voor de stabiliteit van het openbaar vervoer</w:t>
      </w:r>
      <w:r w:rsidRPr="00AE0222" w:rsidR="0099522D">
        <w:rPr>
          <w:rFonts w:ascii="Times New Roman" w:hAnsi="Times New Roman" w:cs="Times New Roman"/>
          <w:b w:val="0"/>
        </w:rPr>
        <w:t xml:space="preserve"> en verhoogt onzekerheid voor personeel.</w:t>
      </w:r>
      <w:r w:rsidRPr="00AE0222" w:rsidR="0099522D">
        <w:rPr>
          <w:rStyle w:val="Voetnootmarkering"/>
          <w:rFonts w:ascii="Times New Roman" w:hAnsi="Times New Roman" w:cs="Times New Roman"/>
          <w:b w:val="0"/>
        </w:rPr>
        <w:footnoteReference w:id="29"/>
      </w:r>
      <w:r w:rsidRPr="00AE0222" w:rsidR="00D66DE5">
        <w:rPr>
          <w:rFonts w:ascii="Times New Roman" w:hAnsi="Times New Roman" w:cs="Times New Roman"/>
          <w:b w:val="0"/>
        </w:rPr>
        <w:t xml:space="preserve"> </w:t>
      </w:r>
      <w:r w:rsidRPr="00AE0222" w:rsidR="0099522D">
        <w:rPr>
          <w:rFonts w:ascii="Times New Roman" w:hAnsi="Times New Roman" w:cs="Times New Roman"/>
          <w:b w:val="0"/>
        </w:rPr>
        <w:t xml:space="preserve">Het ligt voor de hand dat deze optie </w:t>
      </w:r>
      <w:r w:rsidRPr="00AE0222" w:rsidR="00E960A3">
        <w:rPr>
          <w:rFonts w:ascii="Times New Roman" w:hAnsi="Times New Roman" w:cs="Times New Roman"/>
          <w:b w:val="0"/>
        </w:rPr>
        <w:t xml:space="preserve">door provinciebesturen </w:t>
      </w:r>
      <w:r w:rsidRPr="00AE0222" w:rsidR="0099522D">
        <w:rPr>
          <w:rFonts w:ascii="Times New Roman" w:hAnsi="Times New Roman" w:cs="Times New Roman"/>
          <w:b w:val="0"/>
        </w:rPr>
        <w:t>zoveel mogelijk</w:t>
      </w:r>
      <w:r w:rsidRPr="00AE0222" w:rsidR="00D66DE5">
        <w:rPr>
          <w:rFonts w:ascii="Times New Roman" w:hAnsi="Times New Roman" w:cs="Times New Roman"/>
          <w:b w:val="0"/>
        </w:rPr>
        <w:t xml:space="preserve"> </w:t>
      </w:r>
      <w:r w:rsidRPr="00AE0222" w:rsidR="00C52C73">
        <w:rPr>
          <w:rFonts w:ascii="Times New Roman" w:hAnsi="Times New Roman" w:cs="Times New Roman"/>
          <w:b w:val="0"/>
        </w:rPr>
        <w:t xml:space="preserve">wordt </w:t>
      </w:r>
      <w:r w:rsidRPr="00AE0222" w:rsidR="00E208DA">
        <w:rPr>
          <w:rFonts w:ascii="Times New Roman" w:hAnsi="Times New Roman" w:cs="Times New Roman"/>
          <w:b w:val="0"/>
        </w:rPr>
        <w:t>vermeden.</w:t>
      </w:r>
      <w:r w:rsidRPr="00AE0222" w:rsidR="00821FCB">
        <w:rPr>
          <w:rFonts w:ascii="Times New Roman" w:hAnsi="Times New Roman" w:cs="Times New Roman"/>
          <w:b w:val="0"/>
        </w:rPr>
        <w:t xml:space="preserve"> Er is</w:t>
      </w:r>
      <w:r w:rsidRPr="00AE0222" w:rsidR="00E208DA">
        <w:rPr>
          <w:rFonts w:ascii="Times New Roman" w:hAnsi="Times New Roman" w:cs="Times New Roman"/>
          <w:b w:val="0"/>
        </w:rPr>
        <w:t xml:space="preserve"> daarmee</w:t>
      </w:r>
      <w:r w:rsidRPr="00AE0222" w:rsidR="00821FCB">
        <w:rPr>
          <w:rFonts w:ascii="Times New Roman" w:hAnsi="Times New Roman" w:cs="Times New Roman"/>
          <w:b w:val="0"/>
        </w:rPr>
        <w:t xml:space="preserve"> sprake van lock-in.</w:t>
      </w:r>
      <w:r w:rsidRPr="00AE0222" w:rsidR="00E208DA">
        <w:rPr>
          <w:rFonts w:ascii="Times New Roman" w:hAnsi="Times New Roman" w:cs="Times New Roman"/>
          <w:b w:val="0"/>
        </w:rPr>
        <w:t xml:space="preserve"> De boetes die worden opgelegd aan vervoerders </w:t>
      </w:r>
      <w:r w:rsidRPr="00AE0222" w:rsidR="00905498">
        <w:rPr>
          <w:rFonts w:ascii="Times New Roman" w:hAnsi="Times New Roman" w:cs="Times New Roman"/>
          <w:b w:val="0"/>
        </w:rPr>
        <w:t>zijn de enige andere manier om tijdens een concessieperiode bij te sturen.</w:t>
      </w:r>
      <w:r w:rsidRPr="00AE0222" w:rsidR="0028691F">
        <w:rPr>
          <w:rStyle w:val="Voetnootmarkering"/>
          <w:rFonts w:ascii="Times New Roman" w:hAnsi="Times New Roman" w:cs="Times New Roman"/>
          <w:b w:val="0"/>
        </w:rPr>
        <w:footnoteReference w:id="30"/>
      </w:r>
      <w:r w:rsidRPr="00AE0222" w:rsidR="005A5B62">
        <w:rPr>
          <w:rFonts w:ascii="Times New Roman" w:hAnsi="Times New Roman" w:cs="Times New Roman"/>
          <w:b w:val="0"/>
        </w:rPr>
        <w:t xml:space="preserve"> </w:t>
      </w:r>
    </w:p>
    <w:p w:rsidR="00832C3C" w:rsidP="005C5E40" w:rsidRDefault="00832C3C" w14:paraId="74B77638" w14:textId="77777777">
      <w:pPr>
        <w:pStyle w:val="Amendement"/>
        <w:jc w:val="both"/>
        <w:rPr>
          <w:rFonts w:ascii="Times New Roman" w:hAnsi="Times New Roman" w:cs="Times New Roman"/>
          <w:b w:val="0"/>
        </w:rPr>
      </w:pPr>
    </w:p>
    <w:p w:rsidRPr="00AE0222" w:rsidR="00832C3C" w:rsidP="005C5E40" w:rsidRDefault="00832C3C" w14:paraId="451A566C" w14:textId="27D00686">
      <w:pPr>
        <w:pStyle w:val="Amendement"/>
        <w:jc w:val="both"/>
        <w:rPr>
          <w:rFonts w:ascii="Times New Roman" w:hAnsi="Times New Roman" w:cs="Times New Roman"/>
          <w:b w:val="0"/>
        </w:rPr>
      </w:pPr>
      <w:r w:rsidRPr="00AE0222">
        <w:rPr>
          <w:rFonts w:ascii="Times New Roman" w:hAnsi="Times New Roman" w:cs="Times New Roman"/>
          <w:b w:val="0"/>
        </w:rPr>
        <w:t>De</w:t>
      </w:r>
      <w:r w:rsidRPr="00AE0222" w:rsidR="00391589">
        <w:rPr>
          <w:rFonts w:ascii="Times New Roman" w:hAnsi="Times New Roman" w:cs="Times New Roman"/>
          <w:b w:val="0"/>
        </w:rPr>
        <w:t xml:space="preserve"> voorbeelden uit de praktijk worden bevestigd in de literatuur.</w:t>
      </w:r>
      <w:r w:rsidRPr="00AE0222" w:rsidR="00351368">
        <w:rPr>
          <w:rFonts w:ascii="Times New Roman" w:hAnsi="Times New Roman" w:cs="Times New Roman"/>
          <w:b w:val="0"/>
        </w:rPr>
        <w:t xml:space="preserve"> </w:t>
      </w:r>
      <w:r w:rsidRPr="00AE0222" w:rsidR="00D367D6">
        <w:rPr>
          <w:rFonts w:ascii="Times New Roman" w:hAnsi="Times New Roman" w:cs="Times New Roman"/>
          <w:b w:val="0"/>
        </w:rPr>
        <w:t>Zo blijkt dat w</w:t>
      </w:r>
      <w:r w:rsidRPr="00AE0222" w:rsidR="00A0730A">
        <w:rPr>
          <w:rFonts w:ascii="Times New Roman" w:hAnsi="Times New Roman" w:cs="Times New Roman"/>
          <w:b w:val="0"/>
        </w:rPr>
        <w:t xml:space="preserve">innende biedingen vaak </w:t>
      </w:r>
      <w:r w:rsidRPr="00AE0222" w:rsidR="00C92F13">
        <w:rPr>
          <w:rFonts w:ascii="Times New Roman" w:hAnsi="Times New Roman" w:cs="Times New Roman"/>
          <w:b w:val="0"/>
        </w:rPr>
        <w:t>te optimistisch geformuleerd</w:t>
      </w:r>
      <w:r w:rsidRPr="00AE0222" w:rsidR="00D367D6">
        <w:rPr>
          <w:rFonts w:ascii="Times New Roman" w:hAnsi="Times New Roman" w:cs="Times New Roman"/>
          <w:b w:val="0"/>
        </w:rPr>
        <w:t xml:space="preserve"> zijn</w:t>
      </w:r>
      <w:r w:rsidRPr="00AE0222" w:rsidR="002D78B4">
        <w:rPr>
          <w:rFonts w:ascii="Times New Roman" w:hAnsi="Times New Roman" w:cs="Times New Roman"/>
          <w:b w:val="0"/>
        </w:rPr>
        <w:t>:</w:t>
      </w:r>
      <w:r w:rsidRPr="00AE0222" w:rsidR="00C92F13">
        <w:rPr>
          <w:rFonts w:ascii="Times New Roman" w:hAnsi="Times New Roman" w:cs="Times New Roman"/>
          <w:b w:val="0"/>
        </w:rPr>
        <w:t xml:space="preserve"> de beloofde kwaliteit is </w:t>
      </w:r>
      <w:r w:rsidRPr="00AE0222" w:rsidR="00D367D6">
        <w:rPr>
          <w:rFonts w:ascii="Times New Roman" w:hAnsi="Times New Roman" w:cs="Times New Roman"/>
          <w:b w:val="0"/>
        </w:rPr>
        <w:t xml:space="preserve">dan </w:t>
      </w:r>
      <w:r w:rsidRPr="00AE0222" w:rsidR="00C92F13">
        <w:rPr>
          <w:rFonts w:ascii="Times New Roman" w:hAnsi="Times New Roman" w:cs="Times New Roman"/>
          <w:b w:val="0"/>
        </w:rPr>
        <w:t>te hoog en de gevraagde prijs te laag. Bedrijven doen dit</w:t>
      </w:r>
      <w:r w:rsidRPr="00AE0222" w:rsidR="00D417B4">
        <w:rPr>
          <w:rFonts w:ascii="Times New Roman" w:hAnsi="Times New Roman" w:cs="Times New Roman"/>
          <w:b w:val="0"/>
        </w:rPr>
        <w:t xml:space="preserve"> </w:t>
      </w:r>
      <w:r w:rsidRPr="00AE0222" w:rsidR="00504FE5">
        <w:rPr>
          <w:rFonts w:ascii="Times New Roman" w:hAnsi="Times New Roman" w:cs="Times New Roman"/>
          <w:b w:val="0"/>
        </w:rPr>
        <w:t xml:space="preserve">vaak </w:t>
      </w:r>
      <w:r w:rsidRPr="00AE0222" w:rsidR="00D417B4">
        <w:rPr>
          <w:rFonts w:ascii="Times New Roman" w:hAnsi="Times New Roman" w:cs="Times New Roman"/>
          <w:b w:val="0"/>
        </w:rPr>
        <w:t>om de bieding te winnen</w:t>
      </w:r>
      <w:r w:rsidRPr="00AE0222" w:rsidR="00504FE5">
        <w:rPr>
          <w:rFonts w:ascii="Times New Roman" w:hAnsi="Times New Roman" w:cs="Times New Roman"/>
          <w:b w:val="0"/>
        </w:rPr>
        <w:t xml:space="preserve">. Ook het inzetten </w:t>
      </w:r>
      <w:r w:rsidRPr="00AE0222" w:rsidR="00413E83">
        <w:rPr>
          <w:rFonts w:ascii="Times New Roman" w:hAnsi="Times New Roman" w:cs="Times New Roman"/>
          <w:b w:val="0"/>
        </w:rPr>
        <w:t xml:space="preserve">door de vervoerder </w:t>
      </w:r>
      <w:r w:rsidRPr="00AE0222" w:rsidR="00504FE5">
        <w:rPr>
          <w:rFonts w:ascii="Times New Roman" w:hAnsi="Times New Roman" w:cs="Times New Roman"/>
          <w:b w:val="0"/>
        </w:rPr>
        <w:t xml:space="preserve">op heronderhandeling wanneer de concessie al is vergeven </w:t>
      </w:r>
      <w:r w:rsidRPr="00AE0222" w:rsidR="005A5CD1">
        <w:rPr>
          <w:rFonts w:ascii="Times New Roman" w:hAnsi="Times New Roman" w:cs="Times New Roman"/>
          <w:b w:val="0"/>
        </w:rPr>
        <w:t>wordt als</w:t>
      </w:r>
      <w:r w:rsidRPr="00AE0222" w:rsidR="00595CB0">
        <w:rPr>
          <w:rFonts w:ascii="Times New Roman" w:hAnsi="Times New Roman" w:cs="Times New Roman"/>
          <w:b w:val="0"/>
        </w:rPr>
        <w:t xml:space="preserve"> </w:t>
      </w:r>
      <w:r w:rsidRPr="00AE0222" w:rsidR="0005201C">
        <w:rPr>
          <w:rFonts w:ascii="Times New Roman" w:hAnsi="Times New Roman" w:cs="Times New Roman"/>
          <w:b w:val="0"/>
        </w:rPr>
        <w:t>reden aangemerkt</w:t>
      </w:r>
      <w:r w:rsidRPr="00AE0222" w:rsidR="00E5276D">
        <w:rPr>
          <w:rFonts w:ascii="Times New Roman" w:hAnsi="Times New Roman" w:cs="Times New Roman"/>
          <w:b w:val="0"/>
        </w:rPr>
        <w:t xml:space="preserve"> voor te optimistische biedingen</w:t>
      </w:r>
      <w:r w:rsidRPr="00AE0222" w:rsidR="0005201C">
        <w:rPr>
          <w:rFonts w:ascii="Times New Roman" w:hAnsi="Times New Roman" w:cs="Times New Roman"/>
          <w:b w:val="0"/>
        </w:rPr>
        <w:t>. Bij wijzigende economische</w:t>
      </w:r>
      <w:r w:rsidRPr="00AE0222" w:rsidR="008E7DDF">
        <w:rPr>
          <w:rFonts w:ascii="Times New Roman" w:hAnsi="Times New Roman" w:cs="Times New Roman"/>
          <w:b w:val="0"/>
        </w:rPr>
        <w:t xml:space="preserve"> </w:t>
      </w:r>
      <w:r w:rsidRPr="00AE0222" w:rsidR="0005201C">
        <w:rPr>
          <w:rFonts w:ascii="Times New Roman" w:hAnsi="Times New Roman" w:cs="Times New Roman"/>
          <w:b w:val="0"/>
        </w:rPr>
        <w:t>omstandigheden</w:t>
      </w:r>
      <w:r w:rsidRPr="00AE0222" w:rsidR="008E7DDF">
        <w:rPr>
          <w:rFonts w:ascii="Times New Roman" w:hAnsi="Times New Roman" w:cs="Times New Roman"/>
          <w:b w:val="0"/>
        </w:rPr>
        <w:t xml:space="preserve"> is het rendabel om </w:t>
      </w:r>
      <w:r w:rsidRPr="00AE0222" w:rsidR="00D43D61">
        <w:rPr>
          <w:rFonts w:ascii="Times New Roman" w:hAnsi="Times New Roman" w:cs="Times New Roman"/>
          <w:b w:val="0"/>
        </w:rPr>
        <w:t>zogenaamd ‘meerwerk’ op te nemen.</w:t>
      </w:r>
      <w:r w:rsidRPr="00AE0222" w:rsidR="00FD34CC">
        <w:rPr>
          <w:rFonts w:ascii="Times New Roman" w:hAnsi="Times New Roman" w:cs="Times New Roman"/>
          <w:b w:val="0"/>
        </w:rPr>
        <w:t xml:space="preserve"> Ook ‘gambling for resurrection’ is een voorkomende reden voor </w:t>
      </w:r>
      <w:r w:rsidRPr="00AE0222" w:rsidR="00232EAB">
        <w:rPr>
          <w:rFonts w:ascii="Times New Roman" w:hAnsi="Times New Roman" w:cs="Times New Roman"/>
          <w:b w:val="0"/>
        </w:rPr>
        <w:t xml:space="preserve">te </w:t>
      </w:r>
      <w:r w:rsidRPr="00AE0222" w:rsidR="0022113C">
        <w:rPr>
          <w:rFonts w:ascii="Times New Roman" w:hAnsi="Times New Roman" w:cs="Times New Roman"/>
          <w:b w:val="0"/>
        </w:rPr>
        <w:t xml:space="preserve">optimistische biedingen. Daarbij wordt gegokt op meevallende omstandigheden zodat een bedrijf dat op de rand van </w:t>
      </w:r>
      <w:r w:rsidRPr="00AE0222" w:rsidR="00B23FDC">
        <w:rPr>
          <w:rFonts w:ascii="Times New Roman" w:hAnsi="Times New Roman" w:cs="Times New Roman"/>
          <w:b w:val="0"/>
        </w:rPr>
        <w:t>faillissement</w:t>
      </w:r>
      <w:r w:rsidRPr="00AE0222" w:rsidR="0022113C">
        <w:rPr>
          <w:rFonts w:ascii="Times New Roman" w:hAnsi="Times New Roman" w:cs="Times New Roman"/>
          <w:b w:val="0"/>
        </w:rPr>
        <w:t xml:space="preserve"> is alsnog gered kan worden.</w:t>
      </w:r>
      <w:r w:rsidRPr="00AE0222" w:rsidR="004E470A">
        <w:rPr>
          <w:rFonts w:ascii="Times New Roman" w:hAnsi="Times New Roman" w:cs="Times New Roman"/>
          <w:b w:val="0"/>
        </w:rPr>
        <w:t xml:space="preserve"> Om de te lage biedingen te compenseren, </w:t>
      </w:r>
      <w:r w:rsidRPr="00AE0222" w:rsidR="004B526C">
        <w:rPr>
          <w:rFonts w:ascii="Times New Roman" w:hAnsi="Times New Roman" w:cs="Times New Roman"/>
          <w:b w:val="0"/>
        </w:rPr>
        <w:t>besparen bedrijven kosten op kwaliteit</w:t>
      </w:r>
      <w:r w:rsidRPr="00AE0222" w:rsidR="009424F8">
        <w:rPr>
          <w:rFonts w:ascii="Times New Roman" w:hAnsi="Times New Roman" w:cs="Times New Roman"/>
          <w:b w:val="0"/>
        </w:rPr>
        <w:t xml:space="preserve"> gedurende de concessie</w:t>
      </w:r>
      <w:r w:rsidRPr="00AE0222" w:rsidR="00EE08C4">
        <w:rPr>
          <w:rFonts w:ascii="Times New Roman" w:hAnsi="Times New Roman" w:cs="Times New Roman"/>
          <w:b w:val="0"/>
        </w:rPr>
        <w:t>. Dat terwijl de kwaliteit bij inbestee</w:t>
      </w:r>
      <w:r w:rsidR="00161E2A">
        <w:rPr>
          <w:rFonts w:ascii="Times New Roman" w:hAnsi="Times New Roman" w:cs="Times New Roman"/>
          <w:b w:val="0"/>
        </w:rPr>
        <w:t>d</w:t>
      </w:r>
      <w:r w:rsidRPr="00AE0222" w:rsidR="00EE08C4">
        <w:rPr>
          <w:rFonts w:ascii="Times New Roman" w:hAnsi="Times New Roman" w:cs="Times New Roman"/>
          <w:b w:val="0"/>
        </w:rPr>
        <w:t xml:space="preserve">e </w:t>
      </w:r>
      <w:r w:rsidRPr="00AE0222" w:rsidR="0097132E">
        <w:rPr>
          <w:rFonts w:ascii="Times New Roman" w:hAnsi="Times New Roman" w:cs="Times New Roman"/>
          <w:b w:val="0"/>
        </w:rPr>
        <w:t>concessies constant blijft.</w:t>
      </w:r>
      <w:r w:rsidRPr="00AE0222" w:rsidR="0097132E">
        <w:rPr>
          <w:rStyle w:val="Voetnootmarkering"/>
          <w:rFonts w:ascii="Times New Roman" w:hAnsi="Times New Roman" w:cs="Times New Roman"/>
          <w:b w:val="0"/>
        </w:rPr>
        <w:footnoteReference w:id="31"/>
      </w:r>
    </w:p>
    <w:p w:rsidRPr="00AE0222" w:rsidR="00AA4C8C" w:rsidP="005C5E40" w:rsidRDefault="00AA4C8C" w14:paraId="4D4786EB" w14:textId="77777777">
      <w:pPr>
        <w:pStyle w:val="Amendement"/>
        <w:jc w:val="both"/>
        <w:rPr>
          <w:rFonts w:ascii="Times New Roman" w:hAnsi="Times New Roman" w:cs="Times New Roman"/>
          <w:b w:val="0"/>
        </w:rPr>
      </w:pPr>
    </w:p>
    <w:p w:rsidRPr="0046567B" w:rsidR="00581F2C" w:rsidP="005C5E40" w:rsidRDefault="00EF2424" w14:paraId="4C0FBD90" w14:textId="40259A0C">
      <w:pPr>
        <w:pStyle w:val="Amendement"/>
        <w:jc w:val="both"/>
        <w:rPr>
          <w:rFonts w:ascii="Times New Roman" w:hAnsi="Times New Roman" w:cs="Times New Roman"/>
          <w:b w:val="0"/>
        </w:rPr>
      </w:pPr>
      <w:r w:rsidRPr="00AE0222">
        <w:rPr>
          <w:rFonts w:ascii="Times New Roman" w:hAnsi="Times New Roman" w:cs="Times New Roman"/>
          <w:b w:val="0"/>
        </w:rPr>
        <w:t>Als er niets verandert</w:t>
      </w:r>
      <w:r w:rsidRPr="00AE0222" w:rsidR="00051F49">
        <w:rPr>
          <w:rFonts w:ascii="Times New Roman" w:hAnsi="Times New Roman" w:cs="Times New Roman"/>
          <w:b w:val="0"/>
        </w:rPr>
        <w:t>,</w:t>
      </w:r>
      <w:r w:rsidRPr="00AE0222" w:rsidR="00B76E82">
        <w:rPr>
          <w:rFonts w:ascii="Times New Roman" w:hAnsi="Times New Roman" w:cs="Times New Roman"/>
          <w:b w:val="0"/>
        </w:rPr>
        <w:t xml:space="preserve"> </w:t>
      </w:r>
      <w:r w:rsidRPr="00AE0222" w:rsidR="00D367D6">
        <w:rPr>
          <w:rFonts w:ascii="Times New Roman" w:hAnsi="Times New Roman" w:cs="Times New Roman"/>
          <w:b w:val="0"/>
        </w:rPr>
        <w:t xml:space="preserve">is er een reële kans dat </w:t>
      </w:r>
      <w:r w:rsidRPr="00AE0222" w:rsidR="00321D9E">
        <w:rPr>
          <w:rFonts w:ascii="Times New Roman" w:hAnsi="Times New Roman" w:cs="Times New Roman"/>
          <w:b w:val="0"/>
        </w:rPr>
        <w:t xml:space="preserve">de </w:t>
      </w:r>
      <w:r w:rsidRPr="00AE0222" w:rsidR="00B76E82">
        <w:rPr>
          <w:rFonts w:ascii="Times New Roman" w:hAnsi="Times New Roman" w:cs="Times New Roman"/>
          <w:b w:val="0"/>
        </w:rPr>
        <w:t xml:space="preserve">neerwaartse spiraal </w:t>
      </w:r>
      <w:r w:rsidRPr="00AE0222" w:rsidR="00743F27">
        <w:rPr>
          <w:rFonts w:ascii="Times New Roman" w:hAnsi="Times New Roman" w:cs="Times New Roman"/>
          <w:b w:val="0"/>
        </w:rPr>
        <w:t>door</w:t>
      </w:r>
      <w:r w:rsidRPr="00AE0222" w:rsidR="00D367D6">
        <w:rPr>
          <w:rFonts w:ascii="Times New Roman" w:hAnsi="Times New Roman" w:cs="Times New Roman"/>
          <w:b w:val="0"/>
        </w:rPr>
        <w:t>zet</w:t>
      </w:r>
      <w:r w:rsidRPr="00AE0222" w:rsidR="00B76E82">
        <w:rPr>
          <w:rFonts w:ascii="Times New Roman" w:hAnsi="Times New Roman" w:cs="Times New Roman"/>
          <w:b w:val="0"/>
        </w:rPr>
        <w:t xml:space="preserve">. Onrendabele lijnen zullen verder geschrapt worden, wat leidt tot minder reizigers. In ultimo leidt dat tot dure kaartjes en </w:t>
      </w:r>
      <w:r w:rsidRPr="00AE0222" w:rsidR="004510D6">
        <w:rPr>
          <w:rFonts w:ascii="Times New Roman" w:hAnsi="Times New Roman" w:cs="Times New Roman"/>
          <w:b w:val="0"/>
        </w:rPr>
        <w:t xml:space="preserve">nauwelijks </w:t>
      </w:r>
      <w:r w:rsidRPr="00AE0222" w:rsidR="00B76E82">
        <w:rPr>
          <w:rFonts w:ascii="Times New Roman" w:hAnsi="Times New Roman" w:cs="Times New Roman"/>
          <w:b w:val="0"/>
        </w:rPr>
        <w:t xml:space="preserve">OV-aanbod. </w:t>
      </w:r>
      <w:r w:rsidRPr="00AE0222" w:rsidR="00AA4C8C">
        <w:rPr>
          <w:rFonts w:ascii="Times New Roman" w:hAnsi="Times New Roman" w:cs="Times New Roman"/>
          <w:b w:val="0"/>
        </w:rPr>
        <w:t>De leefbaarheid en brede welvaart van het platteland zullen snel achteruitgaan als er niet wordt ingegrepen.</w:t>
      </w:r>
      <w:r w:rsidRPr="00AE0222" w:rsidR="00002F99">
        <w:rPr>
          <w:rFonts w:ascii="Times New Roman" w:hAnsi="Times New Roman" w:cs="Times New Roman"/>
          <w:b w:val="0"/>
        </w:rPr>
        <w:t xml:space="preserve"> </w:t>
      </w:r>
      <w:r w:rsidRPr="00AE0222" w:rsidR="00C928EB">
        <w:rPr>
          <w:rFonts w:ascii="Times New Roman" w:hAnsi="Times New Roman" w:cs="Times New Roman"/>
          <w:b w:val="0"/>
        </w:rPr>
        <w:t>Juist frequent rijdende buslijnen zijn</w:t>
      </w:r>
      <w:r w:rsidRPr="00AE0222" w:rsidR="00B23FDC">
        <w:rPr>
          <w:rFonts w:ascii="Times New Roman" w:hAnsi="Times New Roman" w:cs="Times New Roman"/>
          <w:b w:val="0"/>
        </w:rPr>
        <w:t xml:space="preserve"> </w:t>
      </w:r>
      <w:r w:rsidRPr="00AE0222" w:rsidR="00C928EB">
        <w:rPr>
          <w:rFonts w:ascii="Times New Roman" w:hAnsi="Times New Roman" w:cs="Times New Roman"/>
          <w:b w:val="0"/>
        </w:rPr>
        <w:t xml:space="preserve">essentieel voor een bereikbaar en verbonden platteland. </w:t>
      </w:r>
      <w:r w:rsidRPr="00AE0222" w:rsidR="00002F99">
        <w:rPr>
          <w:rFonts w:ascii="Times New Roman" w:hAnsi="Times New Roman" w:cs="Times New Roman"/>
          <w:b w:val="0"/>
        </w:rPr>
        <w:t xml:space="preserve">Uit recent gesloten provinciale coalitieakkoorden en </w:t>
      </w:r>
      <w:r w:rsidRPr="00AE0222" w:rsidR="00437F86">
        <w:rPr>
          <w:rFonts w:ascii="Times New Roman" w:hAnsi="Times New Roman" w:cs="Times New Roman"/>
          <w:b w:val="0"/>
        </w:rPr>
        <w:t xml:space="preserve">aangenomen </w:t>
      </w:r>
      <w:r w:rsidRPr="00AE0222" w:rsidR="00153E2A">
        <w:rPr>
          <w:rFonts w:ascii="Times New Roman" w:hAnsi="Times New Roman" w:cs="Times New Roman"/>
          <w:b w:val="0"/>
        </w:rPr>
        <w:t>staten</w:t>
      </w:r>
      <w:r w:rsidRPr="00AE0222" w:rsidR="00437F86">
        <w:rPr>
          <w:rFonts w:ascii="Times New Roman" w:hAnsi="Times New Roman" w:cs="Times New Roman"/>
          <w:b w:val="0"/>
        </w:rPr>
        <w:t>moties</w:t>
      </w:r>
      <w:r w:rsidRPr="00AE0222" w:rsidR="00153E2A">
        <w:rPr>
          <w:rFonts w:ascii="Times New Roman" w:hAnsi="Times New Roman" w:cs="Times New Roman"/>
          <w:b w:val="0"/>
        </w:rPr>
        <w:t xml:space="preserve"> over de rol van de markt in het openbaar vervoer</w:t>
      </w:r>
      <w:r w:rsidRPr="00AE0222" w:rsidR="00002F99">
        <w:rPr>
          <w:rFonts w:ascii="Times New Roman" w:hAnsi="Times New Roman" w:cs="Times New Roman"/>
          <w:b w:val="0"/>
        </w:rPr>
        <w:t>, blijkt dat deze</w:t>
      </w:r>
      <w:r w:rsidRPr="00F954EE" w:rsidR="00002F99">
        <w:rPr>
          <w:rFonts w:ascii="Times New Roman" w:hAnsi="Times New Roman" w:cs="Times New Roman"/>
          <w:b w:val="0"/>
        </w:rPr>
        <w:t xml:space="preserve"> roep om actie</w:t>
      </w:r>
      <w:r w:rsidRPr="00F954EE" w:rsidR="004510D6">
        <w:rPr>
          <w:rFonts w:ascii="Times New Roman" w:hAnsi="Times New Roman" w:cs="Times New Roman"/>
          <w:b w:val="0"/>
        </w:rPr>
        <w:t xml:space="preserve"> richting</w:t>
      </w:r>
      <w:r w:rsidRPr="00F954EE" w:rsidR="00002F99">
        <w:rPr>
          <w:rFonts w:ascii="Times New Roman" w:hAnsi="Times New Roman" w:cs="Times New Roman"/>
          <w:b w:val="0"/>
        </w:rPr>
        <w:t xml:space="preserve"> het Rijk steeds groter wordt</w:t>
      </w:r>
      <w:r w:rsidRPr="0046567B" w:rsidR="00002F99">
        <w:rPr>
          <w:rFonts w:ascii="Times New Roman" w:hAnsi="Times New Roman" w:cs="Times New Roman"/>
          <w:b w:val="0"/>
        </w:rPr>
        <w:t>.</w:t>
      </w:r>
      <w:r w:rsidR="00D71AD5">
        <w:rPr>
          <w:rStyle w:val="Voetnootmarkering"/>
          <w:rFonts w:ascii="Times New Roman" w:hAnsi="Times New Roman" w:cs="Times New Roman"/>
          <w:b w:val="0"/>
        </w:rPr>
        <w:footnoteReference w:id="32"/>
      </w:r>
    </w:p>
    <w:p w:rsidRPr="0046567B" w:rsidR="00260C91" w:rsidP="005C5E40" w:rsidRDefault="00260C91" w14:paraId="6149B196" w14:textId="7D575F42">
      <w:pPr>
        <w:pStyle w:val="Amendement"/>
        <w:jc w:val="both"/>
        <w:rPr>
          <w:rFonts w:ascii="Times New Roman" w:hAnsi="Times New Roman" w:cs="Times New Roman"/>
          <w:b w:val="0"/>
        </w:rPr>
      </w:pPr>
    </w:p>
    <w:p w:rsidRPr="0046567B" w:rsidR="00743474" w:rsidP="005C5E40" w:rsidRDefault="009E6AA1" w14:paraId="442EEAE9" w14:textId="7D939E57">
      <w:pPr>
        <w:pStyle w:val="Amendement"/>
        <w:jc w:val="both"/>
        <w:rPr>
          <w:rFonts w:ascii="Times New Roman" w:hAnsi="Times New Roman" w:cs="Times New Roman"/>
          <w:b w:val="0"/>
        </w:rPr>
      </w:pPr>
      <w:r w:rsidRPr="0046567B">
        <w:rPr>
          <w:rFonts w:ascii="Times New Roman" w:hAnsi="Times New Roman" w:cs="Times New Roman"/>
          <w:b w:val="0"/>
        </w:rPr>
        <w:t>Naast de achterblijvende marktwerking, speelt er in het openbaar vervoer een nieuwe ontwikkeling.</w:t>
      </w:r>
      <w:r w:rsidRPr="0046567B">
        <w:t xml:space="preserve"> </w:t>
      </w:r>
      <w:r w:rsidRPr="0046567B">
        <w:rPr>
          <w:rFonts w:ascii="Times New Roman" w:hAnsi="Times New Roman" w:cs="Times New Roman"/>
          <w:b w:val="0"/>
        </w:rPr>
        <w:t>Het Bestuursakkoord Zero Emissie Regionaal Openbaar Vervoer Per Bus (BAZEB)</w:t>
      </w:r>
      <w:r w:rsidRPr="0046567B">
        <w:rPr>
          <w:rStyle w:val="Voetnootmarkering"/>
          <w:rFonts w:ascii="Times New Roman" w:hAnsi="Times New Roman" w:cs="Times New Roman"/>
          <w:b w:val="0"/>
        </w:rPr>
        <w:footnoteReference w:id="33"/>
      </w:r>
      <w:r w:rsidRPr="0046567B">
        <w:rPr>
          <w:rFonts w:ascii="Times New Roman" w:hAnsi="Times New Roman" w:cs="Times New Roman"/>
          <w:b w:val="0"/>
        </w:rPr>
        <w:t xml:space="preserve"> bepaalt dat alle stads- en streek­bussen in 2030 zero-emissie moeten zijn. De </w:t>
      </w:r>
      <w:r w:rsidRPr="0046567B" w:rsidR="00C129C9">
        <w:rPr>
          <w:rFonts w:ascii="Times New Roman" w:hAnsi="Times New Roman" w:cs="Times New Roman"/>
          <w:b w:val="0"/>
        </w:rPr>
        <w:t>bus</w:t>
      </w:r>
      <w:r w:rsidRPr="0046567B">
        <w:rPr>
          <w:rFonts w:ascii="Times New Roman" w:hAnsi="Times New Roman" w:cs="Times New Roman"/>
          <w:b w:val="0"/>
        </w:rPr>
        <w:t xml:space="preserve">vloten worden daarom in rap tempo vernieuwd en geëlektrificeerd. </w:t>
      </w:r>
      <w:r w:rsidRPr="00F954EE">
        <w:rPr>
          <w:rFonts w:ascii="Times New Roman" w:hAnsi="Times New Roman" w:cs="Times New Roman"/>
          <w:b w:val="0"/>
        </w:rPr>
        <w:t xml:space="preserve">De aanschaf van veel bussen in een keer en de bijbehorende (laad)infrastructuur is in de meeste gevallen belegd bij </w:t>
      </w:r>
      <w:r w:rsidRPr="00F954EE">
        <w:rPr>
          <w:rFonts w:ascii="Times New Roman" w:hAnsi="Times New Roman" w:cs="Times New Roman"/>
          <w:b w:val="0"/>
        </w:rPr>
        <w:lastRenderedPageBreak/>
        <w:t>de private vervoerders.</w:t>
      </w:r>
      <w:r w:rsidRPr="0046567B">
        <w:rPr>
          <w:rFonts w:ascii="Times New Roman" w:hAnsi="Times New Roman" w:cs="Times New Roman"/>
          <w:b w:val="0"/>
        </w:rPr>
        <w:t xml:space="preserve"> Dat terwijl de investeringen doorgaans concessie-overstijgend</w:t>
      </w:r>
      <w:r>
        <w:rPr>
          <w:rFonts w:ascii="Times New Roman" w:hAnsi="Times New Roman" w:cs="Times New Roman"/>
          <w:b w:val="0"/>
        </w:rPr>
        <w:t xml:space="preserve"> uitwerken. Het is wenselijk dat de volgende vervoerder deze infrastructuur ook gebruikt. Vanwege de druk om kosten te minimaliseren gaat de overgang niet altijd even goed. Een recent </w:t>
      </w:r>
      <w:r w:rsidRPr="0046567B">
        <w:rPr>
          <w:rFonts w:ascii="Times New Roman" w:hAnsi="Times New Roman" w:cs="Times New Roman"/>
          <w:b w:val="0"/>
        </w:rPr>
        <w:t>voorbeeld is de concessie Twente</w:t>
      </w:r>
      <w:r w:rsidRPr="0046567B" w:rsidR="00E22632">
        <w:rPr>
          <w:rFonts w:ascii="Times New Roman" w:hAnsi="Times New Roman" w:cs="Times New Roman"/>
          <w:b w:val="0"/>
        </w:rPr>
        <w:t xml:space="preserve"> en IJssel-Vecht</w:t>
      </w:r>
      <w:r w:rsidRPr="0046567B">
        <w:rPr>
          <w:rFonts w:ascii="Times New Roman" w:hAnsi="Times New Roman" w:cs="Times New Roman"/>
          <w:b w:val="0"/>
        </w:rPr>
        <w:t>.</w:t>
      </w:r>
      <w:r w:rsidRPr="0046567B">
        <w:rPr>
          <w:rStyle w:val="Voetnootmarkering"/>
          <w:rFonts w:ascii="Times New Roman" w:hAnsi="Times New Roman" w:cs="Times New Roman"/>
          <w:b w:val="0"/>
        </w:rPr>
        <w:footnoteReference w:id="34"/>
      </w:r>
      <w:r w:rsidRPr="0046567B">
        <w:rPr>
          <w:rFonts w:ascii="Times New Roman" w:hAnsi="Times New Roman" w:cs="Times New Roman"/>
          <w:b w:val="0"/>
        </w:rPr>
        <w:t xml:space="preserve"> </w:t>
      </w:r>
      <w:r w:rsidRPr="00F954EE">
        <w:rPr>
          <w:rFonts w:ascii="Times New Roman" w:hAnsi="Times New Roman" w:cs="Times New Roman"/>
          <w:b w:val="0"/>
        </w:rPr>
        <w:t>Bedrijven blijken niet altijd bij machte om dergelijke mega-operaties in goede banen te leiden, wat kan leiden tot jarenlange problemen voor reizigers en chauffeurs.</w:t>
      </w:r>
      <w:r w:rsidRPr="00F954EE">
        <w:rPr>
          <w:rStyle w:val="Voetnootmarkering"/>
          <w:rFonts w:ascii="Times New Roman" w:hAnsi="Times New Roman" w:cs="Times New Roman"/>
          <w:b w:val="0"/>
        </w:rPr>
        <w:footnoteReference w:id="35"/>
      </w:r>
      <w:r w:rsidRPr="0046567B" w:rsidR="00C129C9">
        <w:rPr>
          <w:rFonts w:ascii="Times New Roman" w:hAnsi="Times New Roman" w:cs="Times New Roman"/>
          <w:b w:val="0"/>
        </w:rPr>
        <w:t xml:space="preserve"> De Europese Commissie wil </w:t>
      </w:r>
      <w:r w:rsidRPr="0046567B">
        <w:rPr>
          <w:rFonts w:ascii="Times New Roman" w:hAnsi="Times New Roman" w:cs="Times New Roman"/>
          <w:b w:val="0"/>
        </w:rPr>
        <w:t>tegen deze uitwassen in actie</w:t>
      </w:r>
      <w:r w:rsidRPr="0046567B" w:rsidR="00C129C9">
        <w:rPr>
          <w:rFonts w:ascii="Times New Roman" w:hAnsi="Times New Roman" w:cs="Times New Roman"/>
          <w:b w:val="0"/>
        </w:rPr>
        <w:t xml:space="preserve"> komen</w:t>
      </w:r>
      <w:r w:rsidRPr="0046567B">
        <w:rPr>
          <w:rFonts w:ascii="Times New Roman" w:hAnsi="Times New Roman" w:cs="Times New Roman"/>
          <w:b w:val="0"/>
        </w:rPr>
        <w:t>, maar het kan nog wel even duren voordat dit echt beleid wordt.</w:t>
      </w:r>
      <w:r w:rsidRPr="0046567B">
        <w:rPr>
          <w:rStyle w:val="Voetnootmarkering"/>
          <w:rFonts w:ascii="Times New Roman" w:hAnsi="Times New Roman" w:cs="Times New Roman"/>
          <w:b w:val="0"/>
        </w:rPr>
        <w:footnoteReference w:id="36"/>
      </w:r>
      <w:r w:rsidRPr="0046567B">
        <w:rPr>
          <w:rFonts w:ascii="Times New Roman" w:hAnsi="Times New Roman" w:cs="Times New Roman"/>
          <w:b w:val="0"/>
        </w:rPr>
        <w:t xml:space="preserve"> Op de korte termijn is het enige alternatief voor provincies om de infrastructuur zelf aan te schaffen, en los te koppelen van de vervoersconcessie.</w:t>
      </w:r>
    </w:p>
    <w:p w:rsidR="00581F2C" w:rsidP="005C5E40" w:rsidRDefault="00581F2C" w14:paraId="12E80F23" w14:textId="77777777">
      <w:pPr>
        <w:pStyle w:val="Amendement"/>
        <w:jc w:val="both"/>
        <w:rPr>
          <w:rFonts w:ascii="Times New Roman" w:hAnsi="Times New Roman" w:cs="Times New Roman"/>
          <w:b w:val="0"/>
        </w:rPr>
      </w:pPr>
    </w:p>
    <w:p w:rsidRPr="00AE0222" w:rsidR="00BD790F" w:rsidP="003D0F40" w:rsidRDefault="003D0F40" w14:paraId="6B9972AD" w14:textId="4543BF39">
      <w:pPr>
        <w:pStyle w:val="Amendement"/>
        <w:jc w:val="both"/>
        <w:rPr>
          <w:rFonts w:ascii="Times New Roman" w:hAnsi="Times New Roman" w:cs="Times New Roman"/>
        </w:rPr>
      </w:pPr>
      <w:r w:rsidRPr="00AE0222">
        <w:rPr>
          <w:rFonts w:ascii="Times New Roman" w:hAnsi="Times New Roman" w:cs="Times New Roman"/>
        </w:rPr>
        <w:t xml:space="preserve">3. </w:t>
      </w:r>
      <w:r w:rsidRPr="00AE0222" w:rsidR="00BD790F">
        <w:rPr>
          <w:rFonts w:ascii="Times New Roman" w:hAnsi="Times New Roman" w:cs="Times New Roman"/>
        </w:rPr>
        <w:t>Hoofdlijnen wetsvoorstel</w:t>
      </w:r>
    </w:p>
    <w:p w:rsidRPr="00AE0222" w:rsidR="00801244" w:rsidP="00BD790F" w:rsidRDefault="00801244" w14:paraId="6AEF614B" w14:textId="77777777">
      <w:pPr>
        <w:pStyle w:val="Amendement"/>
        <w:jc w:val="both"/>
        <w:rPr>
          <w:rFonts w:ascii="Times New Roman" w:hAnsi="Times New Roman" w:cs="Times New Roman"/>
          <w:b w:val="0"/>
          <w:i/>
        </w:rPr>
      </w:pPr>
    </w:p>
    <w:p w:rsidRPr="00AE0222" w:rsidR="00BD790F" w:rsidP="00BD790F" w:rsidRDefault="00BD790F" w14:paraId="78D14331" w14:textId="52BAFFAD">
      <w:pPr>
        <w:pStyle w:val="Amendement"/>
        <w:jc w:val="both"/>
        <w:rPr>
          <w:rFonts w:ascii="Times New Roman" w:hAnsi="Times New Roman" w:cs="Times New Roman"/>
          <w:b w:val="0"/>
          <w:i/>
        </w:rPr>
      </w:pPr>
      <w:r w:rsidRPr="00AE0222">
        <w:rPr>
          <w:rFonts w:ascii="Times New Roman" w:hAnsi="Times New Roman" w:cs="Times New Roman"/>
          <w:b w:val="0"/>
          <w:i/>
        </w:rPr>
        <w:t>3.1</w:t>
      </w:r>
      <w:r w:rsidRPr="00AE0222" w:rsidR="00051F49">
        <w:rPr>
          <w:rFonts w:ascii="Times New Roman" w:hAnsi="Times New Roman" w:cs="Times New Roman"/>
          <w:b w:val="0"/>
          <w:i/>
        </w:rPr>
        <w:t xml:space="preserve"> </w:t>
      </w:r>
      <w:r w:rsidRPr="00AE0222">
        <w:rPr>
          <w:rFonts w:ascii="Times New Roman" w:hAnsi="Times New Roman" w:cs="Times New Roman"/>
          <w:b w:val="0"/>
          <w:i/>
        </w:rPr>
        <w:t>Achtergrond</w:t>
      </w:r>
    </w:p>
    <w:p w:rsidRPr="00AE0222" w:rsidR="00153E2A" w:rsidP="00BD790F" w:rsidRDefault="00AA07E2" w14:paraId="06A16CE9" w14:textId="49E4DCA6">
      <w:pPr>
        <w:pStyle w:val="Amendement"/>
        <w:jc w:val="both"/>
        <w:rPr>
          <w:rFonts w:ascii="Times New Roman" w:hAnsi="Times New Roman" w:cs="Times New Roman"/>
          <w:b w:val="0"/>
        </w:rPr>
      </w:pPr>
      <w:r w:rsidRPr="00AE0222">
        <w:rPr>
          <w:rFonts w:ascii="Times New Roman" w:hAnsi="Times New Roman" w:cs="Times New Roman"/>
          <w:b w:val="0"/>
        </w:rPr>
        <w:t>In verscheidene provincies klinkt de roep</w:t>
      </w:r>
      <w:r w:rsidRPr="00AE0222" w:rsidR="00BD790F">
        <w:rPr>
          <w:rFonts w:ascii="Times New Roman" w:hAnsi="Times New Roman" w:cs="Times New Roman"/>
          <w:b w:val="0"/>
        </w:rPr>
        <w:t xml:space="preserve"> om </w:t>
      </w:r>
      <w:r w:rsidRPr="00AE0222" w:rsidR="00DB495D">
        <w:rPr>
          <w:rFonts w:ascii="Times New Roman" w:hAnsi="Times New Roman" w:cs="Times New Roman"/>
          <w:b w:val="0"/>
        </w:rPr>
        <w:t>meer sturing</w:t>
      </w:r>
      <w:r w:rsidRPr="00AE0222" w:rsidR="00BD790F">
        <w:rPr>
          <w:rFonts w:ascii="Times New Roman" w:hAnsi="Times New Roman" w:cs="Times New Roman"/>
          <w:b w:val="0"/>
        </w:rPr>
        <w:t xml:space="preserve"> te krijgen </w:t>
      </w:r>
      <w:r w:rsidRPr="00AE0222" w:rsidR="00DB495D">
        <w:rPr>
          <w:rFonts w:ascii="Times New Roman" w:hAnsi="Times New Roman" w:cs="Times New Roman"/>
          <w:b w:val="0"/>
        </w:rPr>
        <w:t>op de manier waarop het openbaar vervoer geregeld is.</w:t>
      </w:r>
      <w:r w:rsidRPr="00AE0222" w:rsidR="00DB495D">
        <w:rPr>
          <w:rStyle w:val="Voetnootmarkering"/>
          <w:rFonts w:ascii="Times New Roman" w:hAnsi="Times New Roman" w:cs="Times New Roman"/>
          <w:b w:val="0"/>
        </w:rPr>
        <w:footnoteReference w:id="37"/>
      </w:r>
      <w:r w:rsidRPr="00AE0222" w:rsidR="00DB495D">
        <w:rPr>
          <w:rFonts w:ascii="Times New Roman" w:hAnsi="Times New Roman" w:cs="Times New Roman"/>
          <w:b w:val="0"/>
        </w:rPr>
        <w:t xml:space="preserve"> Een mogelijkheid daartoe</w:t>
      </w:r>
      <w:r w:rsidRPr="00AE0222" w:rsidR="00240FF1">
        <w:rPr>
          <w:rFonts w:ascii="Times New Roman" w:hAnsi="Times New Roman" w:cs="Times New Roman"/>
          <w:b w:val="0"/>
        </w:rPr>
        <w:t xml:space="preserve"> is het overnemen van de opbrengstverantwoordelijkheid door provincies.</w:t>
      </w:r>
      <w:r w:rsidRPr="00AE0222" w:rsidR="003223FB">
        <w:rPr>
          <w:rFonts w:ascii="Times New Roman" w:hAnsi="Times New Roman" w:cs="Times New Roman"/>
          <w:b w:val="0"/>
        </w:rPr>
        <w:t xml:space="preserve"> Dit is wettelijk nu al mogelijk.</w:t>
      </w:r>
      <w:r w:rsidRPr="00AE0222" w:rsidR="00240FF1">
        <w:rPr>
          <w:rFonts w:ascii="Times New Roman" w:hAnsi="Times New Roman" w:cs="Times New Roman"/>
          <w:b w:val="0"/>
        </w:rPr>
        <w:t xml:space="preserve"> Winsten van de vervoerder zijn dan verzekerd en alle risico’s worden afgewenteld op de overheid</w:t>
      </w:r>
      <w:r w:rsidRPr="00AE0222" w:rsidR="00F22C62">
        <w:rPr>
          <w:rFonts w:ascii="Times New Roman" w:hAnsi="Times New Roman" w:cs="Times New Roman"/>
          <w:b w:val="0"/>
        </w:rPr>
        <w:t>, terwijl er geen volledige regie op het aanbod tegenover staat</w:t>
      </w:r>
      <w:r w:rsidRPr="00AE0222" w:rsidR="00240FF1">
        <w:rPr>
          <w:rFonts w:ascii="Times New Roman" w:hAnsi="Times New Roman" w:cs="Times New Roman"/>
          <w:b w:val="0"/>
        </w:rPr>
        <w:t xml:space="preserve">. Een </w:t>
      </w:r>
      <w:r w:rsidRPr="00AE0222" w:rsidR="00F22C62">
        <w:rPr>
          <w:rFonts w:ascii="Times New Roman" w:hAnsi="Times New Roman" w:cs="Times New Roman"/>
          <w:b w:val="0"/>
        </w:rPr>
        <w:t>ander alternatief</w:t>
      </w:r>
      <w:r w:rsidRPr="00AE0222" w:rsidR="00240FF1">
        <w:rPr>
          <w:rFonts w:ascii="Times New Roman" w:hAnsi="Times New Roman" w:cs="Times New Roman"/>
          <w:b w:val="0"/>
        </w:rPr>
        <w:t xml:space="preserve"> kan</w:t>
      </w:r>
      <w:r w:rsidRPr="00AE0222" w:rsidR="00DB495D">
        <w:rPr>
          <w:rFonts w:ascii="Times New Roman" w:hAnsi="Times New Roman" w:cs="Times New Roman"/>
          <w:b w:val="0"/>
        </w:rPr>
        <w:t xml:space="preserve"> worden geboden door provincies de mogelijkheid te geven tot</w:t>
      </w:r>
      <w:r w:rsidRPr="00AE0222" w:rsidR="00BD790F">
        <w:rPr>
          <w:rFonts w:ascii="Times New Roman" w:hAnsi="Times New Roman" w:cs="Times New Roman"/>
          <w:b w:val="0"/>
        </w:rPr>
        <w:t xml:space="preserve"> de oprichting van een provinciaal </w:t>
      </w:r>
      <w:r w:rsidRPr="00AE0222" w:rsidR="004510D6">
        <w:rPr>
          <w:rFonts w:ascii="Times New Roman" w:hAnsi="Times New Roman" w:cs="Times New Roman"/>
          <w:b w:val="0"/>
        </w:rPr>
        <w:t>OV</w:t>
      </w:r>
      <w:r w:rsidRPr="00AE0222" w:rsidR="00BD790F">
        <w:rPr>
          <w:rFonts w:ascii="Times New Roman" w:hAnsi="Times New Roman" w:cs="Times New Roman"/>
          <w:b w:val="0"/>
        </w:rPr>
        <w:t>-bedrijf.</w:t>
      </w:r>
      <w:r w:rsidRPr="00AE0222" w:rsidR="00153E2A">
        <w:rPr>
          <w:rFonts w:ascii="Times New Roman" w:hAnsi="Times New Roman" w:cs="Times New Roman"/>
          <w:b w:val="0"/>
        </w:rPr>
        <w:t xml:space="preserve"> De provinciale overheid neemt dan</w:t>
      </w:r>
      <w:r w:rsidRPr="00AE0222" w:rsidR="00482718">
        <w:rPr>
          <w:rFonts w:ascii="Times New Roman" w:hAnsi="Times New Roman" w:cs="Times New Roman"/>
          <w:b w:val="0"/>
        </w:rPr>
        <w:t>,</w:t>
      </w:r>
      <w:r w:rsidRPr="00AE0222" w:rsidR="00153E2A">
        <w:rPr>
          <w:rFonts w:ascii="Times New Roman" w:hAnsi="Times New Roman" w:cs="Times New Roman"/>
          <w:b w:val="0"/>
        </w:rPr>
        <w:t xml:space="preserve"> net als bij het overnemen van de opbrengstverantwoordelijkheid</w:t>
      </w:r>
      <w:r w:rsidRPr="00AE0222" w:rsidR="004510D6">
        <w:rPr>
          <w:rFonts w:ascii="Times New Roman" w:hAnsi="Times New Roman" w:cs="Times New Roman"/>
          <w:b w:val="0"/>
        </w:rPr>
        <w:t>,</w:t>
      </w:r>
      <w:r w:rsidRPr="00AE0222" w:rsidR="00153E2A">
        <w:rPr>
          <w:rFonts w:ascii="Times New Roman" w:hAnsi="Times New Roman" w:cs="Times New Roman"/>
          <w:b w:val="0"/>
        </w:rPr>
        <w:t xml:space="preserve"> alle risico’s over</w:t>
      </w:r>
      <w:r w:rsidRPr="00AE0222" w:rsidR="004510D6">
        <w:rPr>
          <w:rFonts w:ascii="Times New Roman" w:hAnsi="Times New Roman" w:cs="Times New Roman"/>
          <w:b w:val="0"/>
        </w:rPr>
        <w:t>. Daar</w:t>
      </w:r>
      <w:r w:rsidRPr="00AE0222" w:rsidR="00153E2A">
        <w:rPr>
          <w:rFonts w:ascii="Times New Roman" w:hAnsi="Times New Roman" w:cs="Times New Roman"/>
          <w:b w:val="0"/>
        </w:rPr>
        <w:t xml:space="preserve"> staat </w:t>
      </w:r>
      <w:r w:rsidRPr="00AE0222" w:rsidR="004510D6">
        <w:rPr>
          <w:rFonts w:ascii="Times New Roman" w:hAnsi="Times New Roman" w:cs="Times New Roman"/>
          <w:b w:val="0"/>
        </w:rPr>
        <w:t>echter</w:t>
      </w:r>
      <w:r w:rsidRPr="00AE0222" w:rsidR="00153E2A">
        <w:rPr>
          <w:rFonts w:ascii="Times New Roman" w:hAnsi="Times New Roman" w:cs="Times New Roman"/>
          <w:b w:val="0"/>
        </w:rPr>
        <w:t xml:space="preserve"> volledige regie en sturing op het aanbod </w:t>
      </w:r>
      <w:r w:rsidRPr="00AE0222" w:rsidR="00E83EF8">
        <w:rPr>
          <w:rFonts w:ascii="Times New Roman" w:hAnsi="Times New Roman" w:cs="Times New Roman"/>
          <w:b w:val="0"/>
        </w:rPr>
        <w:t xml:space="preserve">en bedrijfsvoering </w:t>
      </w:r>
      <w:r w:rsidRPr="00AE0222" w:rsidR="00153E2A">
        <w:rPr>
          <w:rFonts w:ascii="Times New Roman" w:hAnsi="Times New Roman" w:cs="Times New Roman"/>
          <w:b w:val="0"/>
        </w:rPr>
        <w:t>tegenover.</w:t>
      </w:r>
      <w:r w:rsidRPr="00AE0222" w:rsidR="00BD790F">
        <w:rPr>
          <w:rFonts w:ascii="Times New Roman" w:hAnsi="Times New Roman" w:cs="Times New Roman"/>
          <w:b w:val="0"/>
        </w:rPr>
        <w:t xml:space="preserve"> </w:t>
      </w:r>
    </w:p>
    <w:p w:rsidRPr="00AE0222" w:rsidR="00153E2A" w:rsidP="00BD790F" w:rsidRDefault="00153E2A" w14:paraId="5BBE3799" w14:textId="77777777">
      <w:pPr>
        <w:pStyle w:val="Amendement"/>
        <w:jc w:val="both"/>
        <w:rPr>
          <w:rFonts w:ascii="Times New Roman" w:hAnsi="Times New Roman" w:cs="Times New Roman"/>
          <w:b w:val="0"/>
        </w:rPr>
      </w:pPr>
    </w:p>
    <w:p w:rsidRPr="00AE0222" w:rsidR="00AA1083" w:rsidP="00BD790F" w:rsidRDefault="00BD790F" w14:paraId="1BBFC766" w14:textId="2AB37D11">
      <w:pPr>
        <w:pStyle w:val="Amendement"/>
        <w:jc w:val="both"/>
        <w:rPr>
          <w:rFonts w:ascii="Times New Roman" w:hAnsi="Times New Roman" w:cs="Times New Roman"/>
          <w:b w:val="0"/>
        </w:rPr>
      </w:pPr>
      <w:r w:rsidRPr="00AE0222">
        <w:rPr>
          <w:rFonts w:ascii="Times New Roman" w:hAnsi="Times New Roman" w:cs="Times New Roman"/>
          <w:b w:val="0"/>
        </w:rPr>
        <w:t>Een dergelijke toevoeging aan het instrumentarium</w:t>
      </w:r>
      <w:r w:rsidRPr="00AE0222" w:rsidR="00051F49">
        <w:rPr>
          <w:rFonts w:ascii="Times New Roman" w:hAnsi="Times New Roman" w:cs="Times New Roman"/>
          <w:b w:val="0"/>
        </w:rPr>
        <w:t xml:space="preserve"> van decentrale overheden is eerder al gedaan bij</w:t>
      </w:r>
      <w:r w:rsidRPr="00AE0222">
        <w:rPr>
          <w:rFonts w:ascii="Times New Roman" w:hAnsi="Times New Roman" w:cs="Times New Roman"/>
          <w:b w:val="0"/>
        </w:rPr>
        <w:t xml:space="preserve"> de wetswijziging in de W</w:t>
      </w:r>
      <w:r w:rsidRPr="00AE0222" w:rsidR="003D0F40">
        <w:rPr>
          <w:rFonts w:ascii="Times New Roman" w:hAnsi="Times New Roman" w:cs="Times New Roman"/>
          <w:b w:val="0"/>
        </w:rPr>
        <w:t>p</w:t>
      </w:r>
      <w:r w:rsidRPr="00AE0222">
        <w:rPr>
          <w:rFonts w:ascii="Times New Roman" w:hAnsi="Times New Roman" w:cs="Times New Roman"/>
          <w:b w:val="0"/>
        </w:rPr>
        <w:t xml:space="preserve">2000 op initiatief van het </w:t>
      </w:r>
      <w:r w:rsidRPr="00AE0222" w:rsidR="003D0F40">
        <w:rPr>
          <w:rFonts w:ascii="Times New Roman" w:hAnsi="Times New Roman" w:cs="Times New Roman"/>
          <w:b w:val="0"/>
        </w:rPr>
        <w:t>Kamerl</w:t>
      </w:r>
      <w:r w:rsidRPr="00AE0222">
        <w:rPr>
          <w:rFonts w:ascii="Times New Roman" w:hAnsi="Times New Roman" w:cs="Times New Roman"/>
          <w:b w:val="0"/>
        </w:rPr>
        <w:t xml:space="preserve">id Monasch </w:t>
      </w:r>
      <w:r w:rsidRPr="00AE0222" w:rsidR="003178A2">
        <w:rPr>
          <w:rFonts w:ascii="Times New Roman" w:hAnsi="Times New Roman" w:cs="Times New Roman"/>
          <w:b w:val="0"/>
        </w:rPr>
        <w:t>c</w:t>
      </w:r>
      <w:r w:rsidRPr="00AE0222">
        <w:rPr>
          <w:rFonts w:ascii="Times New Roman" w:hAnsi="Times New Roman" w:cs="Times New Roman"/>
          <w:b w:val="0"/>
        </w:rPr>
        <w:t>.</w:t>
      </w:r>
      <w:r w:rsidRPr="00AE0222" w:rsidR="003178A2">
        <w:rPr>
          <w:rFonts w:ascii="Times New Roman" w:hAnsi="Times New Roman" w:cs="Times New Roman"/>
          <w:b w:val="0"/>
        </w:rPr>
        <w:t>s</w:t>
      </w:r>
      <w:r w:rsidRPr="00AE0222">
        <w:rPr>
          <w:rFonts w:ascii="Times New Roman" w:hAnsi="Times New Roman" w:cs="Times New Roman"/>
          <w:b w:val="0"/>
        </w:rPr>
        <w:t>. in 201</w:t>
      </w:r>
      <w:r w:rsidRPr="00AE0222" w:rsidR="00450A6C">
        <w:rPr>
          <w:rFonts w:ascii="Times New Roman" w:hAnsi="Times New Roman" w:cs="Times New Roman"/>
          <w:b w:val="0"/>
        </w:rPr>
        <w:t>1</w:t>
      </w:r>
      <w:r w:rsidRPr="00AE0222" w:rsidR="00F901BA">
        <w:rPr>
          <w:rFonts w:ascii="Times New Roman" w:hAnsi="Times New Roman" w:cs="Times New Roman"/>
          <w:b w:val="0"/>
        </w:rPr>
        <w:t xml:space="preserve"> (</w:t>
      </w:r>
      <w:r w:rsidRPr="00AE0222" w:rsidR="00F901BA">
        <w:rPr>
          <w:rFonts w:ascii="Times New Roman" w:hAnsi="Times New Roman" w:cs="Times New Roman"/>
          <w:b w:val="0"/>
          <w:bCs w:val="0"/>
        </w:rPr>
        <w:t>Wet aanbestedingsvrijheid OV grote steden)</w:t>
      </w:r>
      <w:r w:rsidRPr="00AE0222" w:rsidR="003D0F40">
        <w:rPr>
          <w:rFonts w:ascii="Times New Roman" w:hAnsi="Times New Roman" w:cs="Times New Roman"/>
          <w:b w:val="0"/>
        </w:rPr>
        <w:t>.</w:t>
      </w:r>
      <w:r w:rsidRPr="00AE0222">
        <w:rPr>
          <w:rFonts w:ascii="Times New Roman" w:hAnsi="Times New Roman" w:cs="Times New Roman"/>
          <w:b w:val="0"/>
        </w:rPr>
        <w:t xml:space="preserve"> Bij deze wetswijziging werd het mogelijk gemaakt voor de G4-steden om het stadsvervoer </w:t>
      </w:r>
      <w:r w:rsidRPr="00AE0222" w:rsidR="004510D6">
        <w:rPr>
          <w:rFonts w:ascii="Times New Roman" w:hAnsi="Times New Roman" w:cs="Times New Roman"/>
          <w:b w:val="0"/>
        </w:rPr>
        <w:t>te verzorgen</w:t>
      </w:r>
      <w:r w:rsidRPr="00AE0222">
        <w:rPr>
          <w:rFonts w:ascii="Times New Roman" w:hAnsi="Times New Roman" w:cs="Times New Roman"/>
          <w:b w:val="0"/>
        </w:rPr>
        <w:t xml:space="preserve"> middels een inbesteding aan een stadsvervoersbedrijf.</w:t>
      </w:r>
      <w:r w:rsidRPr="00AE0222" w:rsidR="009377E1">
        <w:rPr>
          <w:rFonts w:ascii="Times New Roman" w:hAnsi="Times New Roman" w:cs="Times New Roman"/>
          <w:b w:val="0"/>
        </w:rPr>
        <w:t xml:space="preserve"> Het </w:t>
      </w:r>
      <w:r w:rsidRPr="00AE0222" w:rsidR="00AD2F62">
        <w:rPr>
          <w:rFonts w:ascii="Times New Roman" w:hAnsi="Times New Roman" w:cs="Times New Roman"/>
          <w:b w:val="0"/>
        </w:rPr>
        <w:t xml:space="preserve">mogelijk maken van inbesteding voor de provinciale concessies </w:t>
      </w:r>
      <w:r w:rsidRPr="00AE0222" w:rsidR="009377E1">
        <w:rPr>
          <w:rFonts w:ascii="Times New Roman" w:hAnsi="Times New Roman" w:cs="Times New Roman"/>
          <w:b w:val="0"/>
        </w:rPr>
        <w:t xml:space="preserve">is volledig in lijn met de Europese </w:t>
      </w:r>
      <w:r w:rsidRPr="00AE0222" w:rsidR="008C6243">
        <w:rPr>
          <w:rFonts w:ascii="Times New Roman" w:hAnsi="Times New Roman" w:cs="Times New Roman"/>
          <w:b w:val="0"/>
        </w:rPr>
        <w:t>wetgeving</w:t>
      </w:r>
      <w:r w:rsidRPr="00AE0222" w:rsidR="009377E1">
        <w:rPr>
          <w:rFonts w:ascii="Times New Roman" w:hAnsi="Times New Roman" w:cs="Times New Roman"/>
          <w:b w:val="0"/>
        </w:rPr>
        <w:t>. Andere Europese landen zoals Frankrijk</w:t>
      </w:r>
      <w:r w:rsidRPr="00AE0222" w:rsidR="008C6243">
        <w:rPr>
          <w:rFonts w:ascii="Times New Roman" w:hAnsi="Times New Roman" w:cs="Times New Roman"/>
          <w:b w:val="0"/>
        </w:rPr>
        <w:t>, Duitsland en Oostenrijk hebben een dergelijke optie tot inbesteding ook al mogelijk gemaakt in nationale wetgeving.</w:t>
      </w:r>
      <w:r w:rsidRPr="00AE0222" w:rsidR="00F10C08">
        <w:rPr>
          <w:rFonts w:ascii="Times New Roman" w:hAnsi="Times New Roman" w:cs="Times New Roman"/>
          <w:b w:val="0"/>
        </w:rPr>
        <w:t xml:space="preserve"> Daar wordt in toenemende mate gebruik van gemaakt.</w:t>
      </w:r>
      <w:r w:rsidRPr="00AE0222" w:rsidR="00CF52DF">
        <w:rPr>
          <w:rStyle w:val="Voetnootmarkering"/>
          <w:rFonts w:ascii="Times New Roman" w:hAnsi="Times New Roman" w:cs="Times New Roman"/>
          <w:b w:val="0"/>
        </w:rPr>
        <w:footnoteReference w:id="38"/>
      </w:r>
      <w:r w:rsidRPr="00AE0222" w:rsidDel="003178A2" w:rsidR="003178A2">
        <w:rPr>
          <w:rStyle w:val="Voetnootmarkering"/>
          <w:rFonts w:ascii="Times New Roman" w:hAnsi="Times New Roman" w:cs="Times New Roman"/>
          <w:b w:val="0"/>
        </w:rPr>
        <w:t xml:space="preserve"> </w:t>
      </w:r>
      <w:r w:rsidRPr="00AE0222" w:rsidR="003333D2">
        <w:rPr>
          <w:rFonts w:ascii="Times New Roman" w:hAnsi="Times New Roman" w:cs="Times New Roman"/>
          <w:b w:val="0"/>
        </w:rPr>
        <w:t>Het onderhands gunnen van concessies is geen nieuw fenomeen in Nederland. Het kan nu ook al</w:t>
      </w:r>
      <w:r w:rsidR="00782CA9">
        <w:rPr>
          <w:rFonts w:ascii="Times New Roman" w:hAnsi="Times New Roman" w:cs="Times New Roman"/>
          <w:b w:val="0"/>
        </w:rPr>
        <w:t xml:space="preserve"> </w:t>
      </w:r>
      <w:r w:rsidRPr="00AE0222" w:rsidR="008452C1">
        <w:rPr>
          <w:rFonts w:ascii="Times New Roman" w:hAnsi="Times New Roman" w:cs="Times New Roman"/>
          <w:b w:val="0"/>
        </w:rPr>
        <w:t xml:space="preserve">in de vorm van </w:t>
      </w:r>
      <w:r w:rsidRPr="00AE0222" w:rsidR="00CE23F5">
        <w:rPr>
          <w:rFonts w:ascii="Times New Roman" w:hAnsi="Times New Roman" w:cs="Times New Roman"/>
          <w:b w:val="0"/>
        </w:rPr>
        <w:t xml:space="preserve"> noodconcessies</w:t>
      </w:r>
      <w:r w:rsidRPr="00AE0222" w:rsidR="008452C1">
        <w:rPr>
          <w:rFonts w:ascii="Times New Roman" w:hAnsi="Times New Roman" w:cs="Times New Roman"/>
          <w:b w:val="0"/>
        </w:rPr>
        <w:t>.</w:t>
      </w:r>
      <w:r w:rsidRPr="00AE0222" w:rsidR="00CE23F5">
        <w:rPr>
          <w:rStyle w:val="Voetnootmarkering"/>
          <w:rFonts w:ascii="Times New Roman" w:hAnsi="Times New Roman" w:cs="Times New Roman"/>
          <w:b w:val="0"/>
        </w:rPr>
        <w:footnoteReference w:id="39"/>
      </w:r>
    </w:p>
    <w:p w:rsidRPr="00AE0222" w:rsidR="009B5147" w:rsidP="00BD790F" w:rsidRDefault="009B5147" w14:paraId="634F43F7" w14:textId="77777777">
      <w:pPr>
        <w:pStyle w:val="Amendement"/>
        <w:jc w:val="both"/>
        <w:rPr>
          <w:rFonts w:ascii="Times New Roman" w:hAnsi="Times New Roman" w:cs="Times New Roman"/>
          <w:b w:val="0"/>
        </w:rPr>
      </w:pPr>
    </w:p>
    <w:p w:rsidRPr="00AE0222" w:rsidR="00051F49" w:rsidP="00051F49" w:rsidRDefault="00051F49" w14:paraId="0C8DC4C7" w14:textId="70781CA3">
      <w:pPr>
        <w:pStyle w:val="Amendement"/>
        <w:jc w:val="both"/>
        <w:rPr>
          <w:rFonts w:ascii="Times New Roman" w:hAnsi="Times New Roman" w:cs="Times New Roman"/>
          <w:b w:val="0"/>
          <w:i/>
        </w:rPr>
      </w:pPr>
      <w:r w:rsidRPr="00AE0222">
        <w:rPr>
          <w:rFonts w:ascii="Times New Roman" w:hAnsi="Times New Roman" w:cs="Times New Roman"/>
          <w:b w:val="0"/>
          <w:i/>
        </w:rPr>
        <w:t>3.2 Werking wet</w:t>
      </w:r>
    </w:p>
    <w:p w:rsidRPr="00AE0222" w:rsidR="0080213D" w:rsidP="00F26E85" w:rsidRDefault="00051F49" w14:paraId="16351C31" w14:textId="53F23CA9">
      <w:pPr>
        <w:jc w:val="both"/>
        <w:rPr>
          <w:rFonts w:ascii="Times New Roman" w:hAnsi="Times New Roman"/>
          <w:sz w:val="24"/>
        </w:rPr>
      </w:pPr>
      <w:r w:rsidRPr="00AE0222">
        <w:rPr>
          <w:rFonts w:ascii="Times New Roman" w:hAnsi="Times New Roman"/>
          <w:sz w:val="24"/>
        </w:rPr>
        <w:t xml:space="preserve">In artikel 63a, </w:t>
      </w:r>
      <w:r w:rsidRPr="00AE0222" w:rsidR="003D0F40">
        <w:rPr>
          <w:rFonts w:ascii="Times New Roman" w:hAnsi="Times New Roman"/>
          <w:sz w:val="24"/>
        </w:rPr>
        <w:t>eerste</w:t>
      </w:r>
      <w:r w:rsidRPr="00AE0222">
        <w:rPr>
          <w:rFonts w:ascii="Times New Roman" w:hAnsi="Times New Roman"/>
          <w:sz w:val="24"/>
        </w:rPr>
        <w:t xml:space="preserve"> en </w:t>
      </w:r>
      <w:r w:rsidRPr="00AE0222" w:rsidR="003D0F40">
        <w:rPr>
          <w:rFonts w:ascii="Times New Roman" w:hAnsi="Times New Roman"/>
          <w:sz w:val="24"/>
        </w:rPr>
        <w:t>tweede lid</w:t>
      </w:r>
      <w:r w:rsidRPr="00AE0222">
        <w:rPr>
          <w:rFonts w:ascii="Times New Roman" w:hAnsi="Times New Roman"/>
          <w:sz w:val="24"/>
        </w:rPr>
        <w:t>, van de W</w:t>
      </w:r>
      <w:r w:rsidRPr="00AE0222" w:rsidR="003D0F40">
        <w:rPr>
          <w:rFonts w:ascii="Times New Roman" w:hAnsi="Times New Roman"/>
          <w:sz w:val="24"/>
        </w:rPr>
        <w:t>p</w:t>
      </w:r>
      <w:r w:rsidRPr="00AE0222">
        <w:rPr>
          <w:rFonts w:ascii="Times New Roman" w:hAnsi="Times New Roman"/>
          <w:sz w:val="24"/>
        </w:rPr>
        <w:t xml:space="preserve">2000 is een bevoegdheid voor </w:t>
      </w:r>
      <w:r w:rsidRPr="00AE0222" w:rsidR="00450A6C">
        <w:rPr>
          <w:rFonts w:ascii="Times New Roman" w:hAnsi="Times New Roman"/>
          <w:sz w:val="24"/>
        </w:rPr>
        <w:t>een (vervoer)</w:t>
      </w:r>
      <w:r w:rsidRPr="00AE0222" w:rsidR="00D750FB">
        <w:rPr>
          <w:rFonts w:ascii="Times New Roman" w:hAnsi="Times New Roman"/>
          <w:sz w:val="24"/>
        </w:rPr>
        <w:t xml:space="preserve">regio die </w:t>
      </w:r>
      <w:r w:rsidRPr="00AE0222" w:rsidR="008A58EB">
        <w:rPr>
          <w:rFonts w:ascii="Times New Roman" w:hAnsi="Times New Roman"/>
          <w:sz w:val="24"/>
        </w:rPr>
        <w:t>de gemeente</w:t>
      </w:r>
      <w:r w:rsidRPr="00AE0222">
        <w:rPr>
          <w:rFonts w:ascii="Times New Roman" w:hAnsi="Times New Roman"/>
          <w:sz w:val="24"/>
        </w:rPr>
        <w:t xml:space="preserve"> Amsterdam, Rotterdam, Den Haag</w:t>
      </w:r>
      <w:r w:rsidRPr="00AE0222" w:rsidR="003E6328">
        <w:rPr>
          <w:rFonts w:ascii="Times New Roman" w:hAnsi="Times New Roman"/>
          <w:sz w:val="24"/>
        </w:rPr>
        <w:t xml:space="preserve"> (</w:t>
      </w:r>
      <w:r w:rsidRPr="00AE0222" w:rsidR="003D0F40">
        <w:rPr>
          <w:rFonts w:ascii="Times New Roman" w:hAnsi="Times New Roman"/>
          <w:sz w:val="24"/>
        </w:rPr>
        <w:t xml:space="preserve">eerste </w:t>
      </w:r>
      <w:r w:rsidRPr="00AE0222" w:rsidR="003E6328">
        <w:rPr>
          <w:rFonts w:ascii="Times New Roman" w:hAnsi="Times New Roman"/>
          <w:sz w:val="24"/>
        </w:rPr>
        <w:t>lid)</w:t>
      </w:r>
      <w:r w:rsidRPr="00AE0222">
        <w:rPr>
          <w:rFonts w:ascii="Times New Roman" w:hAnsi="Times New Roman"/>
          <w:sz w:val="24"/>
        </w:rPr>
        <w:t xml:space="preserve"> </w:t>
      </w:r>
      <w:r w:rsidRPr="00AE0222" w:rsidR="00D750FB">
        <w:rPr>
          <w:rFonts w:ascii="Times New Roman" w:hAnsi="Times New Roman"/>
          <w:sz w:val="24"/>
        </w:rPr>
        <w:t>of</w:t>
      </w:r>
      <w:r w:rsidRPr="00AE0222">
        <w:rPr>
          <w:rFonts w:ascii="Times New Roman" w:hAnsi="Times New Roman"/>
          <w:sz w:val="24"/>
        </w:rPr>
        <w:t xml:space="preserve"> Utrecht</w:t>
      </w:r>
      <w:r w:rsidRPr="00AE0222" w:rsidR="003E6328">
        <w:rPr>
          <w:rFonts w:ascii="Times New Roman" w:hAnsi="Times New Roman"/>
          <w:sz w:val="24"/>
        </w:rPr>
        <w:t xml:space="preserve"> (</w:t>
      </w:r>
      <w:r w:rsidRPr="00AE0222" w:rsidR="003D0F40">
        <w:rPr>
          <w:rFonts w:ascii="Times New Roman" w:hAnsi="Times New Roman"/>
          <w:sz w:val="24"/>
        </w:rPr>
        <w:t xml:space="preserve">tweede </w:t>
      </w:r>
      <w:r w:rsidRPr="00AE0222" w:rsidR="003E6328">
        <w:rPr>
          <w:rFonts w:ascii="Times New Roman" w:hAnsi="Times New Roman"/>
          <w:sz w:val="24"/>
        </w:rPr>
        <w:t>lid)</w:t>
      </w:r>
      <w:r w:rsidRPr="00AE0222" w:rsidR="00D750FB">
        <w:rPr>
          <w:rFonts w:ascii="Times New Roman" w:hAnsi="Times New Roman"/>
          <w:sz w:val="24"/>
        </w:rPr>
        <w:t xml:space="preserve"> omvat</w:t>
      </w:r>
      <w:r w:rsidRPr="00AE0222">
        <w:rPr>
          <w:rFonts w:ascii="Times New Roman" w:hAnsi="Times New Roman"/>
          <w:sz w:val="24"/>
        </w:rPr>
        <w:t xml:space="preserve">, opgenomen om voor openbaar vervoer, anders dan per trein, een inbesteding te doen (stedelijke inbesteding). </w:t>
      </w:r>
    </w:p>
    <w:p w:rsidR="0080213D" w:rsidP="00F26E85" w:rsidRDefault="0080213D" w14:paraId="5D625821" w14:textId="77777777">
      <w:pPr>
        <w:jc w:val="both"/>
        <w:rPr>
          <w:rFonts w:ascii="Times New Roman" w:hAnsi="Times New Roman"/>
          <w:sz w:val="24"/>
        </w:rPr>
      </w:pPr>
    </w:p>
    <w:p w:rsidR="0080213D" w:rsidP="00F26E85" w:rsidRDefault="00051F49" w14:paraId="55D0EE00" w14:textId="21F3C5EB">
      <w:pPr>
        <w:jc w:val="both"/>
        <w:rPr>
          <w:sz w:val="24"/>
        </w:rPr>
      </w:pPr>
      <w:r w:rsidRPr="00757FFA">
        <w:rPr>
          <w:rFonts w:ascii="Times New Roman" w:hAnsi="Times New Roman"/>
          <w:sz w:val="24"/>
        </w:rPr>
        <w:t>In de a</w:t>
      </w:r>
      <w:r w:rsidR="009B493E">
        <w:rPr>
          <w:rFonts w:ascii="Times New Roman" w:hAnsi="Times New Roman"/>
          <w:sz w:val="24"/>
        </w:rPr>
        <w:t>rtikelen 63ab t</w:t>
      </w:r>
      <w:r w:rsidR="002121C7">
        <w:rPr>
          <w:rFonts w:ascii="Times New Roman" w:hAnsi="Times New Roman"/>
          <w:sz w:val="24"/>
        </w:rPr>
        <w:t xml:space="preserve">ot en </w:t>
      </w:r>
      <w:r w:rsidR="009B493E">
        <w:rPr>
          <w:rFonts w:ascii="Times New Roman" w:hAnsi="Times New Roman"/>
          <w:sz w:val="24"/>
        </w:rPr>
        <w:t>m</w:t>
      </w:r>
      <w:r w:rsidR="002121C7">
        <w:rPr>
          <w:rFonts w:ascii="Times New Roman" w:hAnsi="Times New Roman"/>
          <w:sz w:val="24"/>
        </w:rPr>
        <w:t>et</w:t>
      </w:r>
      <w:r w:rsidR="001550CA">
        <w:rPr>
          <w:rFonts w:ascii="Times New Roman" w:hAnsi="Times New Roman"/>
          <w:sz w:val="24"/>
        </w:rPr>
        <w:t xml:space="preserve"> </w:t>
      </w:r>
      <w:r w:rsidR="009B493E">
        <w:rPr>
          <w:rFonts w:ascii="Times New Roman" w:hAnsi="Times New Roman"/>
          <w:sz w:val="24"/>
        </w:rPr>
        <w:t>63c van de Wp</w:t>
      </w:r>
      <w:r w:rsidRPr="00757FFA">
        <w:rPr>
          <w:rFonts w:ascii="Times New Roman" w:hAnsi="Times New Roman"/>
          <w:sz w:val="24"/>
        </w:rPr>
        <w:t xml:space="preserve">2000 zijn eisen opgenomen waar een vervoerder in het geval van een stedelijke inbesteding aan moet voldoen. </w:t>
      </w:r>
      <w:r w:rsidRPr="00F26E85" w:rsidR="002D568D">
        <w:rPr>
          <w:rFonts w:ascii="Times New Roman" w:hAnsi="Times New Roman"/>
          <w:sz w:val="24"/>
        </w:rPr>
        <w:t>In artikel 63ab,</w:t>
      </w:r>
      <w:r w:rsidR="00DB49E8">
        <w:rPr>
          <w:rFonts w:ascii="Times New Roman" w:hAnsi="Times New Roman"/>
          <w:sz w:val="24"/>
        </w:rPr>
        <w:t xml:space="preserve"> </w:t>
      </w:r>
      <w:r w:rsidRPr="00F26E85" w:rsidR="002D568D">
        <w:rPr>
          <w:rFonts w:ascii="Times New Roman" w:hAnsi="Times New Roman"/>
          <w:sz w:val="24"/>
        </w:rPr>
        <w:t xml:space="preserve">eerste lid, van de </w:t>
      </w:r>
      <w:r w:rsidRPr="00F26E85" w:rsidR="002D568D">
        <w:rPr>
          <w:rFonts w:ascii="Times New Roman" w:hAnsi="Times New Roman"/>
          <w:sz w:val="24"/>
        </w:rPr>
        <w:lastRenderedPageBreak/>
        <w:t xml:space="preserve">Wp2000 </w:t>
      </w:r>
      <w:r w:rsidR="0080213D">
        <w:rPr>
          <w:rFonts w:ascii="Times New Roman" w:hAnsi="Times New Roman"/>
          <w:sz w:val="24"/>
        </w:rPr>
        <w:t xml:space="preserve">wordt </w:t>
      </w:r>
      <w:r w:rsidRPr="00F26E85" w:rsidR="002D568D">
        <w:rPr>
          <w:rFonts w:ascii="Times New Roman" w:hAnsi="Times New Roman"/>
          <w:sz w:val="24"/>
        </w:rPr>
        <w:t xml:space="preserve">geregeld dat de </w:t>
      </w:r>
      <w:r w:rsidRPr="00F26E85" w:rsidR="002D568D">
        <w:rPr>
          <w:rFonts w:ascii="Times New Roman" w:hAnsi="Times New Roman"/>
          <w:sz w:val="24"/>
          <w:shd w:val="clear" w:color="auto" w:fill="FFFFFF"/>
        </w:rPr>
        <w:t xml:space="preserve">Autoriteit Consument en Markt </w:t>
      </w:r>
      <w:r w:rsidR="004443B2">
        <w:rPr>
          <w:rFonts w:ascii="Times New Roman" w:hAnsi="Times New Roman"/>
          <w:sz w:val="24"/>
          <w:shd w:val="clear" w:color="auto" w:fill="FFFFFF"/>
        </w:rPr>
        <w:t xml:space="preserve">(ACM) </w:t>
      </w:r>
      <w:r w:rsidRPr="00F26E85" w:rsidR="002D568D">
        <w:rPr>
          <w:rFonts w:ascii="Times New Roman" w:hAnsi="Times New Roman"/>
          <w:sz w:val="24"/>
          <w:shd w:val="clear" w:color="auto" w:fill="FFFFFF"/>
        </w:rPr>
        <w:t xml:space="preserve">een prestatievergelijking uitvoert van vervoerders aan wie een concessie is verleend </w:t>
      </w:r>
      <w:r w:rsidRPr="00F26E85" w:rsidR="002D568D">
        <w:rPr>
          <w:rFonts w:ascii="Times New Roman" w:hAnsi="Times New Roman"/>
          <w:sz w:val="24"/>
        </w:rPr>
        <w:t>als bedoeld in artikel 63a</w:t>
      </w:r>
      <w:r w:rsidRPr="00F26E85" w:rsidR="002D568D">
        <w:rPr>
          <w:rFonts w:ascii="Times New Roman" w:hAnsi="Times New Roman"/>
          <w:sz w:val="24"/>
          <w:shd w:val="clear" w:color="auto" w:fill="FFFFFF"/>
        </w:rPr>
        <w:t xml:space="preserve">. Artikel 63b, eerste lid, </w:t>
      </w:r>
      <w:r w:rsidRPr="00F26E85" w:rsidR="002D568D">
        <w:rPr>
          <w:rFonts w:ascii="Times New Roman" w:hAnsi="Times New Roman"/>
          <w:sz w:val="24"/>
        </w:rPr>
        <w:t>regelt dat de vervoerder aan wie op grond van artikel 63a een concessie is verleend zelf niet mag meedoen aan aanbestedingen voor openbaar vervoer buiten het grondgebied van de regio waar de concessie als bedoeld in artikel 63a is verleend. Artikel 63c ziet toe op de boekhouding en administratie.</w:t>
      </w:r>
      <w:r w:rsidRPr="00F26E85" w:rsidR="002D568D">
        <w:rPr>
          <w:sz w:val="24"/>
        </w:rPr>
        <w:t xml:space="preserve"> </w:t>
      </w:r>
    </w:p>
    <w:p w:rsidR="0080213D" w:rsidP="00F26E85" w:rsidRDefault="0080213D" w14:paraId="1AC5485E" w14:textId="77777777">
      <w:pPr>
        <w:jc w:val="both"/>
        <w:rPr>
          <w:sz w:val="24"/>
        </w:rPr>
      </w:pPr>
    </w:p>
    <w:p w:rsidRPr="00AE0222" w:rsidR="00051F49" w:rsidP="00F26E85" w:rsidRDefault="00051F49" w14:paraId="35C2B4D3" w14:textId="7BDAFA67">
      <w:pPr>
        <w:jc w:val="both"/>
        <w:rPr>
          <w:rFonts w:ascii="Times New Roman" w:hAnsi="Times New Roman"/>
          <w:b/>
          <w:sz w:val="24"/>
        </w:rPr>
      </w:pPr>
      <w:r w:rsidRPr="00AE0222">
        <w:rPr>
          <w:rFonts w:ascii="Times New Roman" w:hAnsi="Times New Roman"/>
          <w:sz w:val="24"/>
        </w:rPr>
        <w:t>Onderhavig wetsvoorstel voorziet erin om bij deze eisen aan te sluiten wat betreft inbestedingen van concessies waarbij provincies bevoegd gezag zijn. De eisen die in de Wp2000 worden gesteld aan een stedelijke inbesteding gelden dan ook voor een provinciale inbesteding.</w:t>
      </w:r>
      <w:r w:rsidRPr="00AE0222">
        <w:rPr>
          <w:rStyle w:val="Voetnootmarkering"/>
          <w:rFonts w:ascii="Times New Roman" w:hAnsi="Times New Roman"/>
          <w:sz w:val="24"/>
        </w:rPr>
        <w:footnoteReference w:id="40"/>
      </w:r>
      <w:r w:rsidRPr="00AE0222">
        <w:rPr>
          <w:rFonts w:ascii="Times New Roman" w:hAnsi="Times New Roman"/>
          <w:b/>
          <w:sz w:val="24"/>
        </w:rPr>
        <w:t xml:space="preserve"> </w:t>
      </w:r>
    </w:p>
    <w:p w:rsidRPr="00AE0222" w:rsidR="00051F49" w:rsidP="00F26E85" w:rsidRDefault="00051F49" w14:paraId="099FD4C7" w14:textId="77777777">
      <w:pPr>
        <w:jc w:val="both"/>
        <w:rPr>
          <w:rFonts w:ascii="Times New Roman" w:hAnsi="Times New Roman"/>
          <w:b/>
          <w:sz w:val="24"/>
        </w:rPr>
      </w:pPr>
    </w:p>
    <w:p w:rsidRPr="00AE0222" w:rsidR="00051F49" w:rsidP="00F26E85" w:rsidRDefault="00051F49" w14:paraId="53B28CC4" w14:textId="0D9B58E5">
      <w:pPr>
        <w:jc w:val="both"/>
        <w:rPr>
          <w:rFonts w:ascii="Times New Roman" w:hAnsi="Times New Roman"/>
          <w:sz w:val="24"/>
        </w:rPr>
      </w:pPr>
      <w:r w:rsidRPr="00AE0222">
        <w:rPr>
          <w:rFonts w:ascii="Times New Roman" w:hAnsi="Times New Roman"/>
          <w:sz w:val="24"/>
        </w:rPr>
        <w:t xml:space="preserve">Om deze werking te bewerkstelligen wordt er een lid toegevoegd aan artikel 63a. </w:t>
      </w:r>
      <w:r w:rsidRPr="00AE0222" w:rsidR="00757FFA">
        <w:rPr>
          <w:rFonts w:ascii="Times New Roman" w:hAnsi="Times New Roman"/>
          <w:sz w:val="24"/>
        </w:rPr>
        <w:t xml:space="preserve">Dit lid voorziet in een uitzondering op de plicht tot openbaar aanbesteden (artikel 61 Wp2000) voor gedeputeerde staten, wanneer er wordt inbesteed aan een vervoerder waarop gedeputeerde staten zeggenschap </w:t>
      </w:r>
      <w:r w:rsidRPr="00AE0222" w:rsidR="009B493E">
        <w:rPr>
          <w:rFonts w:ascii="Times New Roman" w:hAnsi="Times New Roman"/>
          <w:sz w:val="24"/>
        </w:rPr>
        <w:t>uitoefent</w:t>
      </w:r>
      <w:r w:rsidRPr="00AE0222" w:rsidR="00757FFA">
        <w:rPr>
          <w:rFonts w:ascii="Times New Roman" w:hAnsi="Times New Roman"/>
          <w:sz w:val="24"/>
        </w:rPr>
        <w:t xml:space="preserve">. Dit nieuwe lid heeft daarmee dezelfde uitwerking als </w:t>
      </w:r>
      <w:r w:rsidRPr="00AE0222" w:rsidR="009B493E">
        <w:rPr>
          <w:rFonts w:ascii="Times New Roman" w:hAnsi="Times New Roman"/>
          <w:sz w:val="24"/>
        </w:rPr>
        <w:t xml:space="preserve">het huidige eerste </w:t>
      </w:r>
      <w:r w:rsidRPr="00AE0222" w:rsidR="0020215D">
        <w:rPr>
          <w:rFonts w:ascii="Times New Roman" w:hAnsi="Times New Roman"/>
          <w:sz w:val="24"/>
        </w:rPr>
        <w:t>lid</w:t>
      </w:r>
      <w:r w:rsidRPr="00AE0222" w:rsidR="00757FFA">
        <w:rPr>
          <w:rFonts w:ascii="Times New Roman" w:hAnsi="Times New Roman"/>
          <w:sz w:val="24"/>
        </w:rPr>
        <w:t xml:space="preserve"> van artikel 63a voor </w:t>
      </w:r>
      <w:r w:rsidRPr="00AE0222" w:rsidR="00065197">
        <w:rPr>
          <w:rFonts w:ascii="Times New Roman" w:hAnsi="Times New Roman"/>
          <w:sz w:val="24"/>
        </w:rPr>
        <w:t xml:space="preserve">de gemeenten </w:t>
      </w:r>
      <w:r w:rsidRPr="00AE0222" w:rsidR="00757FFA">
        <w:rPr>
          <w:rFonts w:ascii="Times New Roman" w:hAnsi="Times New Roman"/>
          <w:sz w:val="24"/>
        </w:rPr>
        <w:t xml:space="preserve">Amsterdam, ’s-Gravenhage, Rotterdam en </w:t>
      </w:r>
      <w:r w:rsidRPr="00AE0222" w:rsidR="009B493E">
        <w:rPr>
          <w:rFonts w:ascii="Times New Roman" w:hAnsi="Times New Roman"/>
          <w:sz w:val="24"/>
        </w:rPr>
        <w:t>het tweede lid</w:t>
      </w:r>
      <w:r w:rsidRPr="00AE0222" w:rsidR="00757FFA">
        <w:rPr>
          <w:rFonts w:ascii="Times New Roman" w:hAnsi="Times New Roman"/>
          <w:sz w:val="24"/>
        </w:rPr>
        <w:t xml:space="preserve"> voor </w:t>
      </w:r>
      <w:r w:rsidRPr="00AE0222" w:rsidR="00065197">
        <w:rPr>
          <w:rFonts w:ascii="Times New Roman" w:hAnsi="Times New Roman"/>
          <w:sz w:val="24"/>
        </w:rPr>
        <w:t xml:space="preserve">de gemeente </w:t>
      </w:r>
      <w:r w:rsidRPr="00AE0222" w:rsidR="00757FFA">
        <w:rPr>
          <w:rFonts w:ascii="Times New Roman" w:hAnsi="Times New Roman"/>
          <w:sz w:val="24"/>
        </w:rPr>
        <w:t>Utrecht hebben.</w:t>
      </w:r>
    </w:p>
    <w:p w:rsidRPr="00AE0222" w:rsidR="00757FFA" w:rsidP="00F26E85" w:rsidRDefault="00757FFA" w14:paraId="03CF1712" w14:textId="77777777">
      <w:pPr>
        <w:jc w:val="both"/>
        <w:rPr>
          <w:rFonts w:ascii="Times New Roman" w:hAnsi="Times New Roman"/>
          <w:sz w:val="24"/>
        </w:rPr>
      </w:pPr>
    </w:p>
    <w:p w:rsidRPr="00AE0222" w:rsidR="0080213D" w:rsidP="00F26E85" w:rsidRDefault="00757FFA" w14:paraId="449536EA" w14:textId="018E540B">
      <w:pPr>
        <w:jc w:val="both"/>
        <w:rPr>
          <w:rFonts w:ascii="Times New Roman" w:hAnsi="Times New Roman"/>
          <w:sz w:val="24"/>
        </w:rPr>
      </w:pPr>
      <w:r w:rsidRPr="00AE0222">
        <w:rPr>
          <w:rFonts w:ascii="Times New Roman" w:hAnsi="Times New Roman"/>
          <w:sz w:val="24"/>
        </w:rPr>
        <w:t xml:space="preserve">Naast deze aanpassing ziet het wetsvoorstel toe op </w:t>
      </w:r>
      <w:r w:rsidRPr="00AE0222" w:rsidR="00FE6552">
        <w:rPr>
          <w:rFonts w:ascii="Times New Roman" w:hAnsi="Times New Roman"/>
          <w:sz w:val="24"/>
        </w:rPr>
        <w:t>een wijziging van</w:t>
      </w:r>
      <w:r w:rsidRPr="00AE0222">
        <w:rPr>
          <w:rFonts w:ascii="Times New Roman" w:hAnsi="Times New Roman"/>
          <w:sz w:val="24"/>
        </w:rPr>
        <w:t xml:space="preserve"> </w:t>
      </w:r>
      <w:r w:rsidRPr="00AE0222" w:rsidR="009B493E">
        <w:rPr>
          <w:rFonts w:ascii="Times New Roman" w:hAnsi="Times New Roman"/>
          <w:sz w:val="24"/>
        </w:rPr>
        <w:t>a</w:t>
      </w:r>
      <w:r w:rsidRPr="00AE0222">
        <w:rPr>
          <w:rFonts w:ascii="Times New Roman" w:hAnsi="Times New Roman"/>
          <w:sz w:val="24"/>
        </w:rPr>
        <w:t>rtikel 63b</w:t>
      </w:r>
      <w:r w:rsidRPr="00AE0222" w:rsidR="00FE6552">
        <w:rPr>
          <w:rFonts w:ascii="Times New Roman" w:hAnsi="Times New Roman"/>
          <w:sz w:val="24"/>
        </w:rPr>
        <w:t xml:space="preserve"> van de Wp2000. In artikel 63b, eerste lid,</w:t>
      </w:r>
      <w:r w:rsidRPr="00AE0222">
        <w:rPr>
          <w:rFonts w:ascii="Times New Roman" w:hAnsi="Times New Roman"/>
          <w:sz w:val="24"/>
        </w:rPr>
        <w:t xml:space="preserve"> </w:t>
      </w:r>
      <w:r w:rsidRPr="00AE0222" w:rsidR="00FE6552">
        <w:rPr>
          <w:rFonts w:ascii="Times New Roman" w:hAnsi="Times New Roman"/>
          <w:sz w:val="24"/>
        </w:rPr>
        <w:t xml:space="preserve">wordt een verwijzing naar </w:t>
      </w:r>
      <w:r w:rsidRPr="00AE0222" w:rsidR="009B493E">
        <w:rPr>
          <w:rFonts w:ascii="Times New Roman" w:hAnsi="Times New Roman"/>
          <w:sz w:val="24"/>
        </w:rPr>
        <w:t>a</w:t>
      </w:r>
      <w:r w:rsidRPr="00AE0222">
        <w:rPr>
          <w:rFonts w:ascii="Times New Roman" w:hAnsi="Times New Roman"/>
          <w:sz w:val="24"/>
        </w:rPr>
        <w:t>rtikel 63a</w:t>
      </w:r>
      <w:r w:rsidRPr="00AE0222" w:rsidR="00FE6552">
        <w:rPr>
          <w:rFonts w:ascii="Times New Roman" w:hAnsi="Times New Roman"/>
          <w:sz w:val="24"/>
        </w:rPr>
        <w:t xml:space="preserve">, eerste en tweede lid, vervangen door een verwijzing naar </w:t>
      </w:r>
      <w:r w:rsidRPr="00AE0222" w:rsidR="00E032FE">
        <w:rPr>
          <w:rFonts w:ascii="Times New Roman" w:hAnsi="Times New Roman"/>
          <w:sz w:val="24"/>
        </w:rPr>
        <w:t xml:space="preserve">artikel 63a, eerste en tweede lid en </w:t>
      </w:r>
      <w:r w:rsidRPr="00AE0222" w:rsidR="00FE6552">
        <w:rPr>
          <w:rFonts w:ascii="Times New Roman" w:hAnsi="Times New Roman"/>
          <w:sz w:val="24"/>
        </w:rPr>
        <w:t>het bij dit wetsvoorstel nieuw voorgestelde artikel 63a, derde lid</w:t>
      </w:r>
      <w:r w:rsidRPr="00AE0222">
        <w:rPr>
          <w:rFonts w:ascii="Times New Roman" w:hAnsi="Times New Roman"/>
          <w:sz w:val="24"/>
        </w:rPr>
        <w:t>.</w:t>
      </w:r>
    </w:p>
    <w:p w:rsidRPr="00AE0222" w:rsidR="00E53E57" w:rsidP="00F26E85" w:rsidRDefault="00E53E57" w14:paraId="4C3AE317" w14:textId="789A0C4C">
      <w:pPr>
        <w:jc w:val="both"/>
        <w:rPr>
          <w:rFonts w:ascii="Times New Roman" w:hAnsi="Times New Roman"/>
          <w:sz w:val="24"/>
        </w:rPr>
      </w:pPr>
    </w:p>
    <w:p w:rsidRPr="00AE0222" w:rsidR="00674575" w:rsidP="00E54A48" w:rsidRDefault="00E54A48" w14:paraId="67DCD1E9" w14:textId="5B301550">
      <w:pPr>
        <w:pStyle w:val="Amendement"/>
        <w:jc w:val="both"/>
        <w:rPr>
          <w:rFonts w:ascii="Times New Roman" w:hAnsi="Times New Roman" w:cs="Times New Roman"/>
          <w:b w:val="0"/>
        </w:rPr>
      </w:pPr>
      <w:r w:rsidRPr="00AE0222">
        <w:rPr>
          <w:rFonts w:ascii="Times New Roman" w:hAnsi="Times New Roman" w:cs="Times New Roman"/>
          <w:b w:val="0"/>
        </w:rPr>
        <w:t>De mogelijkheid tot inbesteding, die door het wetsvoorstel wordt voorgesteld ziet op</w:t>
      </w:r>
      <w:r w:rsidRPr="00AE0222" w:rsidR="00934110">
        <w:rPr>
          <w:rFonts w:ascii="Times New Roman" w:hAnsi="Times New Roman" w:cs="Times New Roman"/>
          <w:b w:val="0"/>
        </w:rPr>
        <w:t xml:space="preserve"> </w:t>
      </w:r>
      <w:r w:rsidRPr="00AE0222">
        <w:rPr>
          <w:rFonts w:ascii="Times New Roman" w:hAnsi="Times New Roman" w:cs="Times New Roman"/>
          <w:b w:val="0"/>
        </w:rPr>
        <w:t xml:space="preserve">verschillende vervoersmodaliteiten zoals bus en personenvervoer per trein. De mogelijkheid tot inbesteding door provincies kan daardoor ook worden toegepast bij regionale treinlijnen die momenteel los aanbesteed worden. In dat opzicht strekt deze wetswijziging verder dan die van Monasch </w:t>
      </w:r>
      <w:r w:rsidRPr="00AE0222" w:rsidR="00487697">
        <w:rPr>
          <w:rFonts w:ascii="Times New Roman" w:hAnsi="Times New Roman" w:cs="Times New Roman"/>
          <w:b w:val="0"/>
        </w:rPr>
        <w:t>c</w:t>
      </w:r>
      <w:r w:rsidRPr="00AE0222">
        <w:rPr>
          <w:rFonts w:ascii="Times New Roman" w:hAnsi="Times New Roman" w:cs="Times New Roman"/>
          <w:b w:val="0"/>
        </w:rPr>
        <w:t>.</w:t>
      </w:r>
      <w:r w:rsidRPr="00AE0222" w:rsidR="00487697">
        <w:rPr>
          <w:rFonts w:ascii="Times New Roman" w:hAnsi="Times New Roman" w:cs="Times New Roman"/>
          <w:b w:val="0"/>
        </w:rPr>
        <w:t>s</w:t>
      </w:r>
      <w:r w:rsidRPr="00AE0222">
        <w:rPr>
          <w:rFonts w:ascii="Times New Roman" w:hAnsi="Times New Roman" w:cs="Times New Roman"/>
          <w:b w:val="0"/>
        </w:rPr>
        <w:t xml:space="preserve">. uit 2011. Gezien de goede marktprestaties van los aanbesteedde treinlijnen zal er voor die lijnen in de praktijk niet snel tot inbesteding worden overgegaan. </w:t>
      </w:r>
    </w:p>
    <w:p w:rsidRPr="009C5FC9" w:rsidR="00051F49" w:rsidP="00F26E85" w:rsidRDefault="00051F49" w14:paraId="66C6B24A" w14:textId="77777777">
      <w:pPr>
        <w:rPr>
          <w:rFonts w:ascii="Times New Roman" w:hAnsi="Times New Roman"/>
          <w:sz w:val="24"/>
        </w:rPr>
      </w:pPr>
    </w:p>
    <w:p w:rsidRPr="00AE0222" w:rsidR="00BD790F" w:rsidP="00BD790F" w:rsidRDefault="00051F49" w14:paraId="6FB2A0A3" w14:textId="77777777">
      <w:pPr>
        <w:pStyle w:val="Amendement"/>
        <w:jc w:val="both"/>
        <w:rPr>
          <w:rFonts w:ascii="Times New Roman" w:hAnsi="Times New Roman" w:cs="Times New Roman"/>
          <w:b w:val="0"/>
          <w:i/>
        </w:rPr>
      </w:pPr>
      <w:r w:rsidRPr="00AE0222">
        <w:rPr>
          <w:rFonts w:ascii="Times New Roman" w:hAnsi="Times New Roman" w:cs="Times New Roman"/>
          <w:b w:val="0"/>
          <w:i/>
        </w:rPr>
        <w:t>3.3</w:t>
      </w:r>
      <w:r w:rsidRPr="00AE0222" w:rsidR="00BD790F">
        <w:rPr>
          <w:rFonts w:ascii="Times New Roman" w:hAnsi="Times New Roman" w:cs="Times New Roman"/>
          <w:b w:val="0"/>
          <w:i/>
        </w:rPr>
        <w:t xml:space="preserve"> Extra instrument </w:t>
      </w:r>
    </w:p>
    <w:p w:rsidRPr="00AE0222" w:rsidR="00BD790F" w:rsidP="00BD790F" w:rsidRDefault="00BD790F" w14:paraId="32C992AA" w14:textId="15E16902">
      <w:pPr>
        <w:pStyle w:val="Amendement"/>
        <w:jc w:val="both"/>
        <w:rPr>
          <w:rFonts w:ascii="Times New Roman" w:hAnsi="Times New Roman" w:cs="Times New Roman"/>
          <w:b w:val="0"/>
        </w:rPr>
      </w:pPr>
      <w:r w:rsidRPr="00AE0222">
        <w:rPr>
          <w:rFonts w:ascii="Times New Roman" w:hAnsi="Times New Roman" w:cs="Times New Roman"/>
          <w:b w:val="0"/>
        </w:rPr>
        <w:t xml:space="preserve">Met de voorgestelde wetswijziging wordt het instrument van inbesteding dus toegevoegd aan het al bestaande instrument van aanbesteding van </w:t>
      </w:r>
      <w:r w:rsidRPr="00AE0222" w:rsidR="00DB49E8">
        <w:rPr>
          <w:rFonts w:ascii="Times New Roman" w:hAnsi="Times New Roman" w:cs="Times New Roman"/>
          <w:b w:val="0"/>
        </w:rPr>
        <w:t>vervoers</w:t>
      </w:r>
      <w:r w:rsidRPr="00AE0222">
        <w:rPr>
          <w:rFonts w:ascii="Times New Roman" w:hAnsi="Times New Roman" w:cs="Times New Roman"/>
          <w:b w:val="0"/>
        </w:rPr>
        <w:t xml:space="preserve">concessies. </w:t>
      </w:r>
      <w:r w:rsidRPr="00AE0222" w:rsidR="00051F49">
        <w:rPr>
          <w:rFonts w:ascii="Times New Roman" w:hAnsi="Times New Roman" w:cs="Times New Roman"/>
          <w:b w:val="0"/>
        </w:rPr>
        <w:t xml:space="preserve">Dat gebeurt wel onder de bij Europese </w:t>
      </w:r>
      <w:r w:rsidRPr="00AE0222" w:rsidR="00B14357">
        <w:rPr>
          <w:rFonts w:ascii="Times New Roman" w:hAnsi="Times New Roman" w:cs="Times New Roman"/>
          <w:b w:val="0"/>
        </w:rPr>
        <w:t>verordening</w:t>
      </w:r>
      <w:r w:rsidRPr="00AE0222" w:rsidR="00506596">
        <w:rPr>
          <w:rStyle w:val="Voetnootmarkering"/>
          <w:rFonts w:ascii="Times New Roman" w:hAnsi="Times New Roman" w:cs="Times New Roman"/>
          <w:b w:val="0"/>
        </w:rPr>
        <w:footnoteReference w:id="41"/>
      </w:r>
      <w:r w:rsidRPr="00AE0222" w:rsidR="00B14357">
        <w:rPr>
          <w:rFonts w:ascii="Times New Roman" w:hAnsi="Times New Roman" w:cs="Times New Roman"/>
          <w:b w:val="0"/>
        </w:rPr>
        <w:t xml:space="preserve"> </w:t>
      </w:r>
      <w:r w:rsidRPr="00AE0222" w:rsidR="00051F49">
        <w:rPr>
          <w:rFonts w:ascii="Times New Roman" w:hAnsi="Times New Roman" w:cs="Times New Roman"/>
          <w:b w:val="0"/>
        </w:rPr>
        <w:t>vastgelegde voorwaarden.</w:t>
      </w:r>
      <w:r w:rsidRPr="00AE0222">
        <w:rPr>
          <w:rFonts w:ascii="Times New Roman" w:hAnsi="Times New Roman" w:cs="Times New Roman"/>
          <w:b w:val="0"/>
        </w:rPr>
        <w:t xml:space="preserve"> </w:t>
      </w:r>
      <w:r w:rsidRPr="00AE0222" w:rsidR="00051F49">
        <w:rPr>
          <w:rFonts w:ascii="Times New Roman" w:hAnsi="Times New Roman" w:cs="Times New Roman"/>
          <w:b w:val="0"/>
        </w:rPr>
        <w:t>Zo mag een dergelijke</w:t>
      </w:r>
      <w:r w:rsidRPr="00AE0222">
        <w:rPr>
          <w:rFonts w:ascii="Times New Roman" w:hAnsi="Times New Roman" w:cs="Times New Roman"/>
          <w:b w:val="0"/>
        </w:rPr>
        <w:t xml:space="preserve"> onderhandse gunning alleen aan een bedrijf worden verstrekt </w:t>
      </w:r>
      <w:r w:rsidRPr="00AE0222" w:rsidR="00B14357">
        <w:rPr>
          <w:rFonts w:ascii="Times New Roman" w:hAnsi="Times New Roman" w:cs="Times New Roman"/>
          <w:b w:val="0"/>
        </w:rPr>
        <w:t>waarover de concessieverlener aanmerkelijke zeggenschap uitoefent</w:t>
      </w:r>
      <w:r w:rsidRPr="00AE0222" w:rsidR="00051F49">
        <w:rPr>
          <w:rFonts w:ascii="Times New Roman" w:hAnsi="Times New Roman" w:cs="Times New Roman"/>
          <w:b w:val="0"/>
        </w:rPr>
        <w:t xml:space="preserve"> en mag hetzelfde bedrijf niet meedoen aan openbare aanbestedingen elders</w:t>
      </w:r>
      <w:r w:rsidRPr="00AE0222">
        <w:rPr>
          <w:rFonts w:ascii="Times New Roman" w:hAnsi="Times New Roman" w:cs="Times New Roman"/>
          <w:b w:val="0"/>
        </w:rPr>
        <w:t>.</w:t>
      </w:r>
      <w:r w:rsidRPr="00AE0222" w:rsidR="00051F49">
        <w:rPr>
          <w:rFonts w:ascii="Times New Roman" w:hAnsi="Times New Roman" w:cs="Times New Roman"/>
          <w:b w:val="0"/>
        </w:rPr>
        <w:t xml:space="preserve"> </w:t>
      </w:r>
      <w:r w:rsidRPr="00AE0222" w:rsidR="00F73F98">
        <w:rPr>
          <w:rFonts w:ascii="Times New Roman" w:hAnsi="Times New Roman" w:cs="Times New Roman"/>
          <w:b w:val="0"/>
        </w:rPr>
        <w:t>Tevens</w:t>
      </w:r>
      <w:r w:rsidRPr="009C5FC9" w:rsidR="00C57D95">
        <w:rPr>
          <w:rFonts w:ascii="Times New Roman" w:hAnsi="Times New Roman" w:cs="Times New Roman"/>
        </w:rPr>
        <w:t xml:space="preserve"> </w:t>
      </w:r>
      <w:r w:rsidRPr="00AE0222" w:rsidR="00F73F98">
        <w:rPr>
          <w:rFonts w:ascii="Times New Roman" w:hAnsi="Times New Roman" w:cs="Times New Roman"/>
          <w:b w:val="0"/>
        </w:rPr>
        <w:t>mag de uitzondering op de aanbestedingsplicht alleen gebruikt worden om de vervoersbehoeften van stedelijke agglomeraties of plattelandsgebieden, of beide, te dekken.</w:t>
      </w:r>
    </w:p>
    <w:p w:rsidRPr="00AE0222" w:rsidR="00BD790F" w:rsidP="00BD790F" w:rsidRDefault="00BD790F" w14:paraId="7A0C4A90" w14:textId="77777777">
      <w:pPr>
        <w:pStyle w:val="Amendement"/>
        <w:jc w:val="both"/>
        <w:rPr>
          <w:rFonts w:ascii="Times New Roman" w:hAnsi="Times New Roman" w:cs="Times New Roman"/>
          <w:b w:val="0"/>
        </w:rPr>
      </w:pPr>
    </w:p>
    <w:p w:rsidR="00BD790F" w:rsidP="00BD790F" w:rsidRDefault="00BD790F" w14:paraId="4495691A" w14:textId="46C1CCBA">
      <w:pPr>
        <w:pStyle w:val="Amendement"/>
        <w:jc w:val="both"/>
        <w:rPr>
          <w:rFonts w:ascii="Times New Roman" w:hAnsi="Times New Roman" w:cs="Times New Roman"/>
          <w:b w:val="0"/>
        </w:rPr>
      </w:pPr>
      <w:r w:rsidRPr="00AE0222">
        <w:rPr>
          <w:rFonts w:ascii="Times New Roman" w:hAnsi="Times New Roman" w:cs="Times New Roman"/>
          <w:b w:val="0"/>
        </w:rPr>
        <w:t xml:space="preserve">Op deze manier kunnen provincies er in normale situaties voor kiezen om de concessieverlening te verstrekken zoals dat momenteel al gebeurt middels een aanbestedingsprocedure. Echter, </w:t>
      </w:r>
      <w:r w:rsidRPr="00AE0222">
        <w:rPr>
          <w:rFonts w:ascii="Times New Roman" w:hAnsi="Times New Roman" w:cs="Times New Roman"/>
          <w:b w:val="0"/>
        </w:rPr>
        <w:lastRenderedPageBreak/>
        <w:t xml:space="preserve">wanneer een provincie merkt dat de markt faalt, bijvoorbeeld door een </w:t>
      </w:r>
      <w:r w:rsidRPr="00AE0222" w:rsidR="00211DE1">
        <w:rPr>
          <w:rFonts w:ascii="Times New Roman" w:hAnsi="Times New Roman" w:cs="Times New Roman"/>
          <w:b w:val="0"/>
        </w:rPr>
        <w:t>gebrek aan geschikte</w:t>
      </w:r>
      <w:r w:rsidRPr="00AE0222">
        <w:rPr>
          <w:rFonts w:ascii="Times New Roman" w:hAnsi="Times New Roman" w:cs="Times New Roman"/>
          <w:b w:val="0"/>
        </w:rPr>
        <w:t xml:space="preserve"> inschrijvingen of onzekere economische tijden, kan de optie tot inbesteding worden gelicht.</w:t>
      </w:r>
      <w:r w:rsidRPr="00AE0222" w:rsidR="0015549B">
        <w:rPr>
          <w:rFonts w:ascii="Times New Roman" w:hAnsi="Times New Roman" w:cs="Times New Roman"/>
          <w:b w:val="0"/>
        </w:rPr>
        <w:t xml:space="preserve"> Hierdoor krijgen regionale overheden meer grip op de dienstregeling en</w:t>
      </w:r>
      <w:r w:rsidR="00332F05">
        <w:rPr>
          <w:rFonts w:ascii="Times New Roman" w:hAnsi="Times New Roman" w:cs="Times New Roman"/>
          <w:b w:val="0"/>
        </w:rPr>
        <w:t xml:space="preserve"> behoud van de</w:t>
      </w:r>
      <w:r w:rsidRPr="00AE0222" w:rsidR="0015549B">
        <w:rPr>
          <w:rFonts w:ascii="Times New Roman" w:hAnsi="Times New Roman" w:cs="Times New Roman"/>
          <w:b w:val="0"/>
        </w:rPr>
        <w:t xml:space="preserve"> kwaliteit van het openbaar vervoer. Marktpartijen worden </w:t>
      </w:r>
      <w:r w:rsidRPr="00AE0222" w:rsidR="00C928EB">
        <w:rPr>
          <w:rFonts w:ascii="Times New Roman" w:hAnsi="Times New Roman" w:cs="Times New Roman"/>
          <w:b w:val="0"/>
        </w:rPr>
        <w:t xml:space="preserve">bovendien </w:t>
      </w:r>
      <w:r w:rsidRPr="00AE0222" w:rsidR="0015549B">
        <w:rPr>
          <w:rFonts w:ascii="Times New Roman" w:hAnsi="Times New Roman" w:cs="Times New Roman"/>
          <w:b w:val="0"/>
        </w:rPr>
        <w:t xml:space="preserve">met het aannemen van deze wet </w:t>
      </w:r>
      <w:r w:rsidRPr="00AE0222" w:rsidR="00C928EB">
        <w:rPr>
          <w:rFonts w:ascii="Times New Roman" w:hAnsi="Times New Roman" w:cs="Times New Roman"/>
          <w:b w:val="0"/>
        </w:rPr>
        <w:t xml:space="preserve">verder </w:t>
      </w:r>
      <w:r w:rsidRPr="00AE0222" w:rsidR="0015549B">
        <w:rPr>
          <w:rFonts w:ascii="Times New Roman" w:hAnsi="Times New Roman" w:cs="Times New Roman"/>
          <w:b w:val="0"/>
        </w:rPr>
        <w:t>gestimuleerd om de service en het aanbod in de door hen gewonnen concessies te verbeteren.</w:t>
      </w:r>
    </w:p>
    <w:p w:rsidR="00674575" w:rsidP="00BD790F" w:rsidRDefault="00674575" w14:paraId="08ACC3F0" w14:textId="77777777">
      <w:pPr>
        <w:pStyle w:val="Amendement"/>
        <w:jc w:val="both"/>
        <w:rPr>
          <w:rFonts w:ascii="Times New Roman" w:hAnsi="Times New Roman" w:cs="Times New Roman"/>
          <w:b w:val="0"/>
        </w:rPr>
      </w:pPr>
    </w:p>
    <w:p w:rsidRPr="00AE0222" w:rsidR="00674575" w:rsidP="00BD790F" w:rsidRDefault="00674575" w14:paraId="0FB47106" w14:textId="31A210DD">
      <w:pPr>
        <w:pStyle w:val="Amendement"/>
        <w:jc w:val="both"/>
        <w:rPr>
          <w:rFonts w:ascii="Times New Roman" w:hAnsi="Times New Roman" w:cs="Times New Roman"/>
          <w:b w:val="0"/>
        </w:rPr>
      </w:pPr>
      <w:r w:rsidRPr="00674575">
        <w:rPr>
          <w:rFonts w:ascii="Times New Roman" w:hAnsi="Times New Roman" w:cs="Times New Roman"/>
          <w:b w:val="0"/>
        </w:rPr>
        <w:t xml:space="preserve">Hoewel het wetsvoorstel bovenal als doel heeft om het instrument van aanbesteding van vervoersconcessies voor de provincies aan te vullen, voorziet het wetsvoorstel ook in kleine aanpassing van het instrumentarium van de </w:t>
      </w:r>
      <w:r w:rsidR="006C0FD5">
        <w:rPr>
          <w:rFonts w:ascii="Times New Roman" w:hAnsi="Times New Roman" w:cs="Times New Roman"/>
          <w:b w:val="0"/>
        </w:rPr>
        <w:t>V</w:t>
      </w:r>
      <w:r w:rsidR="00FB2AD4">
        <w:rPr>
          <w:rFonts w:ascii="Times New Roman" w:hAnsi="Times New Roman" w:cs="Times New Roman"/>
          <w:b w:val="0"/>
        </w:rPr>
        <w:t>ervoer</w:t>
      </w:r>
      <w:r w:rsidRPr="00674575">
        <w:rPr>
          <w:rFonts w:ascii="Times New Roman" w:hAnsi="Times New Roman" w:cs="Times New Roman"/>
          <w:b w:val="0"/>
        </w:rPr>
        <w:t>regio</w:t>
      </w:r>
      <w:r w:rsidR="00FB2AD4">
        <w:rPr>
          <w:rFonts w:ascii="Times New Roman" w:hAnsi="Times New Roman" w:cs="Times New Roman"/>
          <w:b w:val="0"/>
        </w:rPr>
        <w:t xml:space="preserve"> A</w:t>
      </w:r>
      <w:r w:rsidRPr="00674575">
        <w:rPr>
          <w:rFonts w:ascii="Times New Roman" w:hAnsi="Times New Roman" w:cs="Times New Roman"/>
          <w:b w:val="0"/>
        </w:rPr>
        <w:t>msterdam</w:t>
      </w:r>
      <w:r w:rsidR="00FB2AD4">
        <w:rPr>
          <w:rFonts w:ascii="Times New Roman" w:hAnsi="Times New Roman" w:cs="Times New Roman"/>
          <w:b w:val="0"/>
        </w:rPr>
        <w:t xml:space="preserve"> en van de </w:t>
      </w:r>
      <w:r w:rsidR="006C0FD5">
        <w:rPr>
          <w:rFonts w:ascii="Times New Roman" w:hAnsi="Times New Roman" w:cs="Times New Roman"/>
          <w:b w:val="0"/>
        </w:rPr>
        <w:t>M</w:t>
      </w:r>
      <w:r w:rsidR="00FB2AD4">
        <w:rPr>
          <w:rFonts w:ascii="Times New Roman" w:hAnsi="Times New Roman" w:cs="Times New Roman"/>
          <w:b w:val="0"/>
        </w:rPr>
        <w:t>etropoolregio Rotterdam</w:t>
      </w:r>
      <w:r w:rsidR="006C0FD5">
        <w:rPr>
          <w:rFonts w:ascii="Times New Roman" w:hAnsi="Times New Roman" w:cs="Times New Roman"/>
          <w:b w:val="0"/>
        </w:rPr>
        <w:t xml:space="preserve"> </w:t>
      </w:r>
      <w:r w:rsidR="00FB2AD4">
        <w:rPr>
          <w:rFonts w:ascii="Times New Roman" w:hAnsi="Times New Roman" w:cs="Times New Roman"/>
          <w:b w:val="0"/>
        </w:rPr>
        <w:t>Den Haag (artikel 63a, eerste lid, van de Wp 2000)</w:t>
      </w:r>
      <w:r w:rsidRPr="00674575">
        <w:rPr>
          <w:rFonts w:ascii="Times New Roman" w:hAnsi="Times New Roman" w:cs="Times New Roman"/>
          <w:b w:val="0"/>
        </w:rPr>
        <w:t xml:space="preserve">. Deze aanpassing wordt voorgesteld om geen verschil te laten ontstaan tussen de bevoegdheden </w:t>
      </w:r>
      <w:r w:rsidR="00112707">
        <w:rPr>
          <w:rFonts w:ascii="Times New Roman" w:hAnsi="Times New Roman" w:cs="Times New Roman"/>
          <w:b w:val="0"/>
        </w:rPr>
        <w:t xml:space="preserve">omtrent concessieverlening </w:t>
      </w:r>
      <w:r w:rsidRPr="00674575">
        <w:rPr>
          <w:rFonts w:ascii="Times New Roman" w:hAnsi="Times New Roman" w:cs="Times New Roman"/>
          <w:b w:val="0"/>
        </w:rPr>
        <w:t xml:space="preserve">van de provincies enerzijds en </w:t>
      </w:r>
      <w:r w:rsidR="00112707">
        <w:rPr>
          <w:rFonts w:ascii="Times New Roman" w:hAnsi="Times New Roman" w:cs="Times New Roman"/>
          <w:b w:val="0"/>
        </w:rPr>
        <w:t xml:space="preserve">van de </w:t>
      </w:r>
      <w:r w:rsidRPr="00674575">
        <w:rPr>
          <w:rFonts w:ascii="Times New Roman" w:hAnsi="Times New Roman" w:cs="Times New Roman"/>
          <w:b w:val="0"/>
        </w:rPr>
        <w:t>genoemde regio’s</w:t>
      </w:r>
      <w:r>
        <w:rPr>
          <w:rFonts w:ascii="Times New Roman" w:hAnsi="Times New Roman" w:cs="Times New Roman"/>
          <w:b w:val="0"/>
        </w:rPr>
        <w:t xml:space="preserve"> anderzijds</w:t>
      </w:r>
      <w:r w:rsidRPr="00674575">
        <w:rPr>
          <w:rFonts w:ascii="Times New Roman" w:hAnsi="Times New Roman" w:cs="Times New Roman"/>
          <w:b w:val="0"/>
        </w:rPr>
        <w:t>. De</w:t>
      </w:r>
      <w:r w:rsidR="00FB2AD4">
        <w:rPr>
          <w:rFonts w:ascii="Times New Roman" w:hAnsi="Times New Roman" w:cs="Times New Roman"/>
          <w:b w:val="0"/>
        </w:rPr>
        <w:t xml:space="preserve"> </w:t>
      </w:r>
      <w:r w:rsidR="006C0FD5">
        <w:rPr>
          <w:rFonts w:ascii="Times New Roman" w:hAnsi="Times New Roman" w:cs="Times New Roman"/>
          <w:b w:val="0"/>
        </w:rPr>
        <w:t>V</w:t>
      </w:r>
      <w:r w:rsidR="00FB2AD4">
        <w:rPr>
          <w:rFonts w:ascii="Times New Roman" w:hAnsi="Times New Roman" w:cs="Times New Roman"/>
          <w:b w:val="0"/>
        </w:rPr>
        <w:t>ervoer</w:t>
      </w:r>
      <w:r w:rsidRPr="00674575">
        <w:rPr>
          <w:rFonts w:ascii="Times New Roman" w:hAnsi="Times New Roman" w:cs="Times New Roman"/>
          <w:b w:val="0"/>
        </w:rPr>
        <w:t>regi</w:t>
      </w:r>
      <w:r w:rsidR="00FB2AD4">
        <w:rPr>
          <w:rFonts w:ascii="Times New Roman" w:hAnsi="Times New Roman" w:cs="Times New Roman"/>
          <w:b w:val="0"/>
        </w:rPr>
        <w:t>o</w:t>
      </w:r>
      <w:r w:rsidRPr="00674575">
        <w:rPr>
          <w:rFonts w:ascii="Times New Roman" w:hAnsi="Times New Roman" w:cs="Times New Roman"/>
          <w:b w:val="0"/>
        </w:rPr>
        <w:t xml:space="preserve"> </w:t>
      </w:r>
      <w:r w:rsidRPr="00FB2AD4" w:rsidR="00FB2AD4">
        <w:rPr>
          <w:rFonts w:ascii="Times New Roman" w:hAnsi="Times New Roman" w:cs="Times New Roman"/>
          <w:b w:val="0"/>
        </w:rPr>
        <w:t xml:space="preserve">Amsterdam en </w:t>
      </w:r>
      <w:r w:rsidR="00FB2AD4">
        <w:rPr>
          <w:rFonts w:ascii="Times New Roman" w:hAnsi="Times New Roman" w:cs="Times New Roman"/>
          <w:b w:val="0"/>
        </w:rPr>
        <w:t xml:space="preserve">de </w:t>
      </w:r>
      <w:r w:rsidR="006C0FD5">
        <w:rPr>
          <w:rFonts w:ascii="Times New Roman" w:hAnsi="Times New Roman" w:cs="Times New Roman"/>
          <w:b w:val="0"/>
        </w:rPr>
        <w:t>M</w:t>
      </w:r>
      <w:r w:rsidRPr="00FB2AD4" w:rsidR="00FB2AD4">
        <w:rPr>
          <w:rFonts w:ascii="Times New Roman" w:hAnsi="Times New Roman" w:cs="Times New Roman"/>
          <w:b w:val="0"/>
        </w:rPr>
        <w:t>etropoolregio Rotterdam</w:t>
      </w:r>
      <w:r w:rsidR="006C0FD5">
        <w:rPr>
          <w:rFonts w:ascii="Times New Roman" w:hAnsi="Times New Roman" w:cs="Times New Roman"/>
          <w:b w:val="0"/>
        </w:rPr>
        <w:t xml:space="preserve"> </w:t>
      </w:r>
      <w:r w:rsidRPr="00FB2AD4" w:rsidR="00FB2AD4">
        <w:rPr>
          <w:rFonts w:ascii="Times New Roman" w:hAnsi="Times New Roman" w:cs="Times New Roman"/>
          <w:b w:val="0"/>
        </w:rPr>
        <w:t xml:space="preserve">Den Haag </w:t>
      </w:r>
      <w:r w:rsidRPr="00674575">
        <w:rPr>
          <w:rFonts w:ascii="Times New Roman" w:hAnsi="Times New Roman" w:cs="Times New Roman"/>
          <w:b w:val="0"/>
        </w:rPr>
        <w:t>zijn namelijk, naast de concessieverlening voor</w:t>
      </w:r>
      <w:r w:rsidR="00FB2AD4">
        <w:rPr>
          <w:rFonts w:ascii="Times New Roman" w:hAnsi="Times New Roman" w:cs="Times New Roman"/>
          <w:b w:val="0"/>
        </w:rPr>
        <w:t xml:space="preserve"> Amsterdam respectievelijk Rotterdam</w:t>
      </w:r>
      <w:r w:rsidR="00112707">
        <w:rPr>
          <w:rFonts w:ascii="Times New Roman" w:hAnsi="Times New Roman" w:cs="Times New Roman"/>
          <w:b w:val="0"/>
        </w:rPr>
        <w:t xml:space="preserve"> en </w:t>
      </w:r>
      <w:r w:rsidR="00FB2AD4">
        <w:rPr>
          <w:rFonts w:ascii="Times New Roman" w:hAnsi="Times New Roman" w:cs="Times New Roman"/>
          <w:b w:val="0"/>
        </w:rPr>
        <w:t>Den Haag</w:t>
      </w:r>
      <w:r w:rsidRPr="00674575">
        <w:rPr>
          <w:rFonts w:ascii="Times New Roman" w:hAnsi="Times New Roman" w:cs="Times New Roman"/>
          <w:b w:val="0"/>
        </w:rPr>
        <w:t xml:space="preserve">, ook bevoegd om </w:t>
      </w:r>
      <w:r w:rsidR="00112707">
        <w:rPr>
          <w:rFonts w:ascii="Times New Roman" w:hAnsi="Times New Roman" w:cs="Times New Roman"/>
          <w:b w:val="0"/>
        </w:rPr>
        <w:t xml:space="preserve">voor </w:t>
      </w:r>
      <w:r w:rsidR="006C0FD5">
        <w:rPr>
          <w:rFonts w:ascii="Times New Roman" w:hAnsi="Times New Roman" w:cs="Times New Roman"/>
          <w:b w:val="0"/>
        </w:rPr>
        <w:t xml:space="preserve">bepaalde </w:t>
      </w:r>
      <w:r w:rsidRPr="00674575">
        <w:rPr>
          <w:rFonts w:ascii="Times New Roman" w:hAnsi="Times New Roman" w:cs="Times New Roman"/>
          <w:b w:val="0"/>
        </w:rPr>
        <w:t>regio’s</w:t>
      </w:r>
      <w:r w:rsidR="00112707">
        <w:rPr>
          <w:rFonts w:ascii="Times New Roman" w:hAnsi="Times New Roman" w:cs="Times New Roman"/>
          <w:b w:val="0"/>
        </w:rPr>
        <w:t>, die deze steden omringen,</w:t>
      </w:r>
      <w:r w:rsidRPr="00674575">
        <w:rPr>
          <w:rFonts w:ascii="Times New Roman" w:hAnsi="Times New Roman" w:cs="Times New Roman"/>
          <w:b w:val="0"/>
        </w:rPr>
        <w:t xml:space="preserve"> een concessie te verlenen.</w:t>
      </w:r>
      <w:r w:rsidR="006C0FD5">
        <w:rPr>
          <w:rStyle w:val="Voetnootmarkering"/>
          <w:rFonts w:ascii="Times New Roman" w:hAnsi="Times New Roman" w:cs="Times New Roman"/>
          <w:b w:val="0"/>
        </w:rPr>
        <w:footnoteReference w:id="42"/>
      </w:r>
      <w:r w:rsidRPr="00674575">
        <w:rPr>
          <w:rFonts w:ascii="Times New Roman" w:hAnsi="Times New Roman" w:cs="Times New Roman"/>
          <w:b w:val="0"/>
        </w:rPr>
        <w:t xml:space="preserve"> </w:t>
      </w:r>
      <w:r w:rsidR="00DC31A9">
        <w:rPr>
          <w:rFonts w:ascii="Times New Roman" w:hAnsi="Times New Roman" w:cs="Times New Roman"/>
          <w:b w:val="0"/>
        </w:rPr>
        <w:t xml:space="preserve">Het gaat dan bijvoorbeeld om </w:t>
      </w:r>
      <w:r w:rsidR="00945856">
        <w:rPr>
          <w:rFonts w:ascii="Times New Roman" w:hAnsi="Times New Roman" w:cs="Times New Roman"/>
          <w:b w:val="0"/>
        </w:rPr>
        <w:t xml:space="preserve">de </w:t>
      </w:r>
      <w:r w:rsidRPr="00945856" w:rsidR="00945856">
        <w:rPr>
          <w:rFonts w:ascii="Times New Roman" w:hAnsi="Times New Roman" w:cs="Times New Roman"/>
          <w:b w:val="0"/>
        </w:rPr>
        <w:t>concessie</w:t>
      </w:r>
      <w:r w:rsidR="00945856">
        <w:rPr>
          <w:rFonts w:ascii="Times New Roman" w:hAnsi="Times New Roman" w:cs="Times New Roman"/>
          <w:b w:val="0"/>
        </w:rPr>
        <w:t>s</w:t>
      </w:r>
      <w:r w:rsidRPr="00945856" w:rsidR="00945856">
        <w:rPr>
          <w:rFonts w:ascii="Times New Roman" w:hAnsi="Times New Roman" w:cs="Times New Roman"/>
          <w:b w:val="0"/>
        </w:rPr>
        <w:t xml:space="preserve"> </w:t>
      </w:r>
      <w:r w:rsidR="00A725A2">
        <w:rPr>
          <w:rFonts w:ascii="Times New Roman" w:hAnsi="Times New Roman" w:cs="Times New Roman"/>
          <w:b w:val="0"/>
        </w:rPr>
        <w:t>“</w:t>
      </w:r>
      <w:r w:rsidRPr="00945856" w:rsidR="00945856">
        <w:rPr>
          <w:rFonts w:ascii="Times New Roman" w:hAnsi="Times New Roman" w:cs="Times New Roman"/>
          <w:b w:val="0"/>
        </w:rPr>
        <w:t xml:space="preserve">Voorne-Putten </w:t>
      </w:r>
      <w:r w:rsidR="00945856">
        <w:rPr>
          <w:rFonts w:ascii="Times New Roman" w:hAnsi="Times New Roman" w:cs="Times New Roman"/>
          <w:b w:val="0"/>
        </w:rPr>
        <w:t xml:space="preserve">en </w:t>
      </w:r>
      <w:r w:rsidRPr="00945856" w:rsidR="00945856">
        <w:rPr>
          <w:rFonts w:ascii="Times New Roman" w:hAnsi="Times New Roman" w:cs="Times New Roman"/>
          <w:b w:val="0"/>
        </w:rPr>
        <w:t>Rozenburg</w:t>
      </w:r>
      <w:r w:rsidR="00A725A2">
        <w:rPr>
          <w:rFonts w:ascii="Times New Roman" w:hAnsi="Times New Roman" w:cs="Times New Roman"/>
          <w:b w:val="0"/>
        </w:rPr>
        <w:t>”</w:t>
      </w:r>
      <w:r w:rsidRPr="00945856" w:rsidR="00945856">
        <w:rPr>
          <w:rFonts w:ascii="Times New Roman" w:hAnsi="Times New Roman" w:cs="Times New Roman"/>
          <w:b w:val="0"/>
        </w:rPr>
        <w:t xml:space="preserve"> of </w:t>
      </w:r>
      <w:r w:rsidR="00A725A2">
        <w:rPr>
          <w:rFonts w:ascii="Times New Roman" w:hAnsi="Times New Roman" w:cs="Times New Roman"/>
          <w:b w:val="0"/>
        </w:rPr>
        <w:t>“</w:t>
      </w:r>
      <w:r w:rsidRPr="00945856" w:rsidR="00945856">
        <w:rPr>
          <w:rFonts w:ascii="Times New Roman" w:hAnsi="Times New Roman" w:cs="Times New Roman"/>
          <w:b w:val="0"/>
        </w:rPr>
        <w:t>Amstelland-Meerlanden</w:t>
      </w:r>
      <w:r w:rsidR="00A725A2">
        <w:rPr>
          <w:rFonts w:ascii="Times New Roman" w:hAnsi="Times New Roman" w:cs="Times New Roman"/>
          <w:b w:val="0"/>
        </w:rPr>
        <w:t>”</w:t>
      </w:r>
      <w:r w:rsidR="00945856">
        <w:rPr>
          <w:rFonts w:ascii="Times New Roman" w:hAnsi="Times New Roman" w:cs="Times New Roman"/>
          <w:b w:val="0"/>
        </w:rPr>
        <w:t>.</w:t>
      </w:r>
      <w:r w:rsidRPr="00945856" w:rsidR="00945856">
        <w:rPr>
          <w:rFonts w:ascii="Times New Roman" w:hAnsi="Times New Roman" w:cs="Times New Roman"/>
          <w:b w:val="0"/>
        </w:rPr>
        <w:t xml:space="preserve"> </w:t>
      </w:r>
      <w:r w:rsidRPr="00674575">
        <w:rPr>
          <w:rFonts w:ascii="Times New Roman" w:hAnsi="Times New Roman" w:cs="Times New Roman"/>
          <w:b w:val="0"/>
        </w:rPr>
        <w:t xml:space="preserve">In deze </w:t>
      </w:r>
      <w:r w:rsidR="00112707">
        <w:rPr>
          <w:rFonts w:ascii="Times New Roman" w:hAnsi="Times New Roman" w:cs="Times New Roman"/>
          <w:b w:val="0"/>
        </w:rPr>
        <w:t xml:space="preserve">omringende </w:t>
      </w:r>
      <w:r w:rsidRPr="00674575">
        <w:rPr>
          <w:rFonts w:ascii="Times New Roman" w:hAnsi="Times New Roman" w:cs="Times New Roman"/>
          <w:b w:val="0"/>
        </w:rPr>
        <w:t xml:space="preserve">regio’s kunnen dezelfde problemen ten aanzien van een openbare aanbesteding aan de orde zijn als die bij </w:t>
      </w:r>
      <w:r w:rsidR="00FB2AD4">
        <w:rPr>
          <w:rFonts w:ascii="Times New Roman" w:hAnsi="Times New Roman" w:cs="Times New Roman"/>
          <w:b w:val="0"/>
        </w:rPr>
        <w:t xml:space="preserve">de </w:t>
      </w:r>
      <w:r w:rsidRPr="00674575">
        <w:rPr>
          <w:rFonts w:ascii="Times New Roman" w:hAnsi="Times New Roman" w:cs="Times New Roman"/>
          <w:b w:val="0"/>
        </w:rPr>
        <w:t xml:space="preserve">provincies aan de orde kunnen zijn. Vandaar dat wordt voorgesteld om voor de </w:t>
      </w:r>
      <w:r w:rsidR="006C0FD5">
        <w:rPr>
          <w:rFonts w:ascii="Times New Roman" w:hAnsi="Times New Roman" w:cs="Times New Roman"/>
          <w:b w:val="0"/>
        </w:rPr>
        <w:t>V</w:t>
      </w:r>
      <w:r w:rsidRPr="00674575">
        <w:rPr>
          <w:rFonts w:ascii="Times New Roman" w:hAnsi="Times New Roman" w:cs="Times New Roman"/>
          <w:b w:val="0"/>
        </w:rPr>
        <w:t>ervoerregio Amsterdam</w:t>
      </w:r>
      <w:r w:rsidR="00FB2AD4">
        <w:rPr>
          <w:rFonts w:ascii="Times New Roman" w:hAnsi="Times New Roman" w:cs="Times New Roman"/>
          <w:b w:val="0"/>
        </w:rPr>
        <w:t xml:space="preserve"> en de </w:t>
      </w:r>
      <w:r w:rsidR="006C0FD5">
        <w:rPr>
          <w:rFonts w:ascii="Times New Roman" w:hAnsi="Times New Roman" w:cs="Times New Roman"/>
          <w:b w:val="0"/>
        </w:rPr>
        <w:t>M</w:t>
      </w:r>
      <w:r w:rsidR="00FB2AD4">
        <w:rPr>
          <w:rFonts w:ascii="Times New Roman" w:hAnsi="Times New Roman" w:cs="Times New Roman"/>
          <w:b w:val="0"/>
        </w:rPr>
        <w:t>etropool</w:t>
      </w:r>
      <w:r w:rsidR="00DA6EF0">
        <w:rPr>
          <w:rFonts w:ascii="Times New Roman" w:hAnsi="Times New Roman" w:cs="Times New Roman"/>
          <w:b w:val="0"/>
        </w:rPr>
        <w:t>regio Rotterdam</w:t>
      </w:r>
      <w:r w:rsidR="006C0FD5">
        <w:rPr>
          <w:rFonts w:ascii="Times New Roman" w:hAnsi="Times New Roman" w:cs="Times New Roman"/>
          <w:b w:val="0"/>
        </w:rPr>
        <w:t xml:space="preserve"> </w:t>
      </w:r>
      <w:r w:rsidRPr="00674575">
        <w:rPr>
          <w:rFonts w:ascii="Times New Roman" w:hAnsi="Times New Roman" w:cs="Times New Roman"/>
          <w:b w:val="0"/>
        </w:rPr>
        <w:t xml:space="preserve">Den Haag, de mogelijkheid tot inbesteden uit te breiden naar alle concessies die deze </w:t>
      </w:r>
      <w:r w:rsidRPr="00674575" w:rsidR="00DA6EF0">
        <w:rPr>
          <w:rFonts w:ascii="Times New Roman" w:hAnsi="Times New Roman" w:cs="Times New Roman"/>
          <w:b w:val="0"/>
        </w:rPr>
        <w:t>regio’s</w:t>
      </w:r>
      <w:r w:rsidRPr="00674575">
        <w:rPr>
          <w:rFonts w:ascii="Times New Roman" w:hAnsi="Times New Roman" w:cs="Times New Roman"/>
          <w:b w:val="0"/>
        </w:rPr>
        <w:t xml:space="preserve"> mogen verlenen. Daarmee wordt de mogelijkheid</w:t>
      </w:r>
      <w:r w:rsidR="00A27693">
        <w:rPr>
          <w:rFonts w:ascii="Times New Roman" w:hAnsi="Times New Roman" w:cs="Times New Roman"/>
          <w:b w:val="0"/>
        </w:rPr>
        <w:t xml:space="preserve"> tot inbesteding</w:t>
      </w:r>
      <w:r w:rsidRPr="00674575">
        <w:rPr>
          <w:rFonts w:ascii="Times New Roman" w:hAnsi="Times New Roman" w:cs="Times New Roman"/>
          <w:b w:val="0"/>
        </w:rPr>
        <w:t xml:space="preserve"> voor deze regio’s niet langer beperkt tot concessies die Amsterdam, Rotterdam of Den </w:t>
      </w:r>
      <w:r w:rsidR="00DA6EF0">
        <w:rPr>
          <w:rFonts w:ascii="Times New Roman" w:hAnsi="Times New Roman" w:cs="Times New Roman"/>
          <w:b w:val="0"/>
        </w:rPr>
        <w:t>H</w:t>
      </w:r>
      <w:r w:rsidRPr="00674575">
        <w:rPr>
          <w:rFonts w:ascii="Times New Roman" w:hAnsi="Times New Roman" w:cs="Times New Roman"/>
          <w:b w:val="0"/>
        </w:rPr>
        <w:t>aag omvat</w:t>
      </w:r>
      <w:r w:rsidR="006C0FD5">
        <w:rPr>
          <w:rFonts w:ascii="Times New Roman" w:hAnsi="Times New Roman" w:cs="Times New Roman"/>
          <w:b w:val="0"/>
        </w:rPr>
        <w:t>ten</w:t>
      </w:r>
      <w:r w:rsidR="001927D7">
        <w:rPr>
          <w:rFonts w:ascii="Times New Roman" w:hAnsi="Times New Roman" w:cs="Times New Roman"/>
          <w:b w:val="0"/>
        </w:rPr>
        <w:t>.</w:t>
      </w:r>
      <w:r w:rsidR="00DA6EF0">
        <w:rPr>
          <w:rStyle w:val="Voetnootmarkering"/>
          <w:rFonts w:ascii="Times New Roman" w:hAnsi="Times New Roman" w:cs="Times New Roman"/>
          <w:b w:val="0"/>
        </w:rPr>
        <w:footnoteReference w:id="43"/>
      </w:r>
    </w:p>
    <w:p w:rsidRPr="00AE0222" w:rsidR="00EA6940" w:rsidP="00BD790F" w:rsidRDefault="00EA6940" w14:paraId="099FD33A" w14:textId="44A98F32">
      <w:pPr>
        <w:pStyle w:val="Amendement"/>
        <w:jc w:val="both"/>
        <w:rPr>
          <w:rFonts w:ascii="Times New Roman" w:hAnsi="Times New Roman" w:cs="Times New Roman"/>
          <w:b w:val="0"/>
        </w:rPr>
      </w:pPr>
    </w:p>
    <w:p w:rsidRPr="00AE0222" w:rsidR="00BD790F" w:rsidP="00BD790F" w:rsidRDefault="00EA6940" w14:paraId="32EDEEC7" w14:textId="53BCB32E">
      <w:pPr>
        <w:pStyle w:val="Amendement"/>
        <w:jc w:val="both"/>
        <w:rPr>
          <w:rFonts w:ascii="Times New Roman" w:hAnsi="Times New Roman" w:cs="Times New Roman"/>
          <w:b w:val="0"/>
        </w:rPr>
      </w:pPr>
      <w:r w:rsidRPr="00AE0222">
        <w:rPr>
          <w:rFonts w:ascii="Times New Roman" w:hAnsi="Times New Roman" w:cs="Times New Roman"/>
          <w:b w:val="0"/>
          <w:i/>
        </w:rPr>
        <w:t>3.4 Nut en noodzaak</w:t>
      </w:r>
    </w:p>
    <w:p w:rsidRPr="00AE0222" w:rsidR="00F34198" w:rsidP="00BD790F" w:rsidRDefault="00A81593" w14:paraId="1529A8F3" w14:textId="348E41B8">
      <w:pPr>
        <w:pStyle w:val="Amendement"/>
        <w:jc w:val="both"/>
        <w:rPr>
          <w:rFonts w:ascii="Times New Roman" w:hAnsi="Times New Roman" w:cs="Times New Roman"/>
          <w:b w:val="0"/>
        </w:rPr>
      </w:pPr>
      <w:r w:rsidRPr="00AE0222">
        <w:rPr>
          <w:rFonts w:ascii="Times New Roman" w:hAnsi="Times New Roman" w:cs="Times New Roman"/>
          <w:b w:val="0"/>
        </w:rPr>
        <w:t>De tijden zijn veranderd als gevolg van de coronacrisis. Private bedrijven kunnen hun beloftes niet nakomen en moeten door de opdrachtgevende overheden steeds vaker gesommeerd worden.</w:t>
      </w:r>
      <w:r w:rsidRPr="00AE0222" w:rsidR="00E22632">
        <w:rPr>
          <w:rStyle w:val="Voetnootmarkering"/>
          <w:rFonts w:ascii="Times New Roman" w:hAnsi="Times New Roman" w:cs="Times New Roman"/>
          <w:b w:val="0"/>
        </w:rPr>
        <w:footnoteReference w:id="44"/>
      </w:r>
      <w:r w:rsidRPr="00AE0222">
        <w:rPr>
          <w:rFonts w:ascii="Times New Roman" w:hAnsi="Times New Roman" w:cs="Times New Roman"/>
          <w:b w:val="0"/>
        </w:rPr>
        <w:t xml:space="preserve"> Voor dichter bevolkte gebieden lijkt de huidige aanbestedingsmethodiek afdoende te werken. Vooral in dunner bevolkte gebieden worden buslijnen geschrapt. Overheden moeten deze gaten vervolgens opvangen met doelgroepenvervoer, of vrijwilligers moeten gevonden worden om buurtbussen te kunnen rijden. </w:t>
      </w:r>
      <w:r w:rsidRPr="00AE0222" w:rsidR="00011460">
        <w:rPr>
          <w:rFonts w:ascii="Times New Roman" w:hAnsi="Times New Roman" w:cs="Times New Roman"/>
          <w:b w:val="0"/>
          <w:bCs w:val="0"/>
        </w:rPr>
        <w:t xml:space="preserve">Deze flexibele alternatieven die doorgaans worden aangeboden leggen door de noodzaak tot tijdige reservering drempels op voor de gebruikers van dit vervoer. </w:t>
      </w:r>
      <w:r w:rsidRPr="00AE0222">
        <w:rPr>
          <w:rFonts w:ascii="Times New Roman" w:hAnsi="Times New Roman" w:cs="Times New Roman"/>
          <w:b w:val="0"/>
        </w:rPr>
        <w:t xml:space="preserve">Deze trend is onwenselijk in relatie tot de al slechte bereikbaarheid van het platteland, getuige het rapport </w:t>
      </w:r>
      <w:r w:rsidRPr="00AE0222">
        <w:rPr>
          <w:rFonts w:ascii="Times New Roman" w:hAnsi="Times New Roman" w:cs="Times New Roman"/>
          <w:b w:val="0"/>
          <w:i/>
          <w:iCs/>
        </w:rPr>
        <w:t xml:space="preserve">Elke </w:t>
      </w:r>
      <w:r w:rsidRPr="00AE0222" w:rsidR="00C57D95">
        <w:rPr>
          <w:rFonts w:ascii="Times New Roman" w:hAnsi="Times New Roman" w:cs="Times New Roman"/>
          <w:b w:val="0"/>
          <w:i/>
          <w:iCs/>
        </w:rPr>
        <w:t>R</w:t>
      </w:r>
      <w:r w:rsidRPr="00AE0222">
        <w:rPr>
          <w:rFonts w:ascii="Times New Roman" w:hAnsi="Times New Roman" w:cs="Times New Roman"/>
          <w:b w:val="0"/>
          <w:i/>
          <w:iCs/>
        </w:rPr>
        <w:t xml:space="preserve">egio </w:t>
      </w:r>
      <w:r w:rsidRPr="00AE0222" w:rsidR="00C57D95">
        <w:rPr>
          <w:rFonts w:ascii="Times New Roman" w:hAnsi="Times New Roman" w:cs="Times New Roman"/>
          <w:b w:val="0"/>
          <w:i/>
          <w:iCs/>
        </w:rPr>
        <w:t>T</w:t>
      </w:r>
      <w:r w:rsidRPr="00AE0222">
        <w:rPr>
          <w:rFonts w:ascii="Times New Roman" w:hAnsi="Times New Roman" w:cs="Times New Roman"/>
          <w:b w:val="0"/>
          <w:i/>
          <w:iCs/>
        </w:rPr>
        <w:t>elt</w:t>
      </w:r>
      <w:r w:rsidRPr="00AE0222">
        <w:rPr>
          <w:rFonts w:ascii="Times New Roman" w:hAnsi="Times New Roman" w:cs="Times New Roman"/>
          <w:b w:val="0"/>
        </w:rPr>
        <w:t>.</w:t>
      </w:r>
      <w:r w:rsidR="00D059B2">
        <w:rPr>
          <w:rStyle w:val="Voetnootmarkering"/>
          <w:rFonts w:ascii="Times New Roman" w:hAnsi="Times New Roman" w:cs="Times New Roman"/>
          <w:b w:val="0"/>
        </w:rPr>
        <w:footnoteReference w:id="45"/>
      </w:r>
    </w:p>
    <w:p w:rsidRPr="00AE0222" w:rsidR="00A81593" w:rsidP="00BD790F" w:rsidRDefault="00A81593" w14:paraId="7CD484DF" w14:textId="320AB176">
      <w:pPr>
        <w:pStyle w:val="Amendement"/>
        <w:jc w:val="both"/>
        <w:rPr>
          <w:rFonts w:ascii="Times New Roman" w:hAnsi="Times New Roman" w:cs="Times New Roman"/>
          <w:b w:val="0"/>
        </w:rPr>
      </w:pPr>
    </w:p>
    <w:p w:rsidRPr="00AE0222" w:rsidR="00A81593" w:rsidP="00BD790F" w:rsidRDefault="00122D54" w14:paraId="5F46D1F5" w14:textId="7423941F">
      <w:pPr>
        <w:pStyle w:val="Amendement"/>
        <w:jc w:val="both"/>
        <w:rPr>
          <w:rFonts w:ascii="Times New Roman" w:hAnsi="Times New Roman" w:cs="Times New Roman"/>
          <w:b w:val="0"/>
        </w:rPr>
      </w:pPr>
      <w:r w:rsidRPr="00AE0222">
        <w:rPr>
          <w:rFonts w:ascii="Times New Roman" w:hAnsi="Times New Roman" w:cs="Times New Roman"/>
          <w:b w:val="0"/>
        </w:rPr>
        <w:t xml:space="preserve">Uit wetenschappelijk onderzoek blijkt er geen duidelijke correlatie tussen aanbesteding en </w:t>
      </w:r>
      <w:r w:rsidRPr="00AE0222" w:rsidR="00C57D95">
        <w:rPr>
          <w:rFonts w:ascii="Times New Roman" w:hAnsi="Times New Roman" w:cs="Times New Roman"/>
          <w:b w:val="0"/>
        </w:rPr>
        <w:t>koste</w:t>
      </w:r>
      <w:r w:rsidRPr="00AE0222" w:rsidR="006D511C">
        <w:rPr>
          <w:rFonts w:ascii="Times New Roman" w:hAnsi="Times New Roman" w:cs="Times New Roman"/>
          <w:b w:val="0"/>
        </w:rPr>
        <w:t>n</w:t>
      </w:r>
      <w:r w:rsidRPr="00AE0222" w:rsidR="00C57D95">
        <w:rPr>
          <w:rFonts w:ascii="Times New Roman" w:hAnsi="Times New Roman" w:cs="Times New Roman"/>
          <w:b w:val="0"/>
        </w:rPr>
        <w:t>efficiëntie</w:t>
      </w:r>
      <w:r w:rsidRPr="00AE0222">
        <w:rPr>
          <w:rFonts w:ascii="Times New Roman" w:hAnsi="Times New Roman" w:cs="Times New Roman"/>
          <w:b w:val="0"/>
        </w:rPr>
        <w:t xml:space="preserve">. Sterker, concessies die in Nederland inbesteed worden, neigen meer </w:t>
      </w:r>
      <w:r w:rsidRPr="00AE0222" w:rsidR="00C57D95">
        <w:rPr>
          <w:rFonts w:ascii="Times New Roman" w:hAnsi="Times New Roman" w:cs="Times New Roman"/>
          <w:b w:val="0"/>
        </w:rPr>
        <w:t>kostenefficiënt</w:t>
      </w:r>
      <w:r w:rsidRPr="00AE0222">
        <w:rPr>
          <w:rFonts w:ascii="Times New Roman" w:hAnsi="Times New Roman" w:cs="Times New Roman"/>
          <w:b w:val="0"/>
        </w:rPr>
        <w:t xml:space="preserve"> te zijn dan concessies die middels aanbesteding worden ingevuld</w:t>
      </w:r>
      <w:r w:rsidRPr="00AE0222" w:rsidR="00EC79BB">
        <w:rPr>
          <w:rFonts w:ascii="Times New Roman" w:hAnsi="Times New Roman" w:cs="Times New Roman"/>
          <w:b w:val="0"/>
        </w:rPr>
        <w:t>, zowel als er wordt gekeken naar kosten per gereden uur, als per reizigerskilometer</w:t>
      </w:r>
      <w:r w:rsidRPr="00AE0222">
        <w:rPr>
          <w:rFonts w:ascii="Times New Roman" w:hAnsi="Times New Roman" w:cs="Times New Roman"/>
          <w:b w:val="0"/>
        </w:rPr>
        <w:t>.</w:t>
      </w:r>
      <w:r w:rsidRPr="00AE0222">
        <w:rPr>
          <w:rStyle w:val="Voetnootmarkering"/>
          <w:rFonts w:ascii="Times New Roman" w:hAnsi="Times New Roman" w:cs="Times New Roman"/>
          <w:b w:val="0"/>
        </w:rPr>
        <w:footnoteReference w:id="46"/>
      </w:r>
      <w:r w:rsidRPr="00AE0222" w:rsidR="00B76353">
        <w:rPr>
          <w:rFonts w:ascii="Times New Roman" w:hAnsi="Times New Roman" w:cs="Times New Roman"/>
          <w:b w:val="0"/>
        </w:rPr>
        <w:t xml:space="preserve"> Tevens is aangetoond dat de oligopolistische </w:t>
      </w:r>
      <w:r w:rsidRPr="00AE0222" w:rsidR="002E7E7C">
        <w:rPr>
          <w:rFonts w:ascii="Times New Roman" w:hAnsi="Times New Roman" w:cs="Times New Roman"/>
          <w:b w:val="0"/>
        </w:rPr>
        <w:t>c</w:t>
      </w:r>
      <w:r w:rsidRPr="00AE0222" w:rsidR="00B76353">
        <w:rPr>
          <w:rFonts w:ascii="Times New Roman" w:hAnsi="Times New Roman" w:cs="Times New Roman"/>
          <w:b w:val="0"/>
        </w:rPr>
        <w:t>ompetitie in het openbaar vervoer leidt tot relatief wenselijke maatschappelijke uitkomsten voor drukke</w:t>
      </w:r>
      <w:r w:rsidRPr="00AE0222" w:rsidR="00A033F7">
        <w:rPr>
          <w:rFonts w:ascii="Times New Roman" w:hAnsi="Times New Roman" w:cs="Times New Roman"/>
          <w:b w:val="0"/>
        </w:rPr>
        <w:t xml:space="preserve"> </w:t>
      </w:r>
      <w:r w:rsidRPr="00AE0222" w:rsidR="00E97F3C">
        <w:rPr>
          <w:rFonts w:ascii="Times New Roman" w:hAnsi="Times New Roman" w:cs="Times New Roman"/>
          <w:b w:val="0"/>
        </w:rPr>
        <w:t>trajecten</w:t>
      </w:r>
      <w:r w:rsidRPr="00AE0222" w:rsidR="00A033F7">
        <w:rPr>
          <w:rFonts w:ascii="Times New Roman" w:hAnsi="Times New Roman" w:cs="Times New Roman"/>
          <w:b w:val="0"/>
        </w:rPr>
        <w:t xml:space="preserve">, maar juist tot slechte service en onnodig </w:t>
      </w:r>
      <w:r w:rsidRPr="00AE0222" w:rsidR="00A033F7">
        <w:rPr>
          <w:rFonts w:ascii="Times New Roman" w:hAnsi="Times New Roman" w:cs="Times New Roman"/>
          <w:b w:val="0"/>
        </w:rPr>
        <w:lastRenderedPageBreak/>
        <w:t>hoge prijzen op minder drukke trajecten.</w:t>
      </w:r>
      <w:r w:rsidRPr="00AE0222" w:rsidR="00A033F7">
        <w:rPr>
          <w:rStyle w:val="Voetnootmarkering"/>
          <w:rFonts w:ascii="Times New Roman" w:hAnsi="Times New Roman" w:cs="Times New Roman"/>
          <w:b w:val="0"/>
        </w:rPr>
        <w:footnoteReference w:id="47"/>
      </w:r>
      <w:r w:rsidRPr="00AE0222" w:rsidR="00E97F3C">
        <w:rPr>
          <w:rFonts w:ascii="Times New Roman" w:hAnsi="Times New Roman" w:cs="Times New Roman"/>
          <w:b w:val="0"/>
        </w:rPr>
        <w:t xml:space="preserve"> De optie tot inbesteding kan voor concessiegebieden op het platteland dus een welkome verbetering teweegbrengen.</w:t>
      </w:r>
    </w:p>
    <w:p w:rsidR="00EC79BB" w:rsidP="00BD790F" w:rsidRDefault="00EC79BB" w14:paraId="1F92909B" w14:textId="3F12D201">
      <w:pPr>
        <w:pStyle w:val="Amendement"/>
        <w:jc w:val="both"/>
        <w:rPr>
          <w:rFonts w:ascii="Times New Roman" w:hAnsi="Times New Roman"/>
          <w:b w:val="0"/>
        </w:rPr>
      </w:pPr>
    </w:p>
    <w:p w:rsidRPr="00AE0222" w:rsidR="0091635E" w:rsidP="00BD790F" w:rsidRDefault="0091635E" w14:paraId="00C40020" w14:textId="67BB712F">
      <w:pPr>
        <w:pStyle w:val="Amendement"/>
        <w:jc w:val="both"/>
        <w:rPr>
          <w:rFonts w:ascii="Times New Roman" w:hAnsi="Times New Roman" w:cs="Times New Roman"/>
          <w:b w:val="0"/>
        </w:rPr>
      </w:pPr>
      <w:r w:rsidRPr="00AE0222">
        <w:rPr>
          <w:rFonts w:ascii="Times New Roman" w:hAnsi="Times New Roman" w:cs="Times New Roman"/>
          <w:b w:val="0"/>
        </w:rPr>
        <w:t xml:space="preserve">Een aanbesteding leidt tot maatschappelijk wenselijke uitkomsten wanneer meerdere bedrijven concurreren om het verkrijgen van de concessierechten. Wanneer er slechts een aanbieder </w:t>
      </w:r>
      <w:r w:rsidRPr="00AE0222" w:rsidR="00CC64F8">
        <w:rPr>
          <w:rFonts w:ascii="Times New Roman" w:hAnsi="Times New Roman" w:cs="Times New Roman"/>
          <w:b w:val="0"/>
        </w:rPr>
        <w:t>is,</w:t>
      </w:r>
      <w:r w:rsidRPr="00AE0222">
        <w:rPr>
          <w:rFonts w:ascii="Times New Roman" w:hAnsi="Times New Roman" w:cs="Times New Roman"/>
          <w:b w:val="0"/>
        </w:rPr>
        <w:t xml:space="preserve"> </w:t>
      </w:r>
      <w:r w:rsidRPr="00AE0222" w:rsidR="00EA0637">
        <w:rPr>
          <w:rFonts w:ascii="Times New Roman" w:hAnsi="Times New Roman" w:cs="Times New Roman"/>
          <w:b w:val="0"/>
        </w:rPr>
        <w:t>vervallen deze voordelen. Voor niet</w:t>
      </w:r>
      <w:r w:rsidRPr="00AE0222" w:rsidR="00E83EF8">
        <w:rPr>
          <w:rFonts w:ascii="Times New Roman" w:hAnsi="Times New Roman" w:cs="Times New Roman"/>
          <w:b w:val="0"/>
        </w:rPr>
        <w:t>-</w:t>
      </w:r>
      <w:r w:rsidRPr="00AE0222" w:rsidR="00EA0637">
        <w:rPr>
          <w:rFonts w:ascii="Times New Roman" w:hAnsi="Times New Roman" w:cs="Times New Roman"/>
          <w:b w:val="0"/>
        </w:rPr>
        <w:t xml:space="preserve">verstedelijkte gebieden is de kwaliteit van het </w:t>
      </w:r>
      <w:r w:rsidRPr="00AE0222" w:rsidR="004443B2">
        <w:rPr>
          <w:rFonts w:ascii="Times New Roman" w:hAnsi="Times New Roman" w:cs="Times New Roman"/>
          <w:b w:val="0"/>
        </w:rPr>
        <w:t>openbaar vervoer</w:t>
      </w:r>
      <w:r w:rsidRPr="00AE0222" w:rsidR="00EA0637">
        <w:rPr>
          <w:rFonts w:ascii="Times New Roman" w:hAnsi="Times New Roman" w:cs="Times New Roman"/>
          <w:b w:val="0"/>
        </w:rPr>
        <w:t xml:space="preserve"> in dat geval zelfs lager dan wanneer er helemaal niet wordt aanbesteed.</w:t>
      </w:r>
      <w:r w:rsidRPr="00AE0222" w:rsidR="00EA0637">
        <w:rPr>
          <w:rStyle w:val="Voetnootmarkering"/>
          <w:rFonts w:ascii="Times New Roman" w:hAnsi="Times New Roman" w:cs="Times New Roman"/>
          <w:b w:val="0"/>
        </w:rPr>
        <w:footnoteReference w:id="48"/>
      </w:r>
      <w:r w:rsidRPr="00AE0222" w:rsidR="004568B9">
        <w:rPr>
          <w:rFonts w:ascii="Times New Roman" w:hAnsi="Times New Roman" w:cs="Times New Roman"/>
          <w:b w:val="0"/>
        </w:rPr>
        <w:t xml:space="preserve"> </w:t>
      </w:r>
      <w:r w:rsidRPr="00AE0222" w:rsidR="00EA0637">
        <w:rPr>
          <w:rFonts w:ascii="Times New Roman" w:hAnsi="Times New Roman" w:cs="Times New Roman"/>
          <w:b w:val="0"/>
        </w:rPr>
        <w:t>Dat is een interessant gegeven omdat dit impliceert dat vervoersbedrijven ervan op de hoogte zijn wanneer ze de enige aanbieder zijn, of bij hun bod al op gokken dat ze mogelijk de enige aanbieder zijn. Het ACM constateerde dat het aantal private vervoerders die meedingen in aanbestedingen van vervoersconcessies met 40% is gedaald tussen 2015 en 2020</w:t>
      </w:r>
      <w:r w:rsidRPr="00AE0222" w:rsidR="006E7815">
        <w:rPr>
          <w:rFonts w:ascii="Times New Roman" w:hAnsi="Times New Roman" w:cs="Times New Roman"/>
          <w:b w:val="0"/>
        </w:rPr>
        <w:t xml:space="preserve">, van </w:t>
      </w:r>
      <w:r w:rsidRPr="00AE0222" w:rsidR="00142111">
        <w:rPr>
          <w:rFonts w:ascii="Times New Roman" w:hAnsi="Times New Roman" w:cs="Times New Roman"/>
          <w:b w:val="0"/>
        </w:rPr>
        <w:t>tien</w:t>
      </w:r>
      <w:r w:rsidRPr="00AE0222" w:rsidR="006E7815">
        <w:rPr>
          <w:rFonts w:ascii="Times New Roman" w:hAnsi="Times New Roman" w:cs="Times New Roman"/>
          <w:b w:val="0"/>
        </w:rPr>
        <w:t xml:space="preserve"> naar </w:t>
      </w:r>
      <w:r w:rsidRPr="00AE0222" w:rsidR="00142111">
        <w:rPr>
          <w:rFonts w:ascii="Times New Roman" w:hAnsi="Times New Roman" w:cs="Times New Roman"/>
          <w:b w:val="0"/>
        </w:rPr>
        <w:t>zes.</w:t>
      </w:r>
      <w:r w:rsidRPr="00AE0222" w:rsidR="00EA0637">
        <w:rPr>
          <w:rStyle w:val="Voetnootmarkering"/>
          <w:rFonts w:ascii="Times New Roman" w:hAnsi="Times New Roman" w:cs="Times New Roman"/>
          <w:b w:val="0"/>
        </w:rPr>
        <w:footnoteReference w:id="49"/>
      </w:r>
      <w:r w:rsidRPr="00AE0222" w:rsidR="00EA0637">
        <w:rPr>
          <w:rFonts w:ascii="Times New Roman" w:hAnsi="Times New Roman" w:cs="Times New Roman"/>
          <w:b w:val="0"/>
        </w:rPr>
        <w:t xml:space="preserve"> </w:t>
      </w:r>
      <w:r w:rsidRPr="00AE0222" w:rsidR="006E7815">
        <w:rPr>
          <w:rFonts w:ascii="Times New Roman" w:hAnsi="Times New Roman" w:cs="Times New Roman"/>
          <w:b w:val="0"/>
        </w:rPr>
        <w:t xml:space="preserve">Per 1 januari 2023 zijn er nog maar </w:t>
      </w:r>
      <w:r w:rsidRPr="00AE0222" w:rsidR="00142111">
        <w:rPr>
          <w:rFonts w:ascii="Times New Roman" w:hAnsi="Times New Roman" w:cs="Times New Roman"/>
          <w:b w:val="0"/>
        </w:rPr>
        <w:t>vijf</w:t>
      </w:r>
      <w:r w:rsidRPr="00AE0222" w:rsidR="006E7815">
        <w:rPr>
          <w:rFonts w:ascii="Times New Roman" w:hAnsi="Times New Roman" w:cs="Times New Roman"/>
          <w:b w:val="0"/>
        </w:rPr>
        <w:t xml:space="preserve"> vervoerders actief</w:t>
      </w:r>
      <w:r w:rsidRPr="00AE0222" w:rsidR="006E7815">
        <w:rPr>
          <w:rStyle w:val="Voetnootmarkering"/>
          <w:rFonts w:ascii="Times New Roman" w:hAnsi="Times New Roman" w:cs="Times New Roman"/>
          <w:b w:val="0"/>
        </w:rPr>
        <w:footnoteReference w:id="50"/>
      </w:r>
      <w:r w:rsidRPr="00AE0222" w:rsidR="006E7815">
        <w:rPr>
          <w:rFonts w:ascii="Times New Roman" w:hAnsi="Times New Roman" w:cs="Times New Roman"/>
          <w:b w:val="0"/>
        </w:rPr>
        <w:t>, naast de gemeentelijke vervoersbedrijven in de stadsregio’s. Voor plattelandsconcessies zijn recentelijk maar twee</w:t>
      </w:r>
      <w:r w:rsidRPr="00AE0222" w:rsidR="00194E5C">
        <w:rPr>
          <w:rStyle w:val="Voetnootmarkering"/>
          <w:rFonts w:ascii="Times New Roman" w:hAnsi="Times New Roman" w:cs="Times New Roman"/>
          <w:b w:val="0"/>
        </w:rPr>
        <w:footnoteReference w:id="51"/>
      </w:r>
      <w:r w:rsidRPr="00AE0222" w:rsidR="006E7815">
        <w:rPr>
          <w:rFonts w:ascii="Times New Roman" w:hAnsi="Times New Roman" w:cs="Times New Roman"/>
          <w:b w:val="0"/>
        </w:rPr>
        <w:t xml:space="preserve"> of drie</w:t>
      </w:r>
      <w:r w:rsidRPr="00AE0222" w:rsidR="00194E5C">
        <w:rPr>
          <w:rStyle w:val="Voetnootmarkering"/>
          <w:rFonts w:ascii="Times New Roman" w:hAnsi="Times New Roman" w:cs="Times New Roman"/>
          <w:b w:val="0"/>
        </w:rPr>
        <w:footnoteReference w:id="52"/>
      </w:r>
      <w:r w:rsidRPr="00AE0222" w:rsidR="006E7815">
        <w:rPr>
          <w:rFonts w:ascii="Times New Roman" w:hAnsi="Times New Roman" w:cs="Times New Roman"/>
          <w:b w:val="0"/>
        </w:rPr>
        <w:t xml:space="preserve"> bedrijven die een bod uitbrengen.</w:t>
      </w:r>
      <w:r w:rsidRPr="00AE0222" w:rsidR="00194E5C">
        <w:rPr>
          <w:rFonts w:ascii="Times New Roman" w:hAnsi="Times New Roman" w:cs="Times New Roman"/>
          <w:b w:val="0"/>
        </w:rPr>
        <w:t xml:space="preserve"> V</w:t>
      </w:r>
      <w:r w:rsidRPr="00AE0222" w:rsidR="00E41744">
        <w:rPr>
          <w:rFonts w:ascii="Times New Roman" w:hAnsi="Times New Roman" w:cs="Times New Roman"/>
          <w:b w:val="0"/>
        </w:rPr>
        <w:t xml:space="preserve">oor de </w:t>
      </w:r>
      <w:r w:rsidRPr="00AE0222" w:rsidR="00194E5C">
        <w:rPr>
          <w:rFonts w:ascii="Times New Roman" w:hAnsi="Times New Roman" w:cs="Times New Roman"/>
          <w:b w:val="0"/>
        </w:rPr>
        <w:t>concessies</w:t>
      </w:r>
      <w:r w:rsidRPr="00AE0222" w:rsidR="00E41744">
        <w:rPr>
          <w:rFonts w:ascii="Times New Roman" w:hAnsi="Times New Roman" w:cs="Times New Roman"/>
          <w:b w:val="0"/>
        </w:rPr>
        <w:t xml:space="preserve"> in verstedelijkt gebied</w:t>
      </w:r>
      <w:r w:rsidRPr="00AE0222" w:rsidR="00194E5C">
        <w:rPr>
          <w:rFonts w:ascii="Times New Roman" w:hAnsi="Times New Roman" w:cs="Times New Roman"/>
          <w:b w:val="0"/>
        </w:rPr>
        <w:t xml:space="preserve"> is er animo van vier</w:t>
      </w:r>
      <w:r w:rsidRPr="00AE0222" w:rsidR="00194E5C">
        <w:rPr>
          <w:rStyle w:val="Voetnootmarkering"/>
          <w:rFonts w:ascii="Times New Roman" w:hAnsi="Times New Roman" w:cs="Times New Roman"/>
          <w:b w:val="0"/>
        </w:rPr>
        <w:footnoteReference w:id="53"/>
      </w:r>
      <w:r w:rsidRPr="00AE0222" w:rsidR="00194E5C">
        <w:rPr>
          <w:rFonts w:ascii="Times New Roman" w:hAnsi="Times New Roman" w:cs="Times New Roman"/>
          <w:b w:val="0"/>
        </w:rPr>
        <w:t xml:space="preserve"> of vijf</w:t>
      </w:r>
      <w:r w:rsidRPr="00AE0222" w:rsidR="00194E5C">
        <w:rPr>
          <w:rStyle w:val="Voetnootmarkering"/>
          <w:rFonts w:ascii="Times New Roman" w:hAnsi="Times New Roman" w:cs="Times New Roman"/>
          <w:b w:val="0"/>
        </w:rPr>
        <w:footnoteReference w:id="54"/>
      </w:r>
      <w:r w:rsidRPr="00AE0222" w:rsidR="00194E5C">
        <w:rPr>
          <w:rFonts w:ascii="Times New Roman" w:hAnsi="Times New Roman" w:cs="Times New Roman"/>
          <w:b w:val="0"/>
        </w:rPr>
        <w:t xml:space="preserve"> aanbieders.</w:t>
      </w:r>
      <w:r w:rsidRPr="00AE0222" w:rsidR="00584255">
        <w:rPr>
          <w:rFonts w:ascii="Times New Roman" w:hAnsi="Times New Roman" w:cs="Times New Roman"/>
          <w:b w:val="0"/>
        </w:rPr>
        <w:t xml:space="preserve"> Gemiddeld nam het aantal inschrijvers per concessie</w:t>
      </w:r>
      <w:r w:rsidRPr="00AE0222" w:rsidR="007B268F">
        <w:rPr>
          <w:rFonts w:ascii="Times New Roman" w:hAnsi="Times New Roman" w:cs="Times New Roman"/>
          <w:b w:val="0"/>
        </w:rPr>
        <w:t xml:space="preserve"> tussen 2001 en 2020 af van 2,92 tot 2,5.</w:t>
      </w:r>
      <w:r w:rsidRPr="00AE0222" w:rsidR="007B268F">
        <w:rPr>
          <w:rStyle w:val="Voetnootmarkering"/>
          <w:rFonts w:ascii="Times New Roman" w:hAnsi="Times New Roman" w:cs="Times New Roman"/>
          <w:b w:val="0"/>
        </w:rPr>
        <w:footnoteReference w:id="55"/>
      </w:r>
      <w:r w:rsidRPr="00AE0222" w:rsidR="00194E5C">
        <w:rPr>
          <w:rFonts w:ascii="Times New Roman" w:hAnsi="Times New Roman" w:cs="Times New Roman"/>
          <w:b w:val="0"/>
        </w:rPr>
        <w:t xml:space="preserve"> </w:t>
      </w:r>
      <w:r w:rsidRPr="00AE0222" w:rsidR="00C32FCA">
        <w:rPr>
          <w:rFonts w:ascii="Times New Roman" w:hAnsi="Times New Roman" w:cs="Times New Roman"/>
          <w:b w:val="0"/>
        </w:rPr>
        <w:t>Het is lastig om de</w:t>
      </w:r>
      <w:r w:rsidRPr="00AE0222" w:rsidR="00194E5C">
        <w:rPr>
          <w:rFonts w:ascii="Times New Roman" w:hAnsi="Times New Roman" w:cs="Times New Roman"/>
          <w:b w:val="0"/>
        </w:rPr>
        <w:t xml:space="preserve"> marktinteresse voor niet-stedelijke vervoersconcessies</w:t>
      </w:r>
      <w:r w:rsidRPr="00AE0222" w:rsidR="00C32FCA">
        <w:rPr>
          <w:rFonts w:ascii="Times New Roman" w:hAnsi="Times New Roman" w:cs="Times New Roman"/>
          <w:b w:val="0"/>
        </w:rPr>
        <w:t xml:space="preserve"> over de tijd te vergelijken, vanwege veranderende concessiegrenzen. De interesse</w:t>
      </w:r>
      <w:r w:rsidRPr="00AE0222" w:rsidR="00194E5C">
        <w:rPr>
          <w:rFonts w:ascii="Times New Roman" w:hAnsi="Times New Roman" w:cs="Times New Roman"/>
          <w:b w:val="0"/>
        </w:rPr>
        <w:t xml:space="preserve"> lijkt tanende. Zo waren er voor concessie </w:t>
      </w:r>
      <w:r w:rsidRPr="00AE0222" w:rsidR="00C32FCA">
        <w:rPr>
          <w:rFonts w:ascii="Times New Roman" w:hAnsi="Times New Roman" w:cs="Times New Roman"/>
          <w:b w:val="0"/>
        </w:rPr>
        <w:t>Fryslân</w:t>
      </w:r>
      <w:r w:rsidRPr="00AE0222" w:rsidR="00194E5C">
        <w:rPr>
          <w:rFonts w:ascii="Times New Roman" w:hAnsi="Times New Roman" w:cs="Times New Roman"/>
          <w:b w:val="0"/>
        </w:rPr>
        <w:t xml:space="preserve"> in 2015 nog</w:t>
      </w:r>
      <w:r w:rsidR="00194E5C">
        <w:rPr>
          <w:rFonts w:ascii="Times New Roman" w:hAnsi="Times New Roman"/>
          <w:b w:val="0"/>
        </w:rPr>
        <w:t xml:space="preserve"> </w:t>
      </w:r>
      <w:r w:rsidRPr="00AE0222" w:rsidR="00194E5C">
        <w:rPr>
          <w:rFonts w:ascii="Times New Roman" w:hAnsi="Times New Roman" w:cs="Times New Roman"/>
          <w:b w:val="0"/>
        </w:rPr>
        <w:t>vier</w:t>
      </w:r>
      <w:r w:rsidRPr="00AE0222" w:rsidR="00194E5C">
        <w:rPr>
          <w:rStyle w:val="Voetnootmarkering"/>
          <w:rFonts w:ascii="Times New Roman" w:hAnsi="Times New Roman" w:cs="Times New Roman"/>
          <w:b w:val="0"/>
        </w:rPr>
        <w:footnoteReference w:id="56"/>
      </w:r>
      <w:r w:rsidRPr="00AE0222" w:rsidR="00194E5C">
        <w:rPr>
          <w:rFonts w:ascii="Times New Roman" w:hAnsi="Times New Roman" w:cs="Times New Roman"/>
          <w:b w:val="0"/>
        </w:rPr>
        <w:t xml:space="preserve"> gegadigden, in 2023 waren dit er drie</w:t>
      </w:r>
      <w:r w:rsidRPr="00AE0222" w:rsidR="00194E5C">
        <w:rPr>
          <w:rStyle w:val="Voetnootmarkering"/>
          <w:rFonts w:ascii="Times New Roman" w:hAnsi="Times New Roman" w:cs="Times New Roman"/>
          <w:b w:val="0"/>
        </w:rPr>
        <w:footnoteReference w:id="57"/>
      </w:r>
      <w:r w:rsidRPr="00AE0222" w:rsidR="00C32FCA">
        <w:rPr>
          <w:rFonts w:ascii="Times New Roman" w:hAnsi="Times New Roman" w:cs="Times New Roman"/>
          <w:b w:val="0"/>
        </w:rPr>
        <w:t>.</w:t>
      </w:r>
      <w:r w:rsidRPr="00AE0222" w:rsidR="008E44E3">
        <w:rPr>
          <w:rFonts w:ascii="Times New Roman" w:hAnsi="Times New Roman" w:cs="Times New Roman"/>
          <w:b w:val="0"/>
        </w:rPr>
        <w:t xml:space="preserve"> Voor Zeeland waren het er in 2014 drie, terwijl er recentelijk nul aanbieders geïnteresseerd waren.</w:t>
      </w:r>
      <w:r w:rsidRPr="00AE0222" w:rsidR="00C32FCA">
        <w:rPr>
          <w:rFonts w:ascii="Times New Roman" w:hAnsi="Times New Roman" w:cs="Times New Roman"/>
          <w:b w:val="0"/>
        </w:rPr>
        <w:t xml:space="preserve"> </w:t>
      </w:r>
      <w:r w:rsidRPr="00AE0222" w:rsidR="0095632E">
        <w:rPr>
          <w:rFonts w:ascii="Times New Roman" w:hAnsi="Times New Roman" w:cs="Times New Roman"/>
          <w:b w:val="0"/>
        </w:rPr>
        <w:t>Redenen hiervoor waren de korte concessieduur</w:t>
      </w:r>
      <w:r w:rsidRPr="00AE0222" w:rsidR="00B01D9F">
        <w:rPr>
          <w:rFonts w:ascii="Times New Roman" w:hAnsi="Times New Roman" w:cs="Times New Roman"/>
          <w:b w:val="0"/>
        </w:rPr>
        <w:t>, de te snelle verduurzaming van de busvloot en de beperkte</w:t>
      </w:r>
      <w:r w:rsidRPr="00AE0222" w:rsidR="00AF6467">
        <w:rPr>
          <w:rFonts w:ascii="Times New Roman" w:hAnsi="Times New Roman" w:cs="Times New Roman"/>
          <w:b w:val="0"/>
        </w:rPr>
        <w:t xml:space="preserve"> </w:t>
      </w:r>
      <w:r w:rsidRPr="00AE0222" w:rsidR="00055932">
        <w:rPr>
          <w:rFonts w:ascii="Times New Roman" w:hAnsi="Times New Roman" w:cs="Times New Roman"/>
          <w:b w:val="0"/>
        </w:rPr>
        <w:t>financiële</w:t>
      </w:r>
      <w:r w:rsidRPr="00AE0222" w:rsidR="00AF6467">
        <w:rPr>
          <w:rFonts w:ascii="Times New Roman" w:hAnsi="Times New Roman" w:cs="Times New Roman"/>
          <w:b w:val="0"/>
        </w:rPr>
        <w:t xml:space="preserve"> compensatie die de provincie bood.</w:t>
      </w:r>
      <w:r w:rsidRPr="00AE0222" w:rsidR="00C07321">
        <w:rPr>
          <w:rStyle w:val="Voetnootmarkering"/>
          <w:rFonts w:ascii="Times New Roman" w:hAnsi="Times New Roman" w:cs="Times New Roman"/>
          <w:b w:val="0"/>
        </w:rPr>
        <w:footnoteReference w:id="58"/>
      </w:r>
      <w:r w:rsidRPr="00AE0222" w:rsidR="00AF6467">
        <w:rPr>
          <w:rFonts w:ascii="Times New Roman" w:hAnsi="Times New Roman" w:cs="Times New Roman"/>
          <w:b w:val="0"/>
        </w:rPr>
        <w:t xml:space="preserve"> </w:t>
      </w:r>
      <w:r w:rsidRPr="00AE0222" w:rsidR="00C32FCA">
        <w:rPr>
          <w:rFonts w:ascii="Times New Roman" w:hAnsi="Times New Roman" w:cs="Times New Roman"/>
          <w:b w:val="0"/>
        </w:rPr>
        <w:t xml:space="preserve">Het dalend aantal </w:t>
      </w:r>
      <w:r w:rsidRPr="00AE0222" w:rsidR="00934110">
        <w:rPr>
          <w:rFonts w:ascii="Times New Roman" w:hAnsi="Times New Roman" w:cs="Times New Roman"/>
          <w:b w:val="0"/>
        </w:rPr>
        <w:t>potentiële</w:t>
      </w:r>
      <w:r w:rsidRPr="00AE0222" w:rsidR="00C32FCA">
        <w:rPr>
          <w:rFonts w:ascii="Times New Roman" w:hAnsi="Times New Roman" w:cs="Times New Roman"/>
          <w:b w:val="0"/>
        </w:rPr>
        <w:t xml:space="preserve"> vervoerders, vooral in de niet stedelijke gebieden, </w:t>
      </w:r>
      <w:r w:rsidRPr="00AE0222" w:rsidR="008E44E3">
        <w:rPr>
          <w:rFonts w:ascii="Times New Roman" w:hAnsi="Times New Roman" w:cs="Times New Roman"/>
          <w:b w:val="0"/>
        </w:rPr>
        <w:t>verlaagt de prikkel om hoge kwaliteit te bieden. Immers, de kans dat een vervoerder de aanbesteding verliest wordt kleiner. Tot op heden is er door de overheid nog geen antwoord geformuleerd op dit marktfalen.</w:t>
      </w:r>
    </w:p>
    <w:p w:rsidRPr="00AE0222" w:rsidR="0091635E" w:rsidP="00BD790F" w:rsidRDefault="0091635E" w14:paraId="2838605E" w14:textId="77777777">
      <w:pPr>
        <w:pStyle w:val="Amendement"/>
        <w:jc w:val="both"/>
        <w:rPr>
          <w:rFonts w:ascii="Times New Roman" w:hAnsi="Times New Roman" w:cs="Times New Roman"/>
          <w:b w:val="0"/>
        </w:rPr>
      </w:pPr>
    </w:p>
    <w:p w:rsidRPr="00AE0222" w:rsidR="00EC79BB" w:rsidP="00BD790F" w:rsidRDefault="005D25BF" w14:paraId="500F524B" w14:textId="63A5D9BB">
      <w:pPr>
        <w:pStyle w:val="Amendement"/>
        <w:jc w:val="both"/>
        <w:rPr>
          <w:rFonts w:ascii="Times New Roman" w:hAnsi="Times New Roman" w:cs="Times New Roman"/>
          <w:b w:val="0"/>
        </w:rPr>
      </w:pPr>
      <w:r w:rsidRPr="00AE0222">
        <w:rPr>
          <w:rFonts w:ascii="Times New Roman" w:hAnsi="Times New Roman" w:cs="Times New Roman"/>
          <w:b w:val="0"/>
        </w:rPr>
        <w:t>In een markt waar het aantal aanbieders zeer gering is, kan de gewenste concurrentie onder druk komen te staan.</w:t>
      </w:r>
      <w:r w:rsidRPr="00AE0222" w:rsidR="00B76353">
        <w:rPr>
          <w:rFonts w:ascii="Times New Roman" w:hAnsi="Times New Roman" w:cs="Times New Roman"/>
          <w:b w:val="0"/>
        </w:rPr>
        <w:t xml:space="preserve"> Het hebben van een optie tot inbesteding versterkt de onderhandelingspositie van overheden richting vervoersbedrijven. Tegelijkertijd versterkt het hebben van de optie tot aanbesteding de druk bij een publiek vervoersbedrijf om hoge kwaliteit te leveren.</w:t>
      </w:r>
      <w:r w:rsidRPr="00AE0222" w:rsidR="00B76353">
        <w:rPr>
          <w:rFonts w:ascii="Times New Roman" w:hAnsi="Times New Roman" w:cs="Times New Roman"/>
          <w:b w:val="0"/>
          <w:vertAlign w:val="superscript"/>
        </w:rPr>
        <w:t xml:space="preserve">34 </w:t>
      </w:r>
      <w:r w:rsidRPr="00AE0222" w:rsidR="00C53E71">
        <w:rPr>
          <w:rFonts w:ascii="Times New Roman" w:hAnsi="Times New Roman" w:cs="Times New Roman"/>
          <w:b w:val="0"/>
        </w:rPr>
        <w:t xml:space="preserve">Onderzoek toont aan dat provincies inmiddels goed ervaren zijn met het aanbestedingsproces, waardoor de </w:t>
      </w:r>
      <w:r w:rsidRPr="00AE0222" w:rsidR="006D511C">
        <w:rPr>
          <w:rFonts w:ascii="Times New Roman" w:hAnsi="Times New Roman" w:cs="Times New Roman"/>
          <w:b w:val="0"/>
        </w:rPr>
        <w:t>inschatting</w:t>
      </w:r>
      <w:r w:rsidRPr="00AE0222" w:rsidR="00C53E71">
        <w:rPr>
          <w:rFonts w:ascii="Times New Roman" w:hAnsi="Times New Roman" w:cs="Times New Roman"/>
          <w:b w:val="0"/>
        </w:rPr>
        <w:t xml:space="preserve"> of inbesteding wenselijk is goed gemaakt kan worden.</w:t>
      </w:r>
      <w:r w:rsidRPr="00AE0222" w:rsidR="00C53E71">
        <w:rPr>
          <w:rStyle w:val="Voetnootmarkering"/>
          <w:rFonts w:ascii="Times New Roman" w:hAnsi="Times New Roman" w:cs="Times New Roman"/>
          <w:b w:val="0"/>
        </w:rPr>
        <w:footnoteReference w:id="59"/>
      </w:r>
    </w:p>
    <w:p w:rsidRPr="00AE0222" w:rsidR="00B80F3C" w:rsidP="00BD790F" w:rsidRDefault="00B80F3C" w14:paraId="24540B62" w14:textId="77777777">
      <w:pPr>
        <w:pStyle w:val="Amendement"/>
        <w:jc w:val="both"/>
        <w:rPr>
          <w:rFonts w:ascii="Times New Roman" w:hAnsi="Times New Roman" w:cs="Times New Roman"/>
          <w:b w:val="0"/>
        </w:rPr>
      </w:pPr>
    </w:p>
    <w:p w:rsidRPr="00AE0222" w:rsidR="00795C91" w:rsidP="00BD790F" w:rsidRDefault="000A3FF2" w14:paraId="1166AF27" w14:textId="52F73F54">
      <w:pPr>
        <w:pStyle w:val="Amendement"/>
        <w:jc w:val="both"/>
        <w:rPr>
          <w:rFonts w:ascii="Times New Roman" w:hAnsi="Times New Roman" w:cs="Times New Roman"/>
          <w:b w:val="0"/>
        </w:rPr>
      </w:pPr>
      <w:r w:rsidRPr="00AE0222">
        <w:rPr>
          <w:rFonts w:ascii="Times New Roman" w:hAnsi="Times New Roman" w:cs="Times New Roman"/>
          <w:b w:val="0"/>
        </w:rPr>
        <w:t xml:space="preserve">Naast </w:t>
      </w:r>
      <w:r w:rsidRPr="00AE0222" w:rsidR="001157DB">
        <w:rPr>
          <w:rFonts w:ascii="Times New Roman" w:hAnsi="Times New Roman" w:cs="Times New Roman"/>
          <w:b w:val="0"/>
        </w:rPr>
        <w:t xml:space="preserve">het </w:t>
      </w:r>
      <w:r w:rsidRPr="00AE0222" w:rsidR="008745B1">
        <w:rPr>
          <w:rFonts w:ascii="Times New Roman" w:hAnsi="Times New Roman" w:cs="Times New Roman"/>
          <w:b w:val="0"/>
        </w:rPr>
        <w:t xml:space="preserve">in balans brengen van de machtsverhoudingen tussen </w:t>
      </w:r>
      <w:r w:rsidRPr="00AE0222" w:rsidR="00197059">
        <w:rPr>
          <w:rFonts w:ascii="Times New Roman" w:hAnsi="Times New Roman" w:cs="Times New Roman"/>
          <w:b w:val="0"/>
        </w:rPr>
        <w:t>overheid en markt</w:t>
      </w:r>
      <w:r w:rsidRPr="00AE0222" w:rsidR="00666665">
        <w:rPr>
          <w:rFonts w:ascii="Times New Roman" w:hAnsi="Times New Roman" w:cs="Times New Roman"/>
          <w:b w:val="0"/>
        </w:rPr>
        <w:t>,</w:t>
      </w:r>
      <w:r w:rsidRPr="00AE0222" w:rsidR="00795C91">
        <w:rPr>
          <w:rFonts w:ascii="Times New Roman" w:hAnsi="Times New Roman" w:cs="Times New Roman"/>
          <w:b w:val="0"/>
        </w:rPr>
        <w:t xml:space="preserve"> en het voorkomen van verschraling van </w:t>
      </w:r>
      <w:r w:rsidRPr="00AE0222" w:rsidR="0052501E">
        <w:rPr>
          <w:rFonts w:ascii="Times New Roman" w:hAnsi="Times New Roman" w:cs="Times New Roman"/>
          <w:b w:val="0"/>
        </w:rPr>
        <w:t>het openbaar vervoer</w:t>
      </w:r>
      <w:r w:rsidRPr="00AE0222" w:rsidR="00795C91">
        <w:rPr>
          <w:rFonts w:ascii="Times New Roman" w:hAnsi="Times New Roman" w:cs="Times New Roman"/>
          <w:b w:val="0"/>
        </w:rPr>
        <w:t xml:space="preserve"> op het platteland</w:t>
      </w:r>
      <w:r w:rsidRPr="00AE0222" w:rsidR="00666665">
        <w:rPr>
          <w:rFonts w:ascii="Times New Roman" w:hAnsi="Times New Roman" w:cs="Times New Roman"/>
          <w:b w:val="0"/>
        </w:rPr>
        <w:t xml:space="preserve"> </w:t>
      </w:r>
      <w:r w:rsidRPr="00AE0222" w:rsidR="00785277">
        <w:rPr>
          <w:rFonts w:ascii="Times New Roman" w:hAnsi="Times New Roman" w:cs="Times New Roman"/>
          <w:b w:val="0"/>
        </w:rPr>
        <w:t>is</w:t>
      </w:r>
      <w:r w:rsidRPr="00AE0222" w:rsidR="00666665">
        <w:rPr>
          <w:rFonts w:ascii="Times New Roman" w:hAnsi="Times New Roman" w:cs="Times New Roman"/>
          <w:b w:val="0"/>
        </w:rPr>
        <w:t xml:space="preserve"> </w:t>
      </w:r>
      <w:r w:rsidRPr="00AE0222" w:rsidR="00785277">
        <w:rPr>
          <w:rFonts w:ascii="Times New Roman" w:hAnsi="Times New Roman" w:cs="Times New Roman"/>
          <w:b w:val="0"/>
        </w:rPr>
        <w:t>het verbeteren van de</w:t>
      </w:r>
      <w:r w:rsidRPr="00AE0222" w:rsidR="00887FBD">
        <w:rPr>
          <w:rFonts w:ascii="Times New Roman" w:hAnsi="Times New Roman" w:cs="Times New Roman"/>
          <w:b w:val="0"/>
        </w:rPr>
        <w:t xml:space="preserve"> </w:t>
      </w:r>
      <w:r w:rsidRPr="00AE0222" w:rsidR="00934110">
        <w:rPr>
          <w:rFonts w:ascii="Times New Roman" w:hAnsi="Times New Roman" w:cs="Times New Roman"/>
          <w:b w:val="0"/>
        </w:rPr>
        <w:t>coördinatie</w:t>
      </w:r>
      <w:r w:rsidRPr="00AE0222" w:rsidR="00562ACC">
        <w:rPr>
          <w:rFonts w:ascii="Times New Roman" w:hAnsi="Times New Roman" w:cs="Times New Roman"/>
          <w:b w:val="0"/>
        </w:rPr>
        <w:t xml:space="preserve"> van assets</w:t>
      </w:r>
      <w:r w:rsidRPr="00AE0222" w:rsidR="00785277">
        <w:rPr>
          <w:rFonts w:ascii="Times New Roman" w:hAnsi="Times New Roman" w:cs="Times New Roman"/>
          <w:b w:val="0"/>
        </w:rPr>
        <w:t>, bijvoorbeeld met betrekking tot de elektrificatie van de busvloten</w:t>
      </w:r>
      <w:r w:rsidRPr="00AE0222" w:rsidR="006D2F9E">
        <w:rPr>
          <w:rFonts w:ascii="Times New Roman" w:hAnsi="Times New Roman" w:cs="Times New Roman"/>
          <w:b w:val="0"/>
        </w:rPr>
        <w:t xml:space="preserve"> zoals eerder genoemd</w:t>
      </w:r>
      <w:r w:rsidRPr="00AE0222" w:rsidR="00785277">
        <w:rPr>
          <w:rFonts w:ascii="Times New Roman" w:hAnsi="Times New Roman" w:cs="Times New Roman"/>
          <w:b w:val="0"/>
        </w:rPr>
        <w:t>,</w:t>
      </w:r>
      <w:r w:rsidRPr="00AE0222" w:rsidR="006D2F9E">
        <w:rPr>
          <w:rFonts w:ascii="Times New Roman" w:hAnsi="Times New Roman" w:cs="Times New Roman"/>
          <w:b w:val="0"/>
        </w:rPr>
        <w:t xml:space="preserve"> een belangrijk argument.</w:t>
      </w:r>
      <w:r w:rsidRPr="00AE0222" w:rsidR="00BE49CF">
        <w:rPr>
          <w:rFonts w:ascii="Times New Roman" w:hAnsi="Times New Roman" w:cs="Times New Roman"/>
          <w:b w:val="0"/>
        </w:rPr>
        <w:t xml:space="preserve"> Met het inbesteden van concessies</w:t>
      </w:r>
      <w:r w:rsidRPr="00AE0222" w:rsidR="00622CD0">
        <w:rPr>
          <w:rFonts w:ascii="Times New Roman" w:hAnsi="Times New Roman" w:cs="Times New Roman"/>
          <w:b w:val="0"/>
        </w:rPr>
        <w:t xml:space="preserve"> kan worden voorkomen dat vervoer en infrastructuur van elkaar losgeknipt moeten worden</w:t>
      </w:r>
      <w:r w:rsidRPr="00AE0222" w:rsidR="0052501E">
        <w:rPr>
          <w:rFonts w:ascii="Times New Roman" w:hAnsi="Times New Roman" w:cs="Times New Roman"/>
          <w:b w:val="0"/>
        </w:rPr>
        <w:t xml:space="preserve">. </w:t>
      </w:r>
      <w:r w:rsidRPr="00AE0222" w:rsidR="006D2F9E">
        <w:rPr>
          <w:rFonts w:ascii="Times New Roman" w:hAnsi="Times New Roman" w:cs="Times New Roman"/>
          <w:b w:val="0"/>
        </w:rPr>
        <w:t>Ook voor het</w:t>
      </w:r>
      <w:r w:rsidRPr="00AE0222" w:rsidR="00562ACC">
        <w:rPr>
          <w:rFonts w:ascii="Times New Roman" w:hAnsi="Times New Roman" w:cs="Times New Roman"/>
          <w:b w:val="0"/>
        </w:rPr>
        <w:t xml:space="preserve"> </w:t>
      </w:r>
      <w:r w:rsidRPr="00AE0222" w:rsidR="00562ACC">
        <w:rPr>
          <w:rFonts w:ascii="Times New Roman" w:hAnsi="Times New Roman" w:cs="Times New Roman"/>
          <w:b w:val="0"/>
        </w:rPr>
        <w:lastRenderedPageBreak/>
        <w:t>opvangen van marktonzekerheid</w:t>
      </w:r>
      <w:r w:rsidRPr="00AE0222" w:rsidR="006D2F9E">
        <w:rPr>
          <w:rFonts w:ascii="Times New Roman" w:hAnsi="Times New Roman" w:cs="Times New Roman"/>
          <w:b w:val="0"/>
        </w:rPr>
        <w:t xml:space="preserve"> in tijden van </w:t>
      </w:r>
      <w:r w:rsidRPr="00AE0222" w:rsidR="00BC1A3E">
        <w:rPr>
          <w:rFonts w:ascii="Times New Roman" w:hAnsi="Times New Roman" w:cs="Times New Roman"/>
          <w:b w:val="0"/>
        </w:rPr>
        <w:t xml:space="preserve">pandemie </w:t>
      </w:r>
      <w:r w:rsidRPr="00AE0222" w:rsidR="00472DF4">
        <w:rPr>
          <w:rFonts w:ascii="Times New Roman" w:hAnsi="Times New Roman" w:cs="Times New Roman"/>
          <w:b w:val="0"/>
        </w:rPr>
        <w:t>of geopolitieke tegenspoed</w:t>
      </w:r>
      <w:r w:rsidRPr="00AE0222" w:rsidR="00FD5DBD">
        <w:rPr>
          <w:rFonts w:ascii="Times New Roman" w:hAnsi="Times New Roman" w:cs="Times New Roman"/>
          <w:b w:val="0"/>
        </w:rPr>
        <w:t xml:space="preserve"> is een publiek OV</w:t>
      </w:r>
      <w:r w:rsidRPr="00AE0222" w:rsidR="0052501E">
        <w:rPr>
          <w:rFonts w:ascii="Times New Roman" w:hAnsi="Times New Roman" w:cs="Times New Roman"/>
          <w:b w:val="0"/>
        </w:rPr>
        <w:t>-</w:t>
      </w:r>
      <w:r w:rsidRPr="00AE0222" w:rsidR="00FD5DBD">
        <w:rPr>
          <w:rFonts w:ascii="Times New Roman" w:hAnsi="Times New Roman" w:cs="Times New Roman"/>
          <w:b w:val="0"/>
        </w:rPr>
        <w:t xml:space="preserve">bedrijf een </w:t>
      </w:r>
      <w:r w:rsidRPr="00AE0222" w:rsidR="00F14784">
        <w:rPr>
          <w:rFonts w:ascii="Times New Roman" w:hAnsi="Times New Roman" w:cs="Times New Roman"/>
          <w:b w:val="0"/>
        </w:rPr>
        <w:t>nuttig</w:t>
      </w:r>
      <w:r w:rsidRPr="00AE0222" w:rsidR="00FD5DBD">
        <w:rPr>
          <w:rFonts w:ascii="Times New Roman" w:hAnsi="Times New Roman" w:cs="Times New Roman"/>
          <w:b w:val="0"/>
        </w:rPr>
        <w:t xml:space="preserve"> alternatief</w:t>
      </w:r>
      <w:r w:rsidRPr="00AE0222" w:rsidR="00F14784">
        <w:rPr>
          <w:rFonts w:ascii="Times New Roman" w:hAnsi="Times New Roman" w:cs="Times New Roman"/>
          <w:b w:val="0"/>
        </w:rPr>
        <w:t xml:space="preserve"> om achter de hand te hebben</w:t>
      </w:r>
      <w:r w:rsidRPr="00AE0222" w:rsidR="00562ACC">
        <w:rPr>
          <w:rFonts w:ascii="Times New Roman" w:hAnsi="Times New Roman" w:cs="Times New Roman"/>
          <w:b w:val="0"/>
        </w:rPr>
        <w:t>.</w:t>
      </w:r>
      <w:r w:rsidRPr="00AE0222" w:rsidR="00FD5DBD">
        <w:rPr>
          <w:rFonts w:ascii="Times New Roman" w:hAnsi="Times New Roman" w:cs="Times New Roman"/>
          <w:b w:val="0"/>
        </w:rPr>
        <w:t xml:space="preserve"> </w:t>
      </w:r>
      <w:r w:rsidRPr="00AE0222" w:rsidR="00795C91">
        <w:rPr>
          <w:rFonts w:ascii="Times New Roman" w:hAnsi="Times New Roman" w:cs="Times New Roman"/>
          <w:b w:val="0"/>
        </w:rPr>
        <w:t xml:space="preserve">Onderzoek naar de kwaliteit van </w:t>
      </w:r>
      <w:r w:rsidRPr="00AE0222" w:rsidR="0052501E">
        <w:rPr>
          <w:rFonts w:ascii="Times New Roman" w:hAnsi="Times New Roman" w:cs="Times New Roman"/>
          <w:b w:val="0"/>
        </w:rPr>
        <w:t>het openbaar vervoer</w:t>
      </w:r>
      <w:r w:rsidRPr="00AE0222" w:rsidR="00795C91">
        <w:rPr>
          <w:rFonts w:ascii="Times New Roman" w:hAnsi="Times New Roman" w:cs="Times New Roman"/>
          <w:b w:val="0"/>
        </w:rPr>
        <w:t xml:space="preserve"> tijdens de COVID-crisis wijst uit dat landen waar overheden een sterke en regisserende rol hadden in het </w:t>
      </w:r>
      <w:r w:rsidRPr="00AE0222" w:rsidR="0052501E">
        <w:rPr>
          <w:rFonts w:ascii="Times New Roman" w:hAnsi="Times New Roman" w:cs="Times New Roman"/>
          <w:b w:val="0"/>
        </w:rPr>
        <w:t>openbaar vervoer</w:t>
      </w:r>
      <w:r w:rsidRPr="00AE0222" w:rsidR="00795C91">
        <w:rPr>
          <w:rFonts w:ascii="Times New Roman" w:hAnsi="Times New Roman" w:cs="Times New Roman"/>
          <w:b w:val="0"/>
        </w:rPr>
        <w:t xml:space="preserve">, sneller herstel in reizigersaantallen ondervonden, dan landen waar private partijen dominant zijn, zoals in Nederland. </w:t>
      </w:r>
      <w:r w:rsidRPr="00AE0222" w:rsidR="00795C91">
        <w:rPr>
          <w:rStyle w:val="Voetnootmarkering"/>
          <w:rFonts w:ascii="Times New Roman" w:hAnsi="Times New Roman" w:cs="Times New Roman"/>
          <w:b w:val="0"/>
        </w:rPr>
        <w:footnoteReference w:id="60"/>
      </w:r>
      <w:r w:rsidRPr="00AE0222" w:rsidR="00795C91">
        <w:rPr>
          <w:rFonts w:ascii="Times New Roman" w:hAnsi="Times New Roman" w:cs="Times New Roman"/>
          <w:b w:val="0"/>
        </w:rPr>
        <w:t xml:space="preserve"> </w:t>
      </w:r>
    </w:p>
    <w:p w:rsidRPr="00AE0222" w:rsidR="007A3F07" w:rsidP="00BD790F" w:rsidRDefault="007A3F07" w14:paraId="360513B2" w14:textId="77777777">
      <w:pPr>
        <w:pStyle w:val="Amendement"/>
        <w:jc w:val="both"/>
        <w:rPr>
          <w:rFonts w:ascii="Times New Roman" w:hAnsi="Times New Roman" w:cs="Times New Roman"/>
          <w:b w:val="0"/>
        </w:rPr>
      </w:pPr>
    </w:p>
    <w:p w:rsidRPr="00AE0222" w:rsidR="00EC79BB" w:rsidP="00BD790F" w:rsidRDefault="007A3F07" w14:paraId="2F12EDE1" w14:textId="477C6B9A">
      <w:pPr>
        <w:pStyle w:val="Amendement"/>
        <w:jc w:val="both"/>
        <w:rPr>
          <w:rFonts w:ascii="Times New Roman" w:hAnsi="Times New Roman" w:cs="Times New Roman"/>
          <w:b w:val="0"/>
        </w:rPr>
      </w:pPr>
      <w:r w:rsidRPr="00AE0222">
        <w:rPr>
          <w:rFonts w:ascii="Times New Roman" w:hAnsi="Times New Roman" w:cs="Times New Roman"/>
          <w:b w:val="0"/>
        </w:rPr>
        <w:t xml:space="preserve">Ook het diverse aanbod van modaliteiten in vervoersconcessie vergroot de wenselijkheid van inbesteding van vervoersconcessies. Zoals de </w:t>
      </w:r>
      <w:r w:rsidRPr="00AE0222" w:rsidR="0052501E">
        <w:rPr>
          <w:rFonts w:ascii="Times New Roman" w:hAnsi="Times New Roman" w:cs="Times New Roman"/>
          <w:b w:val="0"/>
        </w:rPr>
        <w:t>m</w:t>
      </w:r>
      <w:r w:rsidRPr="00AE0222">
        <w:rPr>
          <w:rFonts w:ascii="Times New Roman" w:hAnsi="Times New Roman" w:cs="Times New Roman"/>
          <w:b w:val="0"/>
        </w:rPr>
        <w:t xml:space="preserve">emorie van toelichting op de Wet </w:t>
      </w:r>
      <w:r w:rsidRPr="00AE0222">
        <w:rPr>
          <w:rFonts w:ascii="Times New Roman" w:hAnsi="Times New Roman" w:cs="Times New Roman"/>
          <w:b w:val="0"/>
          <w:bCs w:val="0"/>
        </w:rPr>
        <w:t>aanbestedingsvrijheid OV grote steden</w:t>
      </w:r>
      <w:r w:rsidRPr="00AE0222">
        <w:rPr>
          <w:rFonts w:ascii="Times New Roman" w:hAnsi="Times New Roman" w:cs="Times New Roman"/>
          <w:b w:val="0"/>
        </w:rPr>
        <w:t xml:space="preserve"> uit 2011 stelt is een goede aansluiting tussen modaliteiten essentieel om een goed openbaar vervoer aan te kunnen bieden aan de reizigers.</w:t>
      </w:r>
      <w:r w:rsidR="00D059B2">
        <w:rPr>
          <w:rStyle w:val="Voetnootmarkering"/>
          <w:rFonts w:ascii="Times New Roman" w:hAnsi="Times New Roman" w:cs="Times New Roman"/>
          <w:b w:val="0"/>
        </w:rPr>
        <w:footnoteReference w:id="61"/>
      </w:r>
      <w:r w:rsidRPr="00AE0222">
        <w:rPr>
          <w:rFonts w:ascii="Times New Roman" w:hAnsi="Times New Roman" w:cs="Times New Roman"/>
          <w:b w:val="0"/>
        </w:rPr>
        <w:t xml:space="preserve"> Dit is een van de hoofdredenen geweest om inbesteding in de grootstedelijke concessies mogelijk te maken. De complexiteit van niet-stedelijke vervoersconcessies is eveneens niet verwaarloosbaar. Dat wordt versterkt doordat concessiegebieden steeds groter worden.</w:t>
      </w:r>
      <w:r w:rsidRPr="00AE0222">
        <w:rPr>
          <w:rStyle w:val="Voetnootmarkering"/>
          <w:rFonts w:ascii="Times New Roman" w:hAnsi="Times New Roman" w:cs="Times New Roman"/>
          <w:b w:val="0"/>
        </w:rPr>
        <w:footnoteReference w:id="62"/>
      </w:r>
      <w:r w:rsidRPr="00AE0222">
        <w:rPr>
          <w:rFonts w:ascii="Times New Roman" w:hAnsi="Times New Roman" w:cs="Times New Roman"/>
          <w:b w:val="0"/>
        </w:rPr>
        <w:t xml:space="preserve"> Concessies kennen soms al meerdere modaliteiten, zoals de trein en bus. Maar ook veerponten kunnen in een concessie opgenomen worden, zoals dat in Amsterdam gebeurt. Het toevoegen van dergelijke modaliteiten, vooral tijdens een lopende concessie, wordt vergemakkelijkt </w:t>
      </w:r>
      <w:r w:rsidRPr="00AE0222" w:rsidR="00542881">
        <w:rPr>
          <w:rFonts w:ascii="Times New Roman" w:hAnsi="Times New Roman" w:cs="Times New Roman"/>
          <w:b w:val="0"/>
        </w:rPr>
        <w:t xml:space="preserve">door </w:t>
      </w:r>
      <w:r w:rsidRPr="00AE0222">
        <w:rPr>
          <w:rFonts w:ascii="Times New Roman" w:hAnsi="Times New Roman" w:cs="Times New Roman"/>
          <w:b w:val="0"/>
        </w:rPr>
        <w:t>inbesteding.</w:t>
      </w:r>
      <w:r w:rsidRPr="00AE0222" w:rsidR="00055932">
        <w:rPr>
          <w:rFonts w:ascii="Times New Roman" w:hAnsi="Times New Roman" w:cs="Times New Roman"/>
          <w:b w:val="0"/>
        </w:rPr>
        <w:t xml:space="preserve"> </w:t>
      </w:r>
      <w:r w:rsidRPr="00AE0222" w:rsidR="00B52FA2">
        <w:rPr>
          <w:rFonts w:ascii="Times New Roman" w:hAnsi="Times New Roman" w:cs="Times New Roman"/>
          <w:b w:val="0"/>
        </w:rPr>
        <w:t>Dit zou een uitkomst kunnen bieden voor de 400 veerponten waarvan een groot deel financieel door de hoeven zakt als gevolg van onduidelijkheid over</w:t>
      </w:r>
      <w:r w:rsidRPr="00AE0222" w:rsidR="0084648A">
        <w:rPr>
          <w:rFonts w:ascii="Times New Roman" w:hAnsi="Times New Roman" w:cs="Times New Roman"/>
          <w:b w:val="0"/>
        </w:rPr>
        <w:t xml:space="preserve"> de</w:t>
      </w:r>
      <w:r w:rsidRPr="00AE0222" w:rsidR="00B52FA2">
        <w:rPr>
          <w:rFonts w:ascii="Times New Roman" w:hAnsi="Times New Roman" w:cs="Times New Roman"/>
          <w:b w:val="0"/>
        </w:rPr>
        <w:t xml:space="preserve"> </w:t>
      </w:r>
      <w:r w:rsidRPr="00AE0222" w:rsidR="0084648A">
        <w:rPr>
          <w:rFonts w:ascii="Times New Roman" w:hAnsi="Times New Roman" w:cs="Times New Roman"/>
          <w:b w:val="0"/>
        </w:rPr>
        <w:t>verantwoordelijkheden van verschillende instanties</w:t>
      </w:r>
      <w:r w:rsidRPr="00AE0222" w:rsidR="00B52FA2">
        <w:rPr>
          <w:rFonts w:ascii="Times New Roman" w:hAnsi="Times New Roman" w:cs="Times New Roman"/>
          <w:b w:val="0"/>
        </w:rPr>
        <w:t>.</w:t>
      </w:r>
      <w:r w:rsidRPr="00AE0222" w:rsidR="00B52FA2">
        <w:rPr>
          <w:rStyle w:val="Voetnootmarkering"/>
          <w:rFonts w:ascii="Times New Roman" w:hAnsi="Times New Roman" w:cs="Times New Roman"/>
          <w:b w:val="0"/>
        </w:rPr>
        <w:footnoteReference w:id="63"/>
      </w:r>
      <w:r w:rsidRPr="00AE0222" w:rsidR="00B52FA2">
        <w:rPr>
          <w:rFonts w:ascii="Times New Roman" w:hAnsi="Times New Roman" w:cs="Times New Roman"/>
          <w:b w:val="0"/>
        </w:rPr>
        <w:t xml:space="preserve"> </w:t>
      </w:r>
      <w:r w:rsidRPr="00AE0222" w:rsidR="00795C91">
        <w:rPr>
          <w:rFonts w:ascii="Times New Roman" w:hAnsi="Times New Roman" w:cs="Times New Roman"/>
          <w:b w:val="0"/>
        </w:rPr>
        <w:t xml:space="preserve">Als laatste </w:t>
      </w:r>
      <w:r w:rsidRPr="00AE0222" w:rsidR="00B003CE">
        <w:rPr>
          <w:rFonts w:ascii="Times New Roman" w:hAnsi="Times New Roman" w:cs="Times New Roman"/>
          <w:b w:val="0"/>
        </w:rPr>
        <w:t>is d</w:t>
      </w:r>
      <w:r w:rsidRPr="00AE0222" w:rsidR="00F14784">
        <w:rPr>
          <w:rFonts w:ascii="Times New Roman" w:hAnsi="Times New Roman" w:cs="Times New Roman"/>
          <w:b w:val="0"/>
        </w:rPr>
        <w:t xml:space="preserve">e noodzaak tot het mogelijk maken </w:t>
      </w:r>
      <w:r w:rsidRPr="00AE0222" w:rsidR="00B003CE">
        <w:rPr>
          <w:rFonts w:ascii="Times New Roman" w:hAnsi="Times New Roman" w:cs="Times New Roman"/>
          <w:b w:val="0"/>
        </w:rPr>
        <w:t xml:space="preserve">van </w:t>
      </w:r>
      <w:r w:rsidRPr="00AE0222" w:rsidR="00ED2A3A">
        <w:rPr>
          <w:rFonts w:ascii="Times New Roman" w:hAnsi="Times New Roman" w:cs="Times New Roman"/>
          <w:b w:val="0"/>
        </w:rPr>
        <w:t xml:space="preserve">inbesteding </w:t>
      </w:r>
      <w:r w:rsidRPr="00AE0222" w:rsidR="00813768">
        <w:rPr>
          <w:rFonts w:ascii="Times New Roman" w:hAnsi="Times New Roman" w:cs="Times New Roman"/>
          <w:b w:val="0"/>
        </w:rPr>
        <w:t xml:space="preserve">te </w:t>
      </w:r>
      <w:r w:rsidRPr="00AE0222" w:rsidR="00D91A56">
        <w:rPr>
          <w:rFonts w:ascii="Times New Roman" w:hAnsi="Times New Roman" w:cs="Times New Roman"/>
          <w:b w:val="0"/>
        </w:rPr>
        <w:t xml:space="preserve">vinden </w:t>
      </w:r>
      <w:r w:rsidRPr="00AE0222" w:rsidR="00B003CE">
        <w:rPr>
          <w:rFonts w:ascii="Times New Roman" w:hAnsi="Times New Roman" w:cs="Times New Roman"/>
          <w:b w:val="0"/>
        </w:rPr>
        <w:t xml:space="preserve">in het belang van het </w:t>
      </w:r>
      <w:r w:rsidRPr="00AE0222" w:rsidR="00D91A56">
        <w:rPr>
          <w:rFonts w:ascii="Times New Roman" w:hAnsi="Times New Roman" w:cs="Times New Roman"/>
          <w:b w:val="0"/>
        </w:rPr>
        <w:t>OV-</w:t>
      </w:r>
      <w:r w:rsidRPr="00AE0222" w:rsidR="00053017">
        <w:rPr>
          <w:rFonts w:ascii="Times New Roman" w:hAnsi="Times New Roman" w:cs="Times New Roman"/>
          <w:b w:val="0"/>
        </w:rPr>
        <w:t>personeel.</w:t>
      </w:r>
      <w:r w:rsidRPr="00AE0222" w:rsidR="00795C91">
        <w:rPr>
          <w:rFonts w:ascii="Times New Roman" w:hAnsi="Times New Roman" w:cs="Times New Roman"/>
          <w:b w:val="0"/>
        </w:rPr>
        <w:t xml:space="preserve"> </w:t>
      </w:r>
      <w:r w:rsidRPr="00AE0222" w:rsidR="00562ACC">
        <w:rPr>
          <w:rFonts w:ascii="Times New Roman" w:hAnsi="Times New Roman" w:cs="Times New Roman"/>
          <w:b w:val="0"/>
        </w:rPr>
        <w:t xml:space="preserve">De druk op personeel </w:t>
      </w:r>
      <w:r w:rsidRPr="00AE0222" w:rsidR="006B1B76">
        <w:rPr>
          <w:rFonts w:ascii="Times New Roman" w:hAnsi="Times New Roman" w:cs="Times New Roman"/>
          <w:b w:val="0"/>
        </w:rPr>
        <w:t>in het openbaar vervoer is erg hoog.</w:t>
      </w:r>
      <w:r w:rsidRPr="00AE0222" w:rsidR="004166AC">
        <w:rPr>
          <w:rFonts w:ascii="Times New Roman" w:hAnsi="Times New Roman" w:cs="Times New Roman"/>
          <w:b w:val="0"/>
        </w:rPr>
        <w:t xml:space="preserve"> Om aanbestedingen te winnen worden er door</w:t>
      </w:r>
      <w:r w:rsidR="004166AC">
        <w:rPr>
          <w:rFonts w:ascii="Times New Roman" w:hAnsi="Times New Roman"/>
          <w:b w:val="0"/>
        </w:rPr>
        <w:t xml:space="preserve"> </w:t>
      </w:r>
      <w:r w:rsidRPr="00AE0222" w:rsidR="004166AC">
        <w:rPr>
          <w:rFonts w:ascii="Times New Roman" w:hAnsi="Times New Roman" w:cs="Times New Roman"/>
          <w:b w:val="0"/>
        </w:rPr>
        <w:t>vervoerders ambitieuze plannen ingediend tegen minimale kosten.</w:t>
      </w:r>
      <w:r w:rsidRPr="00AE0222" w:rsidR="00516ACE">
        <w:rPr>
          <w:rFonts w:ascii="Times New Roman" w:hAnsi="Times New Roman" w:cs="Times New Roman"/>
          <w:b w:val="0"/>
        </w:rPr>
        <w:t xml:space="preserve"> </w:t>
      </w:r>
      <w:r w:rsidRPr="00AE0222" w:rsidR="000D7CA9">
        <w:rPr>
          <w:rFonts w:ascii="Times New Roman" w:hAnsi="Times New Roman" w:cs="Times New Roman"/>
          <w:b w:val="0"/>
        </w:rPr>
        <w:t xml:space="preserve">Een publiek vervoersbedrijf hoeft niet alleen de </w:t>
      </w:r>
      <w:r w:rsidRPr="00AE0222" w:rsidR="00934110">
        <w:rPr>
          <w:rFonts w:ascii="Times New Roman" w:hAnsi="Times New Roman" w:cs="Times New Roman"/>
          <w:b w:val="0"/>
        </w:rPr>
        <w:t>financiële</w:t>
      </w:r>
      <w:r w:rsidRPr="00AE0222" w:rsidR="000D7CA9">
        <w:rPr>
          <w:rFonts w:ascii="Times New Roman" w:hAnsi="Times New Roman" w:cs="Times New Roman"/>
          <w:b w:val="0"/>
        </w:rPr>
        <w:t xml:space="preserve"> belangen van de aandeelhouder te dienen, maar kan ook de expliciete taak krijgen om </w:t>
      </w:r>
      <w:r w:rsidRPr="00AE0222" w:rsidR="005E43D9">
        <w:rPr>
          <w:rFonts w:ascii="Times New Roman" w:hAnsi="Times New Roman" w:cs="Times New Roman"/>
          <w:b w:val="0"/>
        </w:rPr>
        <w:t xml:space="preserve">de arbeidsomstandigheden van personeel te verbeteren. </w:t>
      </w:r>
      <w:r w:rsidRPr="00AE0222" w:rsidR="001C5D2C">
        <w:rPr>
          <w:rFonts w:ascii="Times New Roman" w:hAnsi="Times New Roman" w:cs="Times New Roman"/>
          <w:b w:val="0"/>
        </w:rPr>
        <w:t xml:space="preserve">Het </w:t>
      </w:r>
      <w:r w:rsidRPr="00AE0222" w:rsidR="005E43D9">
        <w:rPr>
          <w:rFonts w:ascii="Times New Roman" w:hAnsi="Times New Roman" w:cs="Times New Roman"/>
          <w:b w:val="0"/>
        </w:rPr>
        <w:t>ziekteverzuim</w:t>
      </w:r>
      <w:r w:rsidRPr="00AE0222" w:rsidR="001C5D2C">
        <w:rPr>
          <w:rFonts w:ascii="Times New Roman" w:hAnsi="Times New Roman" w:cs="Times New Roman"/>
          <w:b w:val="0"/>
        </w:rPr>
        <w:t xml:space="preserve"> zal in dat geval lager zijn</w:t>
      </w:r>
      <w:r w:rsidRPr="00AE0222" w:rsidR="00491405">
        <w:rPr>
          <w:rFonts w:ascii="Times New Roman" w:hAnsi="Times New Roman" w:cs="Times New Roman"/>
          <w:b w:val="0"/>
        </w:rPr>
        <w:t xml:space="preserve"> en het </w:t>
      </w:r>
      <w:r w:rsidRPr="00AE0222" w:rsidR="001C5D2C">
        <w:rPr>
          <w:rFonts w:ascii="Times New Roman" w:hAnsi="Times New Roman" w:cs="Times New Roman"/>
          <w:b w:val="0"/>
        </w:rPr>
        <w:t>aantrekken van personeel wordt vergemakkelijkt</w:t>
      </w:r>
      <w:r w:rsidRPr="00AE0222" w:rsidR="00491405">
        <w:rPr>
          <w:rFonts w:ascii="Times New Roman" w:hAnsi="Times New Roman" w:cs="Times New Roman"/>
          <w:b w:val="0"/>
        </w:rPr>
        <w:t>. De betrouwbaarheid van het openbaar vervoer wordt daarmee versterkt.</w:t>
      </w:r>
    </w:p>
    <w:p w:rsidRPr="00AE0222" w:rsidR="002718C2" w:rsidP="00BD790F" w:rsidRDefault="002718C2" w14:paraId="5F900451" w14:textId="77777777">
      <w:pPr>
        <w:pStyle w:val="Amendement"/>
        <w:jc w:val="both"/>
        <w:rPr>
          <w:rFonts w:ascii="Times New Roman" w:hAnsi="Times New Roman" w:cs="Times New Roman"/>
          <w:b w:val="0"/>
          <w:i/>
        </w:rPr>
      </w:pPr>
    </w:p>
    <w:p w:rsidRPr="00AE0222" w:rsidR="00BD790F" w:rsidP="00BD790F" w:rsidRDefault="00BD790F" w14:paraId="6CEE0415" w14:textId="2804957D">
      <w:pPr>
        <w:pStyle w:val="Amendement"/>
        <w:jc w:val="both"/>
        <w:rPr>
          <w:rFonts w:ascii="Times New Roman" w:hAnsi="Times New Roman" w:cs="Times New Roman"/>
          <w:b w:val="0"/>
          <w:i/>
        </w:rPr>
      </w:pPr>
      <w:r w:rsidRPr="00AE0222">
        <w:rPr>
          <w:rFonts w:ascii="Times New Roman" w:hAnsi="Times New Roman" w:cs="Times New Roman"/>
          <w:b w:val="0"/>
          <w:i/>
        </w:rPr>
        <w:t>3.</w:t>
      </w:r>
      <w:r w:rsidRPr="00AE0222" w:rsidR="00AC41C1">
        <w:rPr>
          <w:rFonts w:ascii="Times New Roman" w:hAnsi="Times New Roman" w:cs="Times New Roman"/>
          <w:b w:val="0"/>
          <w:i/>
        </w:rPr>
        <w:t>5</w:t>
      </w:r>
      <w:r w:rsidRPr="00AE0222">
        <w:rPr>
          <w:rFonts w:ascii="Times New Roman" w:hAnsi="Times New Roman" w:cs="Times New Roman"/>
          <w:b w:val="0"/>
          <w:i/>
        </w:rPr>
        <w:t xml:space="preserve"> Voor- en nadelen</w:t>
      </w:r>
    </w:p>
    <w:p w:rsidRPr="00AE0222" w:rsidR="009A58A3" w:rsidP="00BD790F" w:rsidRDefault="00BD790F" w14:paraId="68F15BE3" w14:textId="4290236C">
      <w:pPr>
        <w:pStyle w:val="Amendement"/>
        <w:jc w:val="both"/>
        <w:rPr>
          <w:rFonts w:ascii="Times New Roman" w:hAnsi="Times New Roman" w:cs="Times New Roman"/>
          <w:b w:val="0"/>
        </w:rPr>
      </w:pPr>
      <w:r w:rsidRPr="00AE0222">
        <w:rPr>
          <w:rFonts w:ascii="Times New Roman" w:hAnsi="Times New Roman" w:cs="Times New Roman"/>
          <w:b w:val="0"/>
        </w:rPr>
        <w:t>Bij het mogelijk maken van inbesteding van openbaar vervoer-concessies, zijn er voor- en nadelen te identificeren. Een nadeel kan zijn dat provincies gebruik maken van deze optie terwijl de markt</w:t>
      </w:r>
      <w:r w:rsidRPr="00AE0222" w:rsidR="00DE722B">
        <w:rPr>
          <w:rFonts w:ascii="Times New Roman" w:hAnsi="Times New Roman" w:cs="Times New Roman"/>
          <w:b w:val="0"/>
        </w:rPr>
        <w:t xml:space="preserve"> door middel van een openbare aanbesteding</w:t>
      </w:r>
      <w:r w:rsidRPr="00AE0222">
        <w:rPr>
          <w:rFonts w:ascii="Times New Roman" w:hAnsi="Times New Roman" w:cs="Times New Roman"/>
          <w:b w:val="0"/>
        </w:rPr>
        <w:t xml:space="preserve"> voor de in te vullen concessie afdoende werkt. Het oprichten van een provinciaal vervoersbedrijf is dan waarschijnlijk duurder dan het vrijgeven van de concessie aan een commercieel bedrijf. Er zal expertise van buiten ingehuurd moeten worden voor het maken en draaien van een volwaardige dienstregeling met passend materieel.</w:t>
      </w:r>
      <w:r w:rsidRPr="00AE0222" w:rsidR="008634A8">
        <w:rPr>
          <w:rFonts w:ascii="Times New Roman" w:hAnsi="Times New Roman" w:cs="Times New Roman"/>
          <w:b w:val="0"/>
        </w:rPr>
        <w:t xml:space="preserve"> Omdat de oprichting van een provinciaal vervoersbedrijf in financieel en organisatorisch opzicht complex is, is het onwaarschijnlijk dat provincies tot deze oprichting zullen overgaan indien de markt vergelijkbare vervoersdiensten kan aanbieden. Oneigenlijk en te lichtzinnig gebruik van deze mogelijkheid tot inbesteding ligt daarom niet voor de hand. </w:t>
      </w:r>
      <w:r w:rsidRPr="00AE0222" w:rsidR="00655895">
        <w:rPr>
          <w:rFonts w:ascii="Times New Roman" w:hAnsi="Times New Roman" w:cs="Times New Roman"/>
          <w:b w:val="0"/>
        </w:rPr>
        <w:t xml:space="preserve">De operatie om </w:t>
      </w:r>
      <w:r w:rsidRPr="00AE0222" w:rsidR="004B718C">
        <w:rPr>
          <w:rFonts w:ascii="Times New Roman" w:hAnsi="Times New Roman" w:cs="Times New Roman"/>
          <w:b w:val="0"/>
        </w:rPr>
        <w:t>provinciale</w:t>
      </w:r>
      <w:r w:rsidRPr="00AE0222" w:rsidR="00655895">
        <w:rPr>
          <w:rFonts w:ascii="Times New Roman" w:hAnsi="Times New Roman" w:cs="Times New Roman"/>
          <w:b w:val="0"/>
        </w:rPr>
        <w:t xml:space="preserve"> bedrij</w:t>
      </w:r>
      <w:r w:rsidRPr="00AE0222" w:rsidR="004B718C">
        <w:rPr>
          <w:rFonts w:ascii="Times New Roman" w:hAnsi="Times New Roman" w:cs="Times New Roman"/>
          <w:b w:val="0"/>
        </w:rPr>
        <w:t>ven</w:t>
      </w:r>
      <w:r w:rsidRPr="00AE0222" w:rsidR="00655895">
        <w:rPr>
          <w:rFonts w:ascii="Times New Roman" w:hAnsi="Times New Roman" w:cs="Times New Roman"/>
          <w:b w:val="0"/>
        </w:rPr>
        <w:t xml:space="preserve"> op te richten is ingewikkelder dan</w:t>
      </w:r>
      <w:r w:rsidRPr="00AE0222" w:rsidR="008C3984">
        <w:rPr>
          <w:rFonts w:ascii="Times New Roman" w:hAnsi="Times New Roman" w:cs="Times New Roman"/>
          <w:b w:val="0"/>
        </w:rPr>
        <w:t xml:space="preserve"> de manier waarop </w:t>
      </w:r>
      <w:r w:rsidRPr="00AE0222" w:rsidR="004B718C">
        <w:rPr>
          <w:rFonts w:ascii="Times New Roman" w:hAnsi="Times New Roman" w:cs="Times New Roman"/>
          <w:b w:val="0"/>
        </w:rPr>
        <w:t xml:space="preserve">de huidige stadsvervoerders </w:t>
      </w:r>
      <w:r w:rsidRPr="00AE0222" w:rsidR="00C7699A">
        <w:rPr>
          <w:rFonts w:ascii="Times New Roman" w:hAnsi="Times New Roman" w:cs="Times New Roman"/>
          <w:b w:val="0"/>
        </w:rPr>
        <w:t>in positie zijn gekomen</w:t>
      </w:r>
      <w:r w:rsidRPr="00AE0222" w:rsidR="0078560A">
        <w:rPr>
          <w:rFonts w:ascii="Times New Roman" w:hAnsi="Times New Roman" w:cs="Times New Roman"/>
          <w:b w:val="0"/>
        </w:rPr>
        <w:t xml:space="preserve">. Deze bedrijven </w:t>
      </w:r>
      <w:r w:rsidRPr="00AE0222" w:rsidR="00CE28A7">
        <w:rPr>
          <w:rFonts w:ascii="Times New Roman" w:hAnsi="Times New Roman" w:cs="Times New Roman"/>
          <w:b w:val="0"/>
        </w:rPr>
        <w:t>bestonden immers al.</w:t>
      </w:r>
    </w:p>
    <w:p w:rsidRPr="00AE0222" w:rsidR="009A58A3" w:rsidP="00BD790F" w:rsidRDefault="009A58A3" w14:paraId="5C8540CC" w14:textId="77777777">
      <w:pPr>
        <w:pStyle w:val="Amendement"/>
        <w:jc w:val="both"/>
        <w:rPr>
          <w:rFonts w:ascii="Times New Roman" w:hAnsi="Times New Roman" w:cs="Times New Roman"/>
          <w:b w:val="0"/>
        </w:rPr>
      </w:pPr>
    </w:p>
    <w:p w:rsidRPr="00AE0222" w:rsidR="00051F49" w:rsidP="00BD790F" w:rsidRDefault="00EE7BBF" w14:paraId="021F97E3" w14:textId="1A774AD4">
      <w:pPr>
        <w:pStyle w:val="Amendement"/>
        <w:jc w:val="both"/>
        <w:rPr>
          <w:rFonts w:ascii="Times New Roman" w:hAnsi="Times New Roman" w:cs="Times New Roman"/>
          <w:b w:val="0"/>
        </w:rPr>
      </w:pPr>
      <w:r w:rsidRPr="00AE0222">
        <w:rPr>
          <w:rFonts w:ascii="Times New Roman" w:hAnsi="Times New Roman" w:cs="Times New Roman"/>
          <w:b w:val="0"/>
        </w:rPr>
        <w:t xml:space="preserve">Het deelnemen </w:t>
      </w:r>
      <w:r w:rsidRPr="00AE0222" w:rsidR="00A57F1A">
        <w:rPr>
          <w:rFonts w:ascii="Times New Roman" w:hAnsi="Times New Roman" w:cs="Times New Roman"/>
          <w:b w:val="0"/>
        </w:rPr>
        <w:t xml:space="preserve">door provinciale overheden </w:t>
      </w:r>
      <w:r w:rsidRPr="00AE0222" w:rsidR="00FC71BE">
        <w:rPr>
          <w:rFonts w:ascii="Times New Roman" w:hAnsi="Times New Roman" w:cs="Times New Roman"/>
          <w:b w:val="0"/>
        </w:rPr>
        <w:t xml:space="preserve">in </w:t>
      </w:r>
      <w:r w:rsidRPr="00AE0222" w:rsidR="00F30AFB">
        <w:rPr>
          <w:rFonts w:ascii="Times New Roman" w:hAnsi="Times New Roman" w:cs="Times New Roman"/>
          <w:b w:val="0"/>
        </w:rPr>
        <w:t>losstaande</w:t>
      </w:r>
      <w:r w:rsidRPr="00AE0222" w:rsidR="00FC71BE">
        <w:rPr>
          <w:rFonts w:ascii="Times New Roman" w:hAnsi="Times New Roman" w:cs="Times New Roman"/>
          <w:b w:val="0"/>
        </w:rPr>
        <w:t xml:space="preserve"> bedrijven </w:t>
      </w:r>
      <w:r w:rsidRPr="00AE0222" w:rsidR="00F30AFB">
        <w:rPr>
          <w:rFonts w:ascii="Times New Roman" w:hAnsi="Times New Roman" w:cs="Times New Roman"/>
          <w:b w:val="0"/>
        </w:rPr>
        <w:t xml:space="preserve">met gescheiden boekhouding </w:t>
      </w:r>
      <w:r w:rsidRPr="00AE0222" w:rsidR="00FC71BE">
        <w:rPr>
          <w:rFonts w:ascii="Times New Roman" w:hAnsi="Times New Roman" w:cs="Times New Roman"/>
          <w:b w:val="0"/>
        </w:rPr>
        <w:t xml:space="preserve">is </w:t>
      </w:r>
      <w:r w:rsidRPr="00AE0222" w:rsidR="0078560A">
        <w:rPr>
          <w:rFonts w:ascii="Times New Roman" w:hAnsi="Times New Roman" w:cs="Times New Roman"/>
          <w:b w:val="0"/>
        </w:rPr>
        <w:t>echter</w:t>
      </w:r>
      <w:r w:rsidRPr="00AE0222" w:rsidR="00FC71BE">
        <w:rPr>
          <w:rFonts w:ascii="Times New Roman" w:hAnsi="Times New Roman" w:cs="Times New Roman"/>
          <w:b w:val="0"/>
        </w:rPr>
        <w:t xml:space="preserve"> niet </w:t>
      </w:r>
      <w:r w:rsidRPr="00AE0222" w:rsidR="00F30AFB">
        <w:rPr>
          <w:rFonts w:ascii="Times New Roman" w:hAnsi="Times New Roman" w:cs="Times New Roman"/>
          <w:b w:val="0"/>
        </w:rPr>
        <w:t xml:space="preserve">nieuw. </w:t>
      </w:r>
      <w:r w:rsidRPr="00AE0222" w:rsidR="00142084">
        <w:rPr>
          <w:rFonts w:ascii="Times New Roman" w:hAnsi="Times New Roman" w:cs="Times New Roman"/>
          <w:b w:val="0"/>
        </w:rPr>
        <w:t xml:space="preserve">Provincies hebben nu ook al aandelen in bijvoorbeeld </w:t>
      </w:r>
      <w:r w:rsidRPr="00AE0222" w:rsidR="00142084">
        <w:rPr>
          <w:rFonts w:ascii="Times New Roman" w:hAnsi="Times New Roman" w:cs="Times New Roman"/>
          <w:b w:val="0"/>
        </w:rPr>
        <w:lastRenderedPageBreak/>
        <w:t>netbeheer</w:t>
      </w:r>
      <w:r w:rsidRPr="00AE0222" w:rsidR="00C52D3D">
        <w:rPr>
          <w:rFonts w:ascii="Times New Roman" w:hAnsi="Times New Roman" w:cs="Times New Roman"/>
          <w:b w:val="0"/>
        </w:rPr>
        <w:t>bedrijven</w:t>
      </w:r>
      <w:r w:rsidRPr="00AE0222" w:rsidR="00142084">
        <w:rPr>
          <w:rFonts w:ascii="Times New Roman" w:hAnsi="Times New Roman" w:cs="Times New Roman"/>
          <w:b w:val="0"/>
        </w:rPr>
        <w:t xml:space="preserve"> en </w:t>
      </w:r>
      <w:r w:rsidRPr="00AE0222" w:rsidR="008C3984">
        <w:rPr>
          <w:rFonts w:ascii="Times New Roman" w:hAnsi="Times New Roman" w:cs="Times New Roman"/>
          <w:b w:val="0"/>
        </w:rPr>
        <w:t>drink</w:t>
      </w:r>
      <w:r w:rsidRPr="00AE0222" w:rsidR="00142084">
        <w:rPr>
          <w:rFonts w:ascii="Times New Roman" w:hAnsi="Times New Roman" w:cs="Times New Roman"/>
          <w:b w:val="0"/>
        </w:rPr>
        <w:t>waterbedrijven.</w:t>
      </w:r>
      <w:r w:rsidRPr="00AE0222" w:rsidR="008634A8">
        <w:rPr>
          <w:rFonts w:ascii="Times New Roman" w:hAnsi="Times New Roman" w:cs="Times New Roman"/>
          <w:b w:val="0"/>
        </w:rPr>
        <w:t xml:space="preserve"> </w:t>
      </w:r>
      <w:r w:rsidRPr="00AE0222" w:rsidR="00C928EB">
        <w:rPr>
          <w:rFonts w:ascii="Times New Roman" w:hAnsi="Times New Roman" w:cs="Times New Roman"/>
          <w:b w:val="0"/>
        </w:rPr>
        <w:t>Wanneer meerdere provincies gezamenlijk belangen nemen in een vervoersbedrijf, op een manier die vergelijkbaar is met de belangen die overheden hebben in de netbeheerders van het Nederlands elektriciteitsnet, kunnen financiële en beleidsmatige risico</w:t>
      </w:r>
      <w:r w:rsidRPr="00AE0222" w:rsidR="00972D53">
        <w:rPr>
          <w:rFonts w:ascii="Times New Roman" w:hAnsi="Times New Roman" w:cs="Times New Roman"/>
          <w:b w:val="0"/>
        </w:rPr>
        <w:t>’</w:t>
      </w:r>
      <w:r w:rsidRPr="00AE0222" w:rsidR="00C928EB">
        <w:rPr>
          <w:rFonts w:ascii="Times New Roman" w:hAnsi="Times New Roman" w:cs="Times New Roman"/>
          <w:b w:val="0"/>
        </w:rPr>
        <w:t>s deels worden afgedekt</w:t>
      </w:r>
      <w:r w:rsidRPr="00AE0222" w:rsidR="001A734F">
        <w:rPr>
          <w:rFonts w:ascii="Times New Roman" w:hAnsi="Times New Roman" w:cs="Times New Roman"/>
          <w:b w:val="0"/>
        </w:rPr>
        <w:t>. Gezamenlijk optrekken leidt tevens tot schaalvoordelen waardoor</w:t>
      </w:r>
      <w:r w:rsidRPr="00AE0222" w:rsidR="00C928EB">
        <w:rPr>
          <w:rFonts w:ascii="Times New Roman" w:hAnsi="Times New Roman" w:cs="Times New Roman"/>
          <w:b w:val="0"/>
        </w:rPr>
        <w:t xml:space="preserve"> vervoersbedrijven </w:t>
      </w:r>
      <w:r w:rsidRPr="00AE0222" w:rsidR="001A734F">
        <w:rPr>
          <w:rFonts w:ascii="Times New Roman" w:hAnsi="Times New Roman" w:cs="Times New Roman"/>
          <w:b w:val="0"/>
        </w:rPr>
        <w:t xml:space="preserve">kunnen </w:t>
      </w:r>
      <w:r w:rsidRPr="00AE0222" w:rsidR="00C928EB">
        <w:rPr>
          <w:rFonts w:ascii="Times New Roman" w:hAnsi="Times New Roman" w:cs="Times New Roman"/>
          <w:b w:val="0"/>
        </w:rPr>
        <w:t>ontstaan met voldoende slagkracht om concessies te vervullen.</w:t>
      </w:r>
    </w:p>
    <w:p w:rsidRPr="00AE0222" w:rsidR="00051F49" w:rsidP="00BD790F" w:rsidRDefault="00051F49" w14:paraId="1112957E" w14:textId="0A53A68D">
      <w:pPr>
        <w:pStyle w:val="Amendement"/>
        <w:jc w:val="both"/>
        <w:rPr>
          <w:rFonts w:ascii="Times New Roman" w:hAnsi="Times New Roman" w:cs="Times New Roman"/>
          <w:b w:val="0"/>
        </w:rPr>
      </w:pPr>
    </w:p>
    <w:p w:rsidRPr="00AE0222" w:rsidR="00761246" w:rsidP="00BD790F" w:rsidRDefault="00051F49" w14:paraId="1118200A" w14:textId="394A3E95">
      <w:pPr>
        <w:pStyle w:val="Amendement"/>
        <w:jc w:val="both"/>
        <w:rPr>
          <w:rFonts w:ascii="Times New Roman" w:hAnsi="Times New Roman" w:cs="Times New Roman"/>
          <w:b w:val="0"/>
        </w:rPr>
      </w:pPr>
      <w:r w:rsidRPr="00AE0222">
        <w:rPr>
          <w:rFonts w:ascii="Times New Roman" w:hAnsi="Times New Roman" w:cs="Times New Roman"/>
          <w:b w:val="0"/>
        </w:rPr>
        <w:t>Tegenover de risico</w:t>
      </w:r>
      <w:r w:rsidRPr="00AE0222" w:rsidR="00972D53">
        <w:rPr>
          <w:rFonts w:ascii="Times New Roman" w:hAnsi="Times New Roman" w:cs="Times New Roman"/>
          <w:b w:val="0"/>
        </w:rPr>
        <w:t>’</w:t>
      </w:r>
      <w:r w:rsidRPr="00AE0222">
        <w:rPr>
          <w:rFonts w:ascii="Times New Roman" w:hAnsi="Times New Roman" w:cs="Times New Roman"/>
          <w:b w:val="0"/>
        </w:rPr>
        <w:t>s staat</w:t>
      </w:r>
      <w:r w:rsidRPr="00AE0222" w:rsidR="00BD790F">
        <w:rPr>
          <w:rFonts w:ascii="Times New Roman" w:hAnsi="Times New Roman" w:cs="Times New Roman"/>
          <w:b w:val="0"/>
        </w:rPr>
        <w:t xml:space="preserve"> dat de concessieverlener na inbesteding meer zeggenschap heeft, winsten</w:t>
      </w:r>
      <w:r w:rsidRPr="00AE0222" w:rsidR="00142084">
        <w:rPr>
          <w:rFonts w:ascii="Times New Roman" w:hAnsi="Times New Roman" w:cs="Times New Roman"/>
          <w:b w:val="0"/>
        </w:rPr>
        <w:t xml:space="preserve"> en extra onvoorziene </w:t>
      </w:r>
      <w:r w:rsidRPr="00AE0222" w:rsidR="00CB24E7">
        <w:rPr>
          <w:rFonts w:ascii="Times New Roman" w:hAnsi="Times New Roman" w:cs="Times New Roman"/>
          <w:b w:val="0"/>
        </w:rPr>
        <w:t>bijdragen door de overheid</w:t>
      </w:r>
      <w:r w:rsidRPr="00AE0222" w:rsidR="00BD790F">
        <w:rPr>
          <w:rFonts w:ascii="Times New Roman" w:hAnsi="Times New Roman" w:cs="Times New Roman"/>
          <w:b w:val="0"/>
        </w:rPr>
        <w:t xml:space="preserve"> niet verdwijnen naar grote buitenlandse </w:t>
      </w:r>
      <w:r w:rsidRPr="00AE0222" w:rsidR="00142084">
        <w:rPr>
          <w:rFonts w:ascii="Times New Roman" w:hAnsi="Times New Roman" w:cs="Times New Roman"/>
          <w:b w:val="0"/>
        </w:rPr>
        <w:t xml:space="preserve">bedrijven </w:t>
      </w:r>
      <w:r w:rsidRPr="00AE0222" w:rsidR="00BD790F">
        <w:rPr>
          <w:rFonts w:ascii="Times New Roman" w:hAnsi="Times New Roman" w:cs="Times New Roman"/>
          <w:b w:val="0"/>
        </w:rPr>
        <w:t>terwijl risico</w:t>
      </w:r>
      <w:r w:rsidRPr="00AE0222" w:rsidR="005C3B19">
        <w:rPr>
          <w:rFonts w:ascii="Times New Roman" w:hAnsi="Times New Roman" w:cs="Times New Roman"/>
          <w:b w:val="0"/>
        </w:rPr>
        <w:t>’</w:t>
      </w:r>
      <w:r w:rsidRPr="00AE0222" w:rsidR="00BD790F">
        <w:rPr>
          <w:rFonts w:ascii="Times New Roman" w:hAnsi="Times New Roman" w:cs="Times New Roman"/>
          <w:b w:val="0"/>
        </w:rPr>
        <w:t xml:space="preserve">s </w:t>
      </w:r>
      <w:r w:rsidRPr="00AE0222" w:rsidR="005C3B19">
        <w:rPr>
          <w:rFonts w:ascii="Times New Roman" w:hAnsi="Times New Roman" w:cs="Times New Roman"/>
          <w:b w:val="0"/>
        </w:rPr>
        <w:t xml:space="preserve">en kostenstijgingen in slechte tijden </w:t>
      </w:r>
      <w:r w:rsidRPr="00AE0222" w:rsidR="00BD790F">
        <w:rPr>
          <w:rFonts w:ascii="Times New Roman" w:hAnsi="Times New Roman" w:cs="Times New Roman"/>
          <w:b w:val="0"/>
        </w:rPr>
        <w:t>afgewenteld worden op de belastingbetaler en de dienstregeling makkelijker aangepast kan worden op maatschappelijke wensen.</w:t>
      </w:r>
      <w:r w:rsidRPr="00AE0222" w:rsidR="007F7131">
        <w:rPr>
          <w:rFonts w:ascii="Times New Roman" w:hAnsi="Times New Roman" w:cs="Times New Roman"/>
          <w:b w:val="0"/>
        </w:rPr>
        <w:t xml:space="preserve"> </w:t>
      </w:r>
      <w:r w:rsidRPr="00AE0222" w:rsidR="00BD790F">
        <w:rPr>
          <w:rFonts w:ascii="Times New Roman" w:hAnsi="Times New Roman" w:cs="Times New Roman"/>
          <w:b w:val="0"/>
        </w:rPr>
        <w:t xml:space="preserve">Ook </w:t>
      </w:r>
      <w:r w:rsidRPr="00AE0222" w:rsidR="00126D03">
        <w:rPr>
          <w:rFonts w:ascii="Times New Roman" w:hAnsi="Times New Roman" w:cs="Times New Roman"/>
          <w:b w:val="0"/>
        </w:rPr>
        <w:t>kan</w:t>
      </w:r>
      <w:r w:rsidRPr="00AE0222" w:rsidR="00A57F1A">
        <w:rPr>
          <w:rFonts w:ascii="Times New Roman" w:hAnsi="Times New Roman" w:cs="Times New Roman"/>
          <w:b w:val="0"/>
        </w:rPr>
        <w:t xml:space="preserve"> het wetsvoorstel </w:t>
      </w:r>
      <w:r w:rsidRPr="00AE0222" w:rsidR="00126D03">
        <w:rPr>
          <w:rFonts w:ascii="Times New Roman" w:hAnsi="Times New Roman" w:cs="Times New Roman"/>
          <w:b w:val="0"/>
        </w:rPr>
        <w:t>zorgen</w:t>
      </w:r>
      <w:r w:rsidRPr="00AE0222" w:rsidR="00BD790F">
        <w:rPr>
          <w:rFonts w:ascii="Times New Roman" w:hAnsi="Times New Roman" w:cs="Times New Roman"/>
          <w:b w:val="0"/>
        </w:rPr>
        <w:t xml:space="preserve"> voor de zekerheid van een constant OV-aanbod voor reizigers</w:t>
      </w:r>
      <w:r w:rsidRPr="00AE0222" w:rsidR="002875D6">
        <w:rPr>
          <w:rFonts w:ascii="Times New Roman" w:hAnsi="Times New Roman" w:cs="Times New Roman"/>
          <w:b w:val="0"/>
        </w:rPr>
        <w:t>, een betere mogelijkheid tot het bieden van goede arbeidsvoorwaarden</w:t>
      </w:r>
      <w:r w:rsidRPr="00AE0222" w:rsidR="00BD790F">
        <w:rPr>
          <w:rFonts w:ascii="Times New Roman" w:hAnsi="Times New Roman" w:cs="Times New Roman"/>
          <w:b w:val="0"/>
        </w:rPr>
        <w:t xml:space="preserve"> en biedt de stabiliteit ruimte voor lange</w:t>
      </w:r>
      <w:r w:rsidRPr="00AE0222" w:rsidR="0015549B">
        <w:rPr>
          <w:rFonts w:ascii="Times New Roman" w:hAnsi="Times New Roman" w:cs="Times New Roman"/>
          <w:b w:val="0"/>
        </w:rPr>
        <w:t xml:space="preserve"> </w:t>
      </w:r>
      <w:r w:rsidRPr="00AE0222" w:rsidR="00BD790F">
        <w:rPr>
          <w:rFonts w:ascii="Times New Roman" w:hAnsi="Times New Roman" w:cs="Times New Roman"/>
          <w:b w:val="0"/>
        </w:rPr>
        <w:t>termijn investeringen in materieel en diensten.</w:t>
      </w:r>
      <w:r w:rsidR="006F2E21">
        <w:rPr>
          <w:rFonts w:ascii="Times New Roman" w:hAnsi="Times New Roman" w:cs="Times New Roman"/>
          <w:b w:val="0"/>
        </w:rPr>
        <w:t xml:space="preserve"> Als aandeelhouder kan de provincie immers meerdere doelen meegeven aan het provinciaal vervoersbedrijf, anders dan alleen winst.</w:t>
      </w:r>
      <w:r w:rsidRPr="00AE0222">
        <w:rPr>
          <w:rFonts w:ascii="Times New Roman" w:hAnsi="Times New Roman" w:cs="Times New Roman"/>
          <w:b w:val="0"/>
        </w:rPr>
        <w:t xml:space="preserve"> Daarnaast </w:t>
      </w:r>
      <w:r w:rsidRPr="00AE0222" w:rsidR="00A47429">
        <w:rPr>
          <w:rFonts w:ascii="Times New Roman" w:hAnsi="Times New Roman" w:cs="Times New Roman"/>
          <w:b w:val="0"/>
        </w:rPr>
        <w:t xml:space="preserve">vormt </w:t>
      </w:r>
      <w:r w:rsidRPr="00AE0222">
        <w:rPr>
          <w:rFonts w:ascii="Times New Roman" w:hAnsi="Times New Roman" w:cs="Times New Roman"/>
          <w:b w:val="0"/>
        </w:rPr>
        <w:t xml:space="preserve">de mogelijkheid tot inbesteding </w:t>
      </w:r>
      <w:r w:rsidRPr="00AE0222" w:rsidR="00A57F1A">
        <w:rPr>
          <w:rFonts w:ascii="Times New Roman" w:hAnsi="Times New Roman" w:cs="Times New Roman"/>
          <w:b w:val="0"/>
        </w:rPr>
        <w:t xml:space="preserve">naar verwachting </w:t>
      </w:r>
      <w:r w:rsidRPr="00AE0222" w:rsidR="00C52D3D">
        <w:rPr>
          <w:rFonts w:ascii="Times New Roman" w:hAnsi="Times New Roman" w:cs="Times New Roman"/>
          <w:b w:val="0"/>
        </w:rPr>
        <w:t xml:space="preserve">een extra prikkel bij private vervoerders om </w:t>
      </w:r>
      <w:r w:rsidRPr="00AE0222" w:rsidR="002F129A">
        <w:rPr>
          <w:rFonts w:ascii="Times New Roman" w:hAnsi="Times New Roman" w:cs="Times New Roman"/>
          <w:b w:val="0"/>
        </w:rPr>
        <w:t>kwaliteit te leveren.</w:t>
      </w:r>
      <w:r w:rsidRPr="00AE0222">
        <w:rPr>
          <w:rFonts w:ascii="Times New Roman" w:hAnsi="Times New Roman" w:cs="Times New Roman"/>
          <w:b w:val="0"/>
        </w:rPr>
        <w:t xml:space="preserve"> </w:t>
      </w:r>
    </w:p>
    <w:p w:rsidRPr="00AE0222" w:rsidR="00A47429" w:rsidP="00BD790F" w:rsidRDefault="00A47429" w14:paraId="77CD9029" w14:textId="77777777">
      <w:pPr>
        <w:pStyle w:val="Amendement"/>
        <w:jc w:val="both"/>
        <w:rPr>
          <w:rFonts w:ascii="Times New Roman" w:hAnsi="Times New Roman" w:cs="Times New Roman"/>
          <w:b w:val="0"/>
        </w:rPr>
      </w:pPr>
    </w:p>
    <w:p w:rsidRPr="00AE0222" w:rsidR="00233DA9" w:rsidP="00BD790F" w:rsidRDefault="00A47429" w14:paraId="4CE3B1E8" w14:textId="190BB737">
      <w:pPr>
        <w:pStyle w:val="Amendement"/>
        <w:jc w:val="both"/>
        <w:rPr>
          <w:rFonts w:ascii="Times New Roman" w:hAnsi="Times New Roman" w:cs="Times New Roman"/>
          <w:b w:val="0"/>
        </w:rPr>
      </w:pPr>
      <w:r w:rsidRPr="00AE0222">
        <w:rPr>
          <w:rFonts w:ascii="Times New Roman" w:hAnsi="Times New Roman" w:cs="Times New Roman"/>
          <w:b w:val="0"/>
        </w:rPr>
        <w:t>I</w:t>
      </w:r>
      <w:r w:rsidRPr="00AE0222" w:rsidR="00233DA9">
        <w:rPr>
          <w:rFonts w:ascii="Times New Roman" w:hAnsi="Times New Roman" w:cs="Times New Roman"/>
          <w:b w:val="0"/>
        </w:rPr>
        <w:t xml:space="preserve">nbesteden </w:t>
      </w:r>
      <w:r w:rsidRPr="00AE0222">
        <w:rPr>
          <w:rFonts w:ascii="Times New Roman" w:hAnsi="Times New Roman" w:cs="Times New Roman"/>
          <w:b w:val="0"/>
        </w:rPr>
        <w:t xml:space="preserve">heeft meerdere voordelen </w:t>
      </w:r>
      <w:r w:rsidRPr="00AE0222" w:rsidR="00233DA9">
        <w:rPr>
          <w:rFonts w:ascii="Times New Roman" w:hAnsi="Times New Roman" w:cs="Times New Roman"/>
          <w:b w:val="0"/>
        </w:rPr>
        <w:t>ten opzichte van het overnemen van de opbrengstverantwoordelijkheid</w:t>
      </w:r>
      <w:r w:rsidRPr="00AE0222" w:rsidR="002F129A">
        <w:rPr>
          <w:rFonts w:ascii="Times New Roman" w:hAnsi="Times New Roman" w:cs="Times New Roman"/>
          <w:b w:val="0"/>
        </w:rPr>
        <w:t xml:space="preserve">, zoals dat </w:t>
      </w:r>
      <w:r w:rsidRPr="00AE0222">
        <w:rPr>
          <w:rFonts w:ascii="Times New Roman" w:hAnsi="Times New Roman" w:cs="Times New Roman"/>
          <w:b w:val="0"/>
        </w:rPr>
        <w:t>op dit moment al mogelijk is</w:t>
      </w:r>
      <w:r w:rsidRPr="00AE0222" w:rsidR="00233DA9">
        <w:rPr>
          <w:rFonts w:ascii="Times New Roman" w:hAnsi="Times New Roman" w:cs="Times New Roman"/>
          <w:b w:val="0"/>
        </w:rPr>
        <w:t xml:space="preserve">. </w:t>
      </w:r>
      <w:r w:rsidRPr="00AE0222" w:rsidR="00D229C1">
        <w:rPr>
          <w:rFonts w:ascii="Times New Roman" w:hAnsi="Times New Roman" w:cs="Times New Roman"/>
          <w:b w:val="0"/>
        </w:rPr>
        <w:t xml:space="preserve">Een publiek bedrijf dat geen </w:t>
      </w:r>
      <w:r w:rsidRPr="00AE0222" w:rsidR="002F129A">
        <w:rPr>
          <w:rFonts w:ascii="Times New Roman" w:hAnsi="Times New Roman" w:cs="Times New Roman"/>
          <w:b w:val="0"/>
        </w:rPr>
        <w:t>commerciële</w:t>
      </w:r>
      <w:r w:rsidRPr="00AE0222" w:rsidR="00D229C1">
        <w:rPr>
          <w:rFonts w:ascii="Times New Roman" w:hAnsi="Times New Roman" w:cs="Times New Roman"/>
          <w:b w:val="0"/>
        </w:rPr>
        <w:t xml:space="preserve"> doeleinden dient, kan haar bedrijfsvoering makkelijker </w:t>
      </w:r>
      <w:r w:rsidRPr="00AE0222" w:rsidR="00C4565B">
        <w:rPr>
          <w:rFonts w:ascii="Times New Roman" w:hAnsi="Times New Roman" w:cs="Times New Roman"/>
          <w:b w:val="0"/>
        </w:rPr>
        <w:t xml:space="preserve">aanpassen aan maatschappelijke doeleinden zoals </w:t>
      </w:r>
      <w:r w:rsidRPr="00AE0222" w:rsidR="002F129A">
        <w:rPr>
          <w:rFonts w:ascii="Times New Roman" w:hAnsi="Times New Roman" w:cs="Times New Roman"/>
          <w:b w:val="0"/>
        </w:rPr>
        <w:t xml:space="preserve">goede </w:t>
      </w:r>
      <w:r w:rsidRPr="00AE0222" w:rsidR="00C4565B">
        <w:rPr>
          <w:rFonts w:ascii="Times New Roman" w:hAnsi="Times New Roman" w:cs="Times New Roman"/>
          <w:b w:val="0"/>
        </w:rPr>
        <w:t>arbeidsvoorwaarden en</w:t>
      </w:r>
      <w:r w:rsidRPr="00AE0222" w:rsidR="00CD7A28">
        <w:rPr>
          <w:rFonts w:ascii="Times New Roman" w:hAnsi="Times New Roman" w:cs="Times New Roman"/>
          <w:b w:val="0"/>
        </w:rPr>
        <w:t xml:space="preserve"> </w:t>
      </w:r>
      <w:r w:rsidRPr="00AE0222" w:rsidR="00540634">
        <w:rPr>
          <w:rFonts w:ascii="Times New Roman" w:hAnsi="Times New Roman" w:cs="Times New Roman"/>
          <w:b w:val="0"/>
        </w:rPr>
        <w:t xml:space="preserve">brede dienstverlening. Winsten </w:t>
      </w:r>
      <w:r w:rsidRPr="00AE0222" w:rsidR="00EF745B">
        <w:rPr>
          <w:rFonts w:ascii="Times New Roman" w:hAnsi="Times New Roman" w:cs="Times New Roman"/>
          <w:b w:val="0"/>
        </w:rPr>
        <w:t xml:space="preserve">blijven binnen de </w:t>
      </w:r>
      <w:r w:rsidRPr="00AE0222" w:rsidR="002F129A">
        <w:rPr>
          <w:rFonts w:ascii="Times New Roman" w:hAnsi="Times New Roman" w:cs="Times New Roman"/>
          <w:b w:val="0"/>
        </w:rPr>
        <w:t>provincie</w:t>
      </w:r>
      <w:r w:rsidRPr="00AE0222" w:rsidR="00EF745B">
        <w:rPr>
          <w:rFonts w:ascii="Times New Roman" w:hAnsi="Times New Roman" w:cs="Times New Roman"/>
          <w:b w:val="0"/>
        </w:rPr>
        <w:t>grenzen</w:t>
      </w:r>
      <w:r w:rsidRPr="00AE0222" w:rsidR="00540634">
        <w:rPr>
          <w:rFonts w:ascii="Times New Roman" w:hAnsi="Times New Roman" w:cs="Times New Roman"/>
          <w:b w:val="0"/>
        </w:rPr>
        <w:t xml:space="preserve">, </w:t>
      </w:r>
      <w:r w:rsidRPr="00AE0222" w:rsidR="00EF745B">
        <w:rPr>
          <w:rFonts w:ascii="Times New Roman" w:hAnsi="Times New Roman" w:cs="Times New Roman"/>
          <w:b w:val="0"/>
        </w:rPr>
        <w:t xml:space="preserve">waardoor deze kunnen worden geïnvesteerd in betere </w:t>
      </w:r>
      <w:r w:rsidRPr="00AE0222" w:rsidR="002F129A">
        <w:rPr>
          <w:rFonts w:ascii="Times New Roman" w:hAnsi="Times New Roman" w:cs="Times New Roman"/>
          <w:b w:val="0"/>
        </w:rPr>
        <w:t>dienstverlening</w:t>
      </w:r>
      <w:r w:rsidRPr="00AE0222" w:rsidR="00EF745B">
        <w:rPr>
          <w:rFonts w:ascii="Times New Roman" w:hAnsi="Times New Roman" w:cs="Times New Roman"/>
          <w:b w:val="0"/>
        </w:rPr>
        <w:t>.</w:t>
      </w:r>
      <w:r w:rsidRPr="00AE0222" w:rsidR="00540634">
        <w:rPr>
          <w:rFonts w:ascii="Times New Roman" w:hAnsi="Times New Roman" w:cs="Times New Roman"/>
          <w:b w:val="0"/>
        </w:rPr>
        <w:t xml:space="preserve"> </w:t>
      </w:r>
      <w:r w:rsidRPr="00AE0222" w:rsidR="00107EFA">
        <w:rPr>
          <w:rFonts w:ascii="Times New Roman" w:hAnsi="Times New Roman" w:cs="Times New Roman"/>
          <w:b w:val="0"/>
        </w:rPr>
        <w:t>Het overslaan van langdurige aanbestedingsprocedures scheelt transactiekosten.</w:t>
      </w:r>
      <w:r w:rsidRPr="00AE0222" w:rsidR="001B0772">
        <w:rPr>
          <w:rFonts w:ascii="Times New Roman" w:hAnsi="Times New Roman" w:cs="Times New Roman"/>
          <w:b w:val="0"/>
        </w:rPr>
        <w:t xml:space="preserve"> Bij </w:t>
      </w:r>
      <w:r w:rsidRPr="00AE0222" w:rsidR="002F129A">
        <w:rPr>
          <w:rFonts w:ascii="Times New Roman" w:hAnsi="Times New Roman" w:cs="Times New Roman"/>
          <w:b w:val="0"/>
        </w:rPr>
        <w:t xml:space="preserve">het beleggen van </w:t>
      </w:r>
      <w:r w:rsidRPr="00AE0222" w:rsidR="001B0772">
        <w:rPr>
          <w:rFonts w:ascii="Times New Roman" w:hAnsi="Times New Roman" w:cs="Times New Roman"/>
          <w:b w:val="0"/>
        </w:rPr>
        <w:t xml:space="preserve">opbrengstverantwoordelijkheid </w:t>
      </w:r>
      <w:r w:rsidRPr="00AE0222" w:rsidR="002F129A">
        <w:rPr>
          <w:rFonts w:ascii="Times New Roman" w:hAnsi="Times New Roman" w:cs="Times New Roman"/>
          <w:b w:val="0"/>
        </w:rPr>
        <w:t xml:space="preserve">bij de provincie </w:t>
      </w:r>
      <w:r w:rsidRPr="00AE0222" w:rsidR="001B0772">
        <w:rPr>
          <w:rFonts w:ascii="Times New Roman" w:hAnsi="Times New Roman" w:cs="Times New Roman"/>
          <w:b w:val="0"/>
        </w:rPr>
        <w:t xml:space="preserve">blijft een privaat bedrijf commercieel </w:t>
      </w:r>
      <w:r w:rsidRPr="00AE0222">
        <w:rPr>
          <w:rFonts w:ascii="Times New Roman" w:hAnsi="Times New Roman" w:cs="Times New Roman"/>
          <w:b w:val="0"/>
        </w:rPr>
        <w:t xml:space="preserve">immers </w:t>
      </w:r>
      <w:r w:rsidRPr="00AE0222" w:rsidR="001B0772">
        <w:rPr>
          <w:rFonts w:ascii="Times New Roman" w:hAnsi="Times New Roman" w:cs="Times New Roman"/>
          <w:b w:val="0"/>
        </w:rPr>
        <w:t>verantwoordelijk, maar de overheid moet toch financieel bijspringen wanneer er tekorten zijn,</w:t>
      </w:r>
      <w:r w:rsidRPr="001B0772" w:rsidR="001B0772">
        <w:rPr>
          <w:rFonts w:ascii="Times New Roman" w:hAnsi="Times New Roman"/>
          <w:b w:val="0"/>
        </w:rPr>
        <w:t xml:space="preserve"> </w:t>
      </w:r>
      <w:r w:rsidRPr="00AE0222" w:rsidR="001B0772">
        <w:rPr>
          <w:rFonts w:ascii="Times New Roman" w:hAnsi="Times New Roman" w:cs="Times New Roman"/>
          <w:b w:val="0"/>
        </w:rPr>
        <w:t>zonder volledige invloed op de keuzes die tot die tekorten leiden.</w:t>
      </w:r>
      <w:r w:rsidRPr="00AE0222" w:rsidR="00136EDF">
        <w:rPr>
          <w:rFonts w:ascii="Times New Roman" w:hAnsi="Times New Roman" w:cs="Times New Roman"/>
          <w:b w:val="0"/>
        </w:rPr>
        <w:t xml:space="preserve"> </w:t>
      </w:r>
      <w:r w:rsidRPr="00AE0222" w:rsidR="00C43EE3">
        <w:rPr>
          <w:rFonts w:ascii="Times New Roman" w:hAnsi="Times New Roman" w:cs="Times New Roman"/>
          <w:b w:val="0"/>
        </w:rPr>
        <w:t>Wanneer de overheid alleen de opbrengstverantwoordelijkheid overneemt, kan een privaat bedrijf tevens risicovolle beslissingen nemen in de wetenschap dat de overheid eventuele verliezen zal opvangen. Dit risico op ‘moral hazard’ valt weg wanneer er gekozen wordt voor inbesteding.</w:t>
      </w:r>
      <w:r w:rsidRPr="00AE0222" w:rsidR="006D5BA4">
        <w:rPr>
          <w:rFonts w:ascii="Times New Roman" w:hAnsi="Times New Roman" w:cs="Times New Roman"/>
          <w:b w:val="0"/>
        </w:rPr>
        <w:t xml:space="preserve"> Als</w:t>
      </w:r>
      <w:r w:rsidRPr="00AE0222" w:rsidR="00C804DC">
        <w:rPr>
          <w:rFonts w:ascii="Times New Roman" w:hAnsi="Times New Roman" w:cs="Times New Roman"/>
          <w:b w:val="0"/>
        </w:rPr>
        <w:t xml:space="preserve"> laatste is het makkelijker om flexibel te handelen wanneer omstandigheden veranderen</w:t>
      </w:r>
      <w:r w:rsidRPr="00AE0222" w:rsidR="006E0FE8">
        <w:rPr>
          <w:rFonts w:ascii="Times New Roman" w:hAnsi="Times New Roman" w:cs="Times New Roman"/>
          <w:b w:val="0"/>
        </w:rPr>
        <w:t>.</w:t>
      </w:r>
      <w:r w:rsidRPr="00AE0222" w:rsidR="005A3D2E">
        <w:rPr>
          <w:rFonts w:ascii="Times New Roman" w:hAnsi="Times New Roman" w:cs="Times New Roman"/>
          <w:b w:val="0"/>
        </w:rPr>
        <w:t xml:space="preserve"> Bij een publiek bedrijf zijn de lijnen tussen beleid en uitvoering korter.</w:t>
      </w:r>
      <w:r w:rsidRPr="00AE0222" w:rsidR="00E4373B">
        <w:rPr>
          <w:rFonts w:ascii="Times New Roman" w:hAnsi="Times New Roman" w:cs="Times New Roman"/>
          <w:b w:val="0"/>
        </w:rPr>
        <w:t xml:space="preserve"> Bij private bedrijven moeten </w:t>
      </w:r>
      <w:r w:rsidRPr="00AE0222" w:rsidR="00421960">
        <w:rPr>
          <w:rFonts w:ascii="Times New Roman" w:hAnsi="Times New Roman" w:cs="Times New Roman"/>
          <w:b w:val="0"/>
        </w:rPr>
        <w:t xml:space="preserve">er nieuwe contractonderhandelingen plaatsvinden wanneer er behoefte is aan een aanpassing van de dienstregeling. </w:t>
      </w:r>
      <w:r w:rsidRPr="00AE0222" w:rsidR="002F129A">
        <w:rPr>
          <w:rFonts w:ascii="Times New Roman" w:hAnsi="Times New Roman" w:cs="Times New Roman"/>
          <w:b w:val="0"/>
        </w:rPr>
        <w:t>Als gevolg van</w:t>
      </w:r>
      <w:r w:rsidRPr="00AE0222" w:rsidR="00421960">
        <w:rPr>
          <w:rFonts w:ascii="Times New Roman" w:hAnsi="Times New Roman" w:cs="Times New Roman"/>
          <w:b w:val="0"/>
        </w:rPr>
        <w:t xml:space="preserve"> de lock-in is dit ‘meerwerk’ </w:t>
      </w:r>
      <w:r w:rsidRPr="00AE0222" w:rsidR="00EE3A5C">
        <w:rPr>
          <w:rFonts w:ascii="Times New Roman" w:hAnsi="Times New Roman" w:cs="Times New Roman"/>
          <w:b w:val="0"/>
        </w:rPr>
        <w:t>doorgaans duur.</w:t>
      </w:r>
      <w:r w:rsidRPr="00AE0222" w:rsidR="005A3D2E">
        <w:rPr>
          <w:rFonts w:ascii="Times New Roman" w:hAnsi="Times New Roman" w:cs="Times New Roman"/>
          <w:b w:val="0"/>
        </w:rPr>
        <w:t xml:space="preserve"> </w:t>
      </w:r>
    </w:p>
    <w:p w:rsidRPr="00AE0222" w:rsidR="00233DA9" w:rsidP="00BD790F" w:rsidRDefault="00233DA9" w14:paraId="674EB229" w14:textId="77777777">
      <w:pPr>
        <w:pStyle w:val="Amendement"/>
        <w:jc w:val="both"/>
        <w:rPr>
          <w:rFonts w:ascii="Times New Roman" w:hAnsi="Times New Roman" w:cs="Times New Roman"/>
          <w:b w:val="0"/>
        </w:rPr>
      </w:pPr>
    </w:p>
    <w:p w:rsidRPr="00AE0222" w:rsidR="00EA0C18" w:rsidP="00BD790F" w:rsidRDefault="002F129A" w14:paraId="40BAE82F" w14:textId="729969AD">
      <w:pPr>
        <w:pStyle w:val="Amendement"/>
        <w:jc w:val="both"/>
        <w:rPr>
          <w:rFonts w:ascii="Times New Roman" w:hAnsi="Times New Roman" w:cs="Times New Roman"/>
          <w:b w:val="0"/>
          <w:i/>
          <w:iCs/>
        </w:rPr>
      </w:pPr>
      <w:r w:rsidRPr="00AE0222">
        <w:rPr>
          <w:rFonts w:ascii="Times New Roman" w:hAnsi="Times New Roman" w:cs="Times New Roman"/>
          <w:b w:val="0"/>
          <w:i/>
          <w:iCs/>
        </w:rPr>
        <w:t xml:space="preserve">3.5 </w:t>
      </w:r>
      <w:r w:rsidRPr="00AE0222" w:rsidR="00EA0C18">
        <w:rPr>
          <w:rFonts w:ascii="Times New Roman" w:hAnsi="Times New Roman" w:cs="Times New Roman"/>
          <w:b w:val="0"/>
          <w:i/>
          <w:iCs/>
        </w:rPr>
        <w:t>Gevolgen voor het huidige stelsel</w:t>
      </w:r>
    </w:p>
    <w:p w:rsidRPr="00AE0222" w:rsidR="00EA0C18" w:rsidP="00BD790F" w:rsidRDefault="00B03032" w14:paraId="24CE527D" w14:textId="6B2EBABD">
      <w:pPr>
        <w:pStyle w:val="Amendement"/>
        <w:jc w:val="both"/>
        <w:rPr>
          <w:rFonts w:ascii="Times New Roman" w:hAnsi="Times New Roman" w:cs="Times New Roman"/>
          <w:b w:val="0"/>
        </w:rPr>
      </w:pPr>
      <w:r w:rsidRPr="00AE0222">
        <w:rPr>
          <w:rFonts w:ascii="Times New Roman" w:hAnsi="Times New Roman" w:cs="Times New Roman"/>
          <w:b w:val="0"/>
        </w:rPr>
        <w:t xml:space="preserve">De gevolgen voor het huidige stelsel zijn </w:t>
      </w:r>
      <w:r w:rsidRPr="00AE0222" w:rsidR="00142102">
        <w:rPr>
          <w:rFonts w:ascii="Times New Roman" w:hAnsi="Times New Roman" w:cs="Times New Roman"/>
          <w:b w:val="0"/>
        </w:rPr>
        <w:t>beperkt</w:t>
      </w:r>
      <w:r w:rsidRPr="00AE0222">
        <w:rPr>
          <w:rFonts w:ascii="Times New Roman" w:hAnsi="Times New Roman" w:cs="Times New Roman"/>
          <w:b w:val="0"/>
        </w:rPr>
        <w:t>. Met d</w:t>
      </w:r>
      <w:r w:rsidRPr="00AE0222" w:rsidR="00C9209E">
        <w:rPr>
          <w:rFonts w:ascii="Times New Roman" w:hAnsi="Times New Roman" w:cs="Times New Roman"/>
          <w:b w:val="0"/>
        </w:rPr>
        <w:t>it</w:t>
      </w:r>
      <w:r w:rsidRPr="00AE0222">
        <w:rPr>
          <w:rFonts w:ascii="Times New Roman" w:hAnsi="Times New Roman" w:cs="Times New Roman"/>
          <w:b w:val="0"/>
        </w:rPr>
        <w:t xml:space="preserve"> wet</w:t>
      </w:r>
      <w:r w:rsidRPr="00AE0222" w:rsidR="00C9209E">
        <w:rPr>
          <w:rFonts w:ascii="Times New Roman" w:hAnsi="Times New Roman" w:cs="Times New Roman"/>
          <w:b w:val="0"/>
        </w:rPr>
        <w:t>svoorstel</w:t>
      </w:r>
      <w:r w:rsidRPr="00AE0222">
        <w:rPr>
          <w:rFonts w:ascii="Times New Roman" w:hAnsi="Times New Roman" w:cs="Times New Roman"/>
          <w:b w:val="0"/>
        </w:rPr>
        <w:t xml:space="preserve"> wordt er slechts een mogelijk</w:t>
      </w:r>
      <w:r w:rsidRPr="00AE0222" w:rsidR="0041622F">
        <w:rPr>
          <w:rFonts w:ascii="Times New Roman" w:hAnsi="Times New Roman" w:cs="Times New Roman"/>
          <w:b w:val="0"/>
        </w:rPr>
        <w:t>heid</w:t>
      </w:r>
      <w:r w:rsidRPr="00AE0222">
        <w:rPr>
          <w:rFonts w:ascii="Times New Roman" w:hAnsi="Times New Roman" w:cs="Times New Roman"/>
          <w:b w:val="0"/>
        </w:rPr>
        <w:t xml:space="preserve"> toegevoegd aan</w:t>
      </w:r>
      <w:r w:rsidRPr="00AE0222" w:rsidR="0041622F">
        <w:rPr>
          <w:rFonts w:ascii="Times New Roman" w:hAnsi="Times New Roman" w:cs="Times New Roman"/>
          <w:b w:val="0"/>
        </w:rPr>
        <w:t xml:space="preserve"> het huidige instrumentarium.</w:t>
      </w:r>
      <w:r w:rsidRPr="00AE0222" w:rsidR="006531C8">
        <w:rPr>
          <w:rFonts w:ascii="Times New Roman" w:hAnsi="Times New Roman" w:cs="Times New Roman"/>
          <w:b w:val="0"/>
        </w:rPr>
        <w:t xml:space="preserve"> Het inbesteden van een vervoersconcessie is een uiterste terugvaloptie, wanneer de markt faalt.</w:t>
      </w:r>
      <w:r w:rsidRPr="00AE0222" w:rsidR="00D801BF">
        <w:rPr>
          <w:rFonts w:ascii="Times New Roman" w:hAnsi="Times New Roman" w:cs="Times New Roman"/>
          <w:b w:val="0"/>
        </w:rPr>
        <w:t xml:space="preserve"> Voor concessies in dunner bevolkte gebieden</w:t>
      </w:r>
      <w:r w:rsidRPr="00AE0222" w:rsidR="006B3E90">
        <w:rPr>
          <w:rFonts w:ascii="Times New Roman" w:hAnsi="Times New Roman" w:cs="Times New Roman"/>
          <w:b w:val="0"/>
        </w:rPr>
        <w:t>, waar minder bedrijven zich inschrijven,</w:t>
      </w:r>
      <w:r w:rsidRPr="00AE0222" w:rsidR="00D801BF">
        <w:rPr>
          <w:rFonts w:ascii="Times New Roman" w:hAnsi="Times New Roman" w:cs="Times New Roman"/>
          <w:b w:val="0"/>
        </w:rPr>
        <w:t xml:space="preserve"> </w:t>
      </w:r>
      <w:r w:rsidRPr="00AE0222" w:rsidR="00B22FEF">
        <w:rPr>
          <w:rFonts w:ascii="Times New Roman" w:hAnsi="Times New Roman" w:cs="Times New Roman"/>
          <w:b w:val="0"/>
        </w:rPr>
        <w:t xml:space="preserve">versterkt de optie tot inbesteding de </w:t>
      </w:r>
      <w:r w:rsidRPr="00AE0222" w:rsidR="002F129A">
        <w:rPr>
          <w:rFonts w:ascii="Times New Roman" w:hAnsi="Times New Roman" w:cs="Times New Roman"/>
          <w:b w:val="0"/>
        </w:rPr>
        <w:t>prikkel</w:t>
      </w:r>
      <w:r w:rsidRPr="00AE0222" w:rsidR="00EE7BEE">
        <w:rPr>
          <w:rFonts w:ascii="Times New Roman" w:hAnsi="Times New Roman" w:cs="Times New Roman"/>
          <w:b w:val="0"/>
        </w:rPr>
        <w:t xml:space="preserve"> bij bedrijven</w:t>
      </w:r>
      <w:r w:rsidRPr="00AE0222" w:rsidR="002F129A">
        <w:rPr>
          <w:rFonts w:ascii="Times New Roman" w:hAnsi="Times New Roman" w:cs="Times New Roman"/>
          <w:b w:val="0"/>
        </w:rPr>
        <w:t xml:space="preserve"> om </w:t>
      </w:r>
      <w:r w:rsidRPr="00AE0222" w:rsidR="00EE7BEE">
        <w:rPr>
          <w:rFonts w:ascii="Times New Roman" w:hAnsi="Times New Roman" w:cs="Times New Roman"/>
          <w:b w:val="0"/>
        </w:rPr>
        <w:t>te leveren</w:t>
      </w:r>
      <w:r w:rsidRPr="00AE0222" w:rsidR="00B22FEF">
        <w:rPr>
          <w:rFonts w:ascii="Times New Roman" w:hAnsi="Times New Roman" w:cs="Times New Roman"/>
          <w:b w:val="0"/>
        </w:rPr>
        <w:t>.</w:t>
      </w:r>
      <w:r w:rsidRPr="00AE0222" w:rsidR="00263366">
        <w:rPr>
          <w:rFonts w:ascii="Times New Roman" w:hAnsi="Times New Roman" w:cs="Times New Roman"/>
          <w:b w:val="0"/>
        </w:rPr>
        <w:t xml:space="preserve"> Vervoersbedrijven </w:t>
      </w:r>
      <w:r w:rsidRPr="00AE0222" w:rsidR="002C0E38">
        <w:rPr>
          <w:rFonts w:ascii="Times New Roman" w:hAnsi="Times New Roman" w:cs="Times New Roman"/>
          <w:b w:val="0"/>
        </w:rPr>
        <w:t>moeten er rekening mee houden dat een provincie kan overgaan tot inbesteding. Daarmee word</w:t>
      </w:r>
      <w:r w:rsidRPr="00AE0222" w:rsidR="00F2110B">
        <w:rPr>
          <w:rFonts w:ascii="Times New Roman" w:hAnsi="Times New Roman" w:cs="Times New Roman"/>
          <w:b w:val="0"/>
        </w:rPr>
        <w:t xml:space="preserve">en </w:t>
      </w:r>
      <w:r w:rsidRPr="00AE0222" w:rsidR="0021558C">
        <w:rPr>
          <w:rFonts w:ascii="Times New Roman" w:hAnsi="Times New Roman" w:cs="Times New Roman"/>
          <w:b w:val="0"/>
        </w:rPr>
        <w:t>potentiële</w:t>
      </w:r>
      <w:r w:rsidRPr="00AE0222" w:rsidR="00F2110B">
        <w:rPr>
          <w:rFonts w:ascii="Times New Roman" w:hAnsi="Times New Roman" w:cs="Times New Roman"/>
          <w:b w:val="0"/>
        </w:rPr>
        <w:t xml:space="preserve"> negatieve effecten van monopolievorming voorkomen</w:t>
      </w:r>
      <w:r w:rsidRPr="00AE0222" w:rsidR="00BD524C">
        <w:rPr>
          <w:rFonts w:ascii="Times New Roman" w:hAnsi="Times New Roman" w:cs="Times New Roman"/>
          <w:b w:val="0"/>
        </w:rPr>
        <w:t xml:space="preserve"> en worden vervoersbedrijven gestimuleerd om een zo goed mogelijke kwaliteit te blijven leveren</w:t>
      </w:r>
      <w:r w:rsidRPr="00AE0222" w:rsidR="00F2110B">
        <w:rPr>
          <w:rFonts w:ascii="Times New Roman" w:hAnsi="Times New Roman" w:cs="Times New Roman"/>
          <w:b w:val="0"/>
        </w:rPr>
        <w:t>.</w:t>
      </w:r>
      <w:r w:rsidRPr="00AE0222" w:rsidR="00E81037">
        <w:rPr>
          <w:rFonts w:ascii="Times New Roman" w:hAnsi="Times New Roman" w:cs="Times New Roman"/>
          <w:b w:val="0"/>
        </w:rPr>
        <w:t xml:space="preserve"> Wanneer er is gekozen voor inbesteding, moet er bij het aflopen van de concessietermijn opnieuw worden overwogen of er gekozen wordt voor inbesteding, of dat er </w:t>
      </w:r>
      <w:r w:rsidRPr="00AE0222" w:rsidR="005B6B66">
        <w:rPr>
          <w:rFonts w:ascii="Times New Roman" w:hAnsi="Times New Roman" w:cs="Times New Roman"/>
          <w:b w:val="0"/>
        </w:rPr>
        <w:t>een standaard aanbestedingsprocedure in werking wordt gesteld.</w:t>
      </w:r>
      <w:r w:rsidRPr="00AE0222" w:rsidR="0021558C">
        <w:rPr>
          <w:rFonts w:ascii="Times New Roman" w:hAnsi="Times New Roman" w:cs="Times New Roman"/>
          <w:b w:val="0"/>
        </w:rPr>
        <w:t xml:space="preserve"> Het aanbestedingsproces zoals dat nu werkt verander</w:t>
      </w:r>
      <w:r w:rsidRPr="00AE0222" w:rsidR="00EE7BEE">
        <w:rPr>
          <w:rFonts w:ascii="Times New Roman" w:hAnsi="Times New Roman" w:cs="Times New Roman"/>
          <w:b w:val="0"/>
        </w:rPr>
        <w:t>t</w:t>
      </w:r>
      <w:r w:rsidRPr="00AE0222" w:rsidR="0021558C">
        <w:rPr>
          <w:rFonts w:ascii="Times New Roman" w:hAnsi="Times New Roman" w:cs="Times New Roman"/>
          <w:b w:val="0"/>
        </w:rPr>
        <w:t xml:space="preserve"> </w:t>
      </w:r>
      <w:r w:rsidRPr="00AE0222" w:rsidR="00BD524C">
        <w:rPr>
          <w:rFonts w:ascii="Times New Roman" w:hAnsi="Times New Roman" w:cs="Times New Roman"/>
          <w:b w:val="0"/>
        </w:rPr>
        <w:t xml:space="preserve">voor deze concessies </w:t>
      </w:r>
      <w:r w:rsidRPr="00AE0222" w:rsidR="0021558C">
        <w:rPr>
          <w:rFonts w:ascii="Times New Roman" w:hAnsi="Times New Roman" w:cs="Times New Roman"/>
          <w:b w:val="0"/>
        </w:rPr>
        <w:t xml:space="preserve">niet. </w:t>
      </w:r>
      <w:r w:rsidRPr="00AE0222" w:rsidR="006A0A51">
        <w:rPr>
          <w:rFonts w:ascii="Times New Roman" w:hAnsi="Times New Roman" w:cs="Times New Roman"/>
          <w:b w:val="0"/>
        </w:rPr>
        <w:t xml:space="preserve">Voor concessies in dichter bevolkte gebieden zal het huidige stelsel niet </w:t>
      </w:r>
      <w:r w:rsidRPr="00AE0222" w:rsidR="00BB392E">
        <w:rPr>
          <w:rFonts w:ascii="Times New Roman" w:hAnsi="Times New Roman" w:cs="Times New Roman"/>
          <w:b w:val="0"/>
        </w:rPr>
        <w:t xml:space="preserve">significant veranderen. Bij </w:t>
      </w:r>
      <w:r w:rsidRPr="00AE0222" w:rsidR="00BB392E">
        <w:rPr>
          <w:rFonts w:ascii="Times New Roman" w:hAnsi="Times New Roman" w:cs="Times New Roman"/>
          <w:b w:val="0"/>
        </w:rPr>
        <w:lastRenderedPageBreak/>
        <w:t xml:space="preserve">goedwerkende concurrentie </w:t>
      </w:r>
      <w:r w:rsidRPr="00AE0222" w:rsidR="00EB455A">
        <w:rPr>
          <w:rFonts w:ascii="Times New Roman" w:hAnsi="Times New Roman" w:cs="Times New Roman"/>
          <w:b w:val="0"/>
        </w:rPr>
        <w:t xml:space="preserve">en tevredenheid van alle partijen </w:t>
      </w:r>
      <w:r w:rsidRPr="00AE0222" w:rsidR="00BB392E">
        <w:rPr>
          <w:rFonts w:ascii="Times New Roman" w:hAnsi="Times New Roman" w:cs="Times New Roman"/>
          <w:b w:val="0"/>
        </w:rPr>
        <w:t>zullen provincies niet snel overgaan tot inbesteding.</w:t>
      </w:r>
      <w:r w:rsidRPr="00AE0222" w:rsidR="00EB455A">
        <w:rPr>
          <w:rFonts w:ascii="Times New Roman" w:hAnsi="Times New Roman" w:cs="Times New Roman"/>
          <w:b w:val="0"/>
        </w:rPr>
        <w:t xml:space="preserve"> </w:t>
      </w:r>
    </w:p>
    <w:p w:rsidRPr="00AE0222" w:rsidR="00873080" w:rsidP="00BD790F" w:rsidRDefault="00873080" w14:paraId="7CB264DB" w14:textId="77777777">
      <w:pPr>
        <w:pStyle w:val="Amendement"/>
        <w:jc w:val="both"/>
        <w:rPr>
          <w:rFonts w:ascii="Times New Roman" w:hAnsi="Times New Roman" w:cs="Times New Roman"/>
          <w:b w:val="0"/>
          <w:i/>
          <w:iCs/>
        </w:rPr>
      </w:pPr>
    </w:p>
    <w:p w:rsidRPr="00AE0222" w:rsidR="00EA0C18" w:rsidP="00BD790F" w:rsidRDefault="002F129A" w14:paraId="19C364E7" w14:textId="28544D73">
      <w:pPr>
        <w:pStyle w:val="Amendement"/>
        <w:jc w:val="both"/>
        <w:rPr>
          <w:rFonts w:ascii="Times New Roman" w:hAnsi="Times New Roman" w:cs="Times New Roman"/>
          <w:b w:val="0"/>
          <w:i/>
          <w:iCs/>
        </w:rPr>
      </w:pPr>
      <w:r w:rsidRPr="00AE0222">
        <w:rPr>
          <w:rFonts w:ascii="Times New Roman" w:hAnsi="Times New Roman" w:cs="Times New Roman"/>
          <w:b w:val="0"/>
          <w:i/>
          <w:iCs/>
        </w:rPr>
        <w:t xml:space="preserve">3.6 </w:t>
      </w:r>
      <w:r w:rsidRPr="00AE0222" w:rsidR="00EA0C18">
        <w:rPr>
          <w:rFonts w:ascii="Times New Roman" w:hAnsi="Times New Roman" w:cs="Times New Roman"/>
          <w:b w:val="0"/>
          <w:i/>
          <w:iCs/>
        </w:rPr>
        <w:t>Uitvoering</w:t>
      </w:r>
    </w:p>
    <w:p w:rsidRPr="00AE0222" w:rsidR="00BB392E" w:rsidP="00BD790F" w:rsidRDefault="006531C8" w14:paraId="1B75E7BF" w14:textId="078FCD59">
      <w:pPr>
        <w:pStyle w:val="Amendement"/>
        <w:jc w:val="both"/>
        <w:rPr>
          <w:rFonts w:ascii="Times New Roman" w:hAnsi="Times New Roman" w:cs="Times New Roman"/>
          <w:b w:val="0"/>
        </w:rPr>
      </w:pPr>
      <w:r w:rsidRPr="00AE0222">
        <w:rPr>
          <w:rFonts w:ascii="Times New Roman" w:hAnsi="Times New Roman" w:cs="Times New Roman"/>
          <w:b w:val="0"/>
        </w:rPr>
        <w:t xml:space="preserve">De uitvoering van </w:t>
      </w:r>
      <w:r w:rsidRPr="00AE0222" w:rsidR="00F719F5">
        <w:rPr>
          <w:rFonts w:ascii="Times New Roman" w:hAnsi="Times New Roman" w:cs="Times New Roman"/>
          <w:b w:val="0"/>
        </w:rPr>
        <w:t xml:space="preserve">het inbesteden ligt bij de provincies. Zij staan aan de lat om een vervoersbedrijf op te tuigen wanneer ze over willen gaan tot inbesteding. De risico’s die daaraan gekoppeld zijn, </w:t>
      </w:r>
      <w:r w:rsidRPr="00AE0222" w:rsidR="00EE7BEE">
        <w:rPr>
          <w:rFonts w:ascii="Times New Roman" w:hAnsi="Times New Roman" w:cs="Times New Roman"/>
          <w:b w:val="0"/>
        </w:rPr>
        <w:t>zijn</w:t>
      </w:r>
      <w:r w:rsidRPr="00AE0222" w:rsidR="00F719F5">
        <w:rPr>
          <w:rFonts w:ascii="Times New Roman" w:hAnsi="Times New Roman" w:cs="Times New Roman"/>
          <w:b w:val="0"/>
        </w:rPr>
        <w:t xml:space="preserve"> voornamelijk </w:t>
      </w:r>
      <w:r w:rsidRPr="00AE0222" w:rsidR="00EE7BEE">
        <w:rPr>
          <w:rFonts w:ascii="Times New Roman" w:hAnsi="Times New Roman" w:cs="Times New Roman"/>
          <w:b w:val="0"/>
        </w:rPr>
        <w:t>gekoppeld aan</w:t>
      </w:r>
      <w:r w:rsidRPr="00AE0222" w:rsidR="00F719F5">
        <w:rPr>
          <w:rFonts w:ascii="Times New Roman" w:hAnsi="Times New Roman" w:cs="Times New Roman"/>
          <w:b w:val="0"/>
        </w:rPr>
        <w:t xml:space="preserve"> de kosten van het </w:t>
      </w:r>
      <w:r w:rsidRPr="00AE0222" w:rsidR="001C24B7">
        <w:rPr>
          <w:rFonts w:ascii="Times New Roman" w:hAnsi="Times New Roman" w:cs="Times New Roman"/>
          <w:b w:val="0"/>
        </w:rPr>
        <w:t>opzetten en onderhouden van een vervoersbedrijf</w:t>
      </w:r>
      <w:r w:rsidRPr="00AE0222" w:rsidR="00B3382D">
        <w:rPr>
          <w:rFonts w:ascii="Times New Roman" w:hAnsi="Times New Roman" w:cs="Times New Roman"/>
          <w:b w:val="0"/>
        </w:rPr>
        <w:t>.</w:t>
      </w:r>
      <w:r w:rsidRPr="00AE0222" w:rsidR="00723F68">
        <w:rPr>
          <w:rFonts w:ascii="Times New Roman" w:hAnsi="Times New Roman" w:cs="Times New Roman"/>
          <w:b w:val="0"/>
        </w:rPr>
        <w:t xml:space="preserve"> Daarbij valt te denken aan kosten voor </w:t>
      </w:r>
      <w:r w:rsidRPr="00AE0222" w:rsidR="000A62D4">
        <w:rPr>
          <w:rFonts w:ascii="Times New Roman" w:hAnsi="Times New Roman" w:cs="Times New Roman"/>
          <w:b w:val="0"/>
        </w:rPr>
        <w:t>bussen en laadinfrastructuur,</w:t>
      </w:r>
      <w:r w:rsidRPr="00AE0222" w:rsidR="00E07AAB">
        <w:rPr>
          <w:rFonts w:ascii="Times New Roman" w:hAnsi="Times New Roman" w:cs="Times New Roman"/>
          <w:b w:val="0"/>
        </w:rPr>
        <w:t xml:space="preserve"> ICT systemen, P</w:t>
      </w:r>
      <w:r w:rsidR="00D059B2">
        <w:rPr>
          <w:rFonts w:ascii="Times New Roman" w:hAnsi="Times New Roman" w:cs="Times New Roman"/>
          <w:b w:val="0"/>
        </w:rPr>
        <w:t xml:space="preserve">ersoneel en Organisatie </w:t>
      </w:r>
      <w:r w:rsidRPr="00AE0222" w:rsidR="00E07AAB">
        <w:rPr>
          <w:rFonts w:ascii="Times New Roman" w:hAnsi="Times New Roman" w:cs="Times New Roman"/>
          <w:b w:val="0"/>
        </w:rPr>
        <w:t>en</w:t>
      </w:r>
      <w:r w:rsidRPr="00AE0222" w:rsidR="00C75380">
        <w:rPr>
          <w:rFonts w:ascii="Times New Roman" w:hAnsi="Times New Roman" w:cs="Times New Roman"/>
          <w:b w:val="0"/>
        </w:rPr>
        <w:t xml:space="preserve"> kapitaalbuffers.</w:t>
      </w:r>
      <w:r w:rsidRPr="00AE0222" w:rsidR="001C24B7">
        <w:rPr>
          <w:rFonts w:ascii="Times New Roman" w:hAnsi="Times New Roman" w:cs="Times New Roman"/>
          <w:b w:val="0"/>
        </w:rPr>
        <w:t xml:space="preserve"> </w:t>
      </w:r>
      <w:r w:rsidRPr="00AE0222" w:rsidR="007203F4">
        <w:rPr>
          <w:rFonts w:ascii="Times New Roman" w:hAnsi="Times New Roman" w:cs="Times New Roman"/>
          <w:b w:val="0"/>
        </w:rPr>
        <w:t>De operati</w:t>
      </w:r>
      <w:r w:rsidRPr="00AE0222" w:rsidR="008B1282">
        <w:rPr>
          <w:rFonts w:ascii="Times New Roman" w:hAnsi="Times New Roman" w:cs="Times New Roman"/>
          <w:b w:val="0"/>
        </w:rPr>
        <w:t xml:space="preserve">onele </w:t>
      </w:r>
      <w:r w:rsidRPr="00AE0222" w:rsidR="007203F4">
        <w:rPr>
          <w:rFonts w:ascii="Times New Roman" w:hAnsi="Times New Roman" w:cs="Times New Roman"/>
          <w:b w:val="0"/>
        </w:rPr>
        <w:t xml:space="preserve">kosten, doorgaans enkele tientallen miljoenen </w:t>
      </w:r>
      <w:r w:rsidRPr="00AE0222" w:rsidR="00C9209E">
        <w:rPr>
          <w:rFonts w:ascii="Times New Roman" w:hAnsi="Times New Roman" w:cs="Times New Roman"/>
          <w:b w:val="0"/>
        </w:rPr>
        <w:t xml:space="preserve">euro </w:t>
      </w:r>
      <w:r w:rsidRPr="00AE0222" w:rsidR="007203F4">
        <w:rPr>
          <w:rFonts w:ascii="Times New Roman" w:hAnsi="Times New Roman" w:cs="Times New Roman"/>
          <w:b w:val="0"/>
        </w:rPr>
        <w:t xml:space="preserve">per jaar die provincies nu betalen aan private bedrijven, zal in </w:t>
      </w:r>
      <w:r w:rsidRPr="00AE0222" w:rsidR="00C75380">
        <w:rPr>
          <w:rFonts w:ascii="Times New Roman" w:hAnsi="Times New Roman" w:cs="Times New Roman"/>
          <w:b w:val="0"/>
        </w:rPr>
        <w:t>het</w:t>
      </w:r>
      <w:r w:rsidRPr="00AE0222" w:rsidR="007203F4">
        <w:rPr>
          <w:rFonts w:ascii="Times New Roman" w:hAnsi="Times New Roman" w:cs="Times New Roman"/>
          <w:b w:val="0"/>
        </w:rPr>
        <w:t xml:space="preserve"> geval </w:t>
      </w:r>
      <w:r w:rsidRPr="00AE0222" w:rsidR="00C75380">
        <w:rPr>
          <w:rFonts w:ascii="Times New Roman" w:hAnsi="Times New Roman" w:cs="Times New Roman"/>
          <w:b w:val="0"/>
        </w:rPr>
        <w:t xml:space="preserve">van inbesteding </w:t>
      </w:r>
      <w:r w:rsidRPr="00AE0222" w:rsidR="007203F4">
        <w:rPr>
          <w:rFonts w:ascii="Times New Roman" w:hAnsi="Times New Roman" w:cs="Times New Roman"/>
          <w:b w:val="0"/>
        </w:rPr>
        <w:t xml:space="preserve">vloeien naar het publieke bedrijf. </w:t>
      </w:r>
      <w:r w:rsidRPr="00AE0222" w:rsidR="00266C9F">
        <w:rPr>
          <w:rFonts w:ascii="Times New Roman" w:hAnsi="Times New Roman" w:cs="Times New Roman"/>
          <w:b w:val="0"/>
        </w:rPr>
        <w:t>Het publieke bedrijf krijgt een gescheiden boekhouding, en dient zich net als private bedrijven te verantwoorden bij de concessieverlener.</w:t>
      </w:r>
      <w:r w:rsidRPr="00AE0222" w:rsidR="00B3382D">
        <w:rPr>
          <w:rFonts w:ascii="Times New Roman" w:hAnsi="Times New Roman" w:cs="Times New Roman"/>
          <w:b w:val="0"/>
        </w:rPr>
        <w:t xml:space="preserve"> De uitvoering</w:t>
      </w:r>
      <w:r w:rsidRPr="00AE0222" w:rsidR="00365E02">
        <w:rPr>
          <w:rFonts w:ascii="Times New Roman" w:hAnsi="Times New Roman" w:cs="Times New Roman"/>
          <w:b w:val="0"/>
        </w:rPr>
        <w:t>srisico’s zijn in dat opzicht vergelijkbaar met die van andere bedrijven</w:t>
      </w:r>
      <w:r w:rsidRPr="00AE0222" w:rsidR="00AD09B0">
        <w:rPr>
          <w:rFonts w:ascii="Times New Roman" w:hAnsi="Times New Roman" w:cs="Times New Roman"/>
          <w:b w:val="0"/>
        </w:rPr>
        <w:t xml:space="preserve"> waarin overheden een belang hebben</w:t>
      </w:r>
      <w:r w:rsidRPr="00AE0222" w:rsidR="00365E02">
        <w:rPr>
          <w:rFonts w:ascii="Times New Roman" w:hAnsi="Times New Roman" w:cs="Times New Roman"/>
          <w:b w:val="0"/>
        </w:rPr>
        <w:t xml:space="preserve"> zoals de NS,</w:t>
      </w:r>
      <w:r w:rsidRPr="00AE0222" w:rsidR="00BA0ADA">
        <w:rPr>
          <w:rFonts w:ascii="Times New Roman" w:hAnsi="Times New Roman" w:cs="Times New Roman"/>
          <w:b w:val="0"/>
        </w:rPr>
        <w:t xml:space="preserve"> netbeheerders en </w:t>
      </w:r>
      <w:r w:rsidRPr="00AE0222" w:rsidR="009815D7">
        <w:rPr>
          <w:rFonts w:ascii="Times New Roman" w:hAnsi="Times New Roman" w:cs="Times New Roman"/>
          <w:b w:val="0"/>
        </w:rPr>
        <w:t>drinkwaterbedrijven.</w:t>
      </w:r>
      <w:r w:rsidRPr="00AE0222" w:rsidR="00DA33EC">
        <w:rPr>
          <w:rFonts w:ascii="Times New Roman" w:hAnsi="Times New Roman" w:cs="Times New Roman"/>
          <w:b w:val="0"/>
        </w:rPr>
        <w:t xml:space="preserve"> Waarbij de terugkerende optie van </w:t>
      </w:r>
      <w:r w:rsidRPr="00AE0222" w:rsidR="00AE2F95">
        <w:rPr>
          <w:rFonts w:ascii="Times New Roman" w:hAnsi="Times New Roman" w:cs="Times New Roman"/>
          <w:b w:val="0"/>
        </w:rPr>
        <w:t xml:space="preserve">openbare </w:t>
      </w:r>
      <w:r w:rsidRPr="00AE0222" w:rsidR="00DA33EC">
        <w:rPr>
          <w:rFonts w:ascii="Times New Roman" w:hAnsi="Times New Roman" w:cs="Times New Roman"/>
          <w:b w:val="0"/>
        </w:rPr>
        <w:t>aanbesteding bij een nieuwe concessieperiode een extra prikkel is</w:t>
      </w:r>
      <w:r w:rsidRPr="00AE0222" w:rsidR="00AE2F95">
        <w:rPr>
          <w:rFonts w:ascii="Times New Roman" w:hAnsi="Times New Roman" w:cs="Times New Roman"/>
          <w:b w:val="0"/>
        </w:rPr>
        <w:t xml:space="preserve"> voor het publieke bedrijf</w:t>
      </w:r>
      <w:r w:rsidRPr="00AE0222" w:rsidR="00DA33EC">
        <w:rPr>
          <w:rFonts w:ascii="Times New Roman" w:hAnsi="Times New Roman" w:cs="Times New Roman"/>
          <w:b w:val="0"/>
        </w:rPr>
        <w:t xml:space="preserve"> om efficiënte dienstverlening te leveren.</w:t>
      </w:r>
    </w:p>
    <w:p w:rsidRPr="00AE0222" w:rsidR="003778A5" w:rsidP="00BD790F" w:rsidRDefault="003778A5" w14:paraId="35363339" w14:textId="77777777">
      <w:pPr>
        <w:pStyle w:val="Amendement"/>
        <w:jc w:val="both"/>
        <w:rPr>
          <w:rFonts w:ascii="Times New Roman" w:hAnsi="Times New Roman" w:cs="Times New Roman"/>
          <w:b w:val="0"/>
        </w:rPr>
      </w:pPr>
    </w:p>
    <w:p w:rsidRPr="00AE0222" w:rsidR="0067775A" w:rsidP="0067775A" w:rsidRDefault="0067775A" w14:paraId="33774A79" w14:textId="7F3110D7">
      <w:pPr>
        <w:pStyle w:val="Amendement"/>
        <w:jc w:val="both"/>
        <w:rPr>
          <w:rFonts w:ascii="Times New Roman" w:hAnsi="Times New Roman" w:cs="Times New Roman"/>
          <w:b w:val="0"/>
          <w:i/>
          <w:iCs/>
        </w:rPr>
      </w:pPr>
      <w:r w:rsidRPr="00AE0222">
        <w:rPr>
          <w:rFonts w:ascii="Times New Roman" w:hAnsi="Times New Roman" w:cs="Times New Roman"/>
          <w:b w:val="0"/>
          <w:i/>
          <w:iCs/>
        </w:rPr>
        <w:t>3.</w:t>
      </w:r>
      <w:r>
        <w:rPr>
          <w:rFonts w:ascii="Times New Roman" w:hAnsi="Times New Roman" w:cs="Times New Roman"/>
          <w:b w:val="0"/>
          <w:i/>
          <w:iCs/>
        </w:rPr>
        <w:t>7</w:t>
      </w:r>
      <w:r w:rsidRPr="00AE0222">
        <w:rPr>
          <w:rFonts w:ascii="Times New Roman" w:hAnsi="Times New Roman" w:cs="Times New Roman"/>
          <w:b w:val="0"/>
          <w:i/>
          <w:iCs/>
        </w:rPr>
        <w:t xml:space="preserve"> </w:t>
      </w:r>
      <w:r>
        <w:rPr>
          <w:rFonts w:ascii="Times New Roman" w:hAnsi="Times New Roman" w:cs="Times New Roman"/>
          <w:b w:val="0"/>
          <w:i/>
          <w:iCs/>
        </w:rPr>
        <w:t>ACM</w:t>
      </w:r>
    </w:p>
    <w:p w:rsidR="00827C3D" w:rsidP="00BD790F" w:rsidRDefault="00827C3D" w14:paraId="3A981AD8" w14:textId="2B0C3E5E">
      <w:pPr>
        <w:pStyle w:val="Amendement"/>
        <w:jc w:val="both"/>
        <w:rPr>
          <w:rFonts w:ascii="Times New Roman" w:hAnsi="Times New Roman" w:cs="Times New Roman"/>
          <w:b w:val="0"/>
        </w:rPr>
      </w:pPr>
      <w:r>
        <w:rPr>
          <w:rFonts w:ascii="Times New Roman" w:hAnsi="Times New Roman" w:cs="Times New Roman"/>
          <w:b w:val="0"/>
        </w:rPr>
        <w:t xml:space="preserve">De initiatiefnemers hebben het wetsvoorstel voorgelegd aan de ACM. Op 18 april 2025 heeft de ACM haar zienswijze op het wetsvoorstel gegeven. </w:t>
      </w:r>
      <w:r w:rsidRPr="00827C3D">
        <w:rPr>
          <w:rFonts w:ascii="Times New Roman" w:hAnsi="Times New Roman" w:cs="Times New Roman"/>
          <w:b w:val="0"/>
        </w:rPr>
        <w:t xml:space="preserve">Ten aanzien van onderhands gegunde concessies is de ACM, gelet op de huidige WP 2000, belast met een tweetal taken: toezicht op de gescheiden boekhouding1 en het periodiek uitvoeren van een prestatievergelijking. Daarnaast houdt de ACM toezicht op de Wet Markt en Overheid. Deze wet dient ter voorkoming van concurrentievervalsing en schrijft voor dat overheden zich aan gedragsregels dienen te houden. De ACM merkt </w:t>
      </w:r>
      <w:r>
        <w:rPr>
          <w:rFonts w:ascii="Times New Roman" w:hAnsi="Times New Roman" w:cs="Times New Roman"/>
          <w:b w:val="0"/>
        </w:rPr>
        <w:t xml:space="preserve">in haar zienswijze </w:t>
      </w:r>
      <w:r w:rsidRPr="00827C3D">
        <w:rPr>
          <w:rFonts w:ascii="Times New Roman" w:hAnsi="Times New Roman" w:cs="Times New Roman"/>
          <w:b w:val="0"/>
        </w:rPr>
        <w:t xml:space="preserve">op dat deze gedragsregels </w:t>
      </w:r>
      <w:r>
        <w:rPr>
          <w:rFonts w:ascii="Times New Roman" w:hAnsi="Times New Roman" w:cs="Times New Roman"/>
          <w:b w:val="0"/>
        </w:rPr>
        <w:t xml:space="preserve">ook </w:t>
      </w:r>
      <w:r w:rsidRPr="00827C3D">
        <w:rPr>
          <w:rFonts w:ascii="Times New Roman" w:hAnsi="Times New Roman" w:cs="Times New Roman"/>
          <w:b w:val="0"/>
        </w:rPr>
        <w:t>van toepassing zullen zijn op de provinciale vervoersbedrijven.</w:t>
      </w:r>
    </w:p>
    <w:p w:rsidR="00827C3D" w:rsidP="00BD790F" w:rsidRDefault="00827C3D" w14:paraId="0BEC5BAE" w14:textId="19966CE7">
      <w:pPr>
        <w:pStyle w:val="Amendement"/>
        <w:jc w:val="both"/>
        <w:rPr>
          <w:rFonts w:ascii="Times New Roman" w:hAnsi="Times New Roman" w:cs="Times New Roman"/>
          <w:b w:val="0"/>
        </w:rPr>
      </w:pPr>
      <w:r>
        <w:rPr>
          <w:rFonts w:ascii="Times New Roman" w:hAnsi="Times New Roman" w:cs="Times New Roman"/>
          <w:b w:val="0"/>
        </w:rPr>
        <w:t xml:space="preserve">De ACM geeft in haar zienswijze aan dat de initiatiefwet uitvoerbaar en handhaafbaar is ten aanzien van het toezicht op de gescheiden boekhouding. Hierbij merkt de ACM op </w:t>
      </w:r>
      <w:r w:rsidRPr="00827C3D">
        <w:rPr>
          <w:rFonts w:ascii="Times New Roman" w:hAnsi="Times New Roman" w:cs="Times New Roman"/>
          <w:b w:val="0"/>
        </w:rPr>
        <w:t xml:space="preserve">dat er situaties kunnen zijn met een lage subsidie waarbij de controlekosten van de accountantsverklaring niet in verhouding staan tot het doel. De gescheiden boekhouding is wel een Europeesrechtelijke verplichting. De ACM </w:t>
      </w:r>
      <w:r>
        <w:rPr>
          <w:rFonts w:ascii="Times New Roman" w:hAnsi="Times New Roman" w:cs="Times New Roman"/>
          <w:b w:val="0"/>
        </w:rPr>
        <w:t xml:space="preserve">geeft aan dat zij </w:t>
      </w:r>
      <w:r w:rsidRPr="00827C3D">
        <w:rPr>
          <w:rFonts w:ascii="Times New Roman" w:hAnsi="Times New Roman" w:cs="Times New Roman"/>
          <w:b w:val="0"/>
        </w:rPr>
        <w:t>graag met het Ministerie van I&amp;W in gesprek om te komen tot een doelmatiger alternatief</w:t>
      </w:r>
      <w:r>
        <w:rPr>
          <w:rFonts w:ascii="Times New Roman" w:hAnsi="Times New Roman" w:cs="Times New Roman"/>
          <w:b w:val="0"/>
        </w:rPr>
        <w:t xml:space="preserve">. </w:t>
      </w:r>
    </w:p>
    <w:p w:rsidR="00827C3D" w:rsidP="00BD790F" w:rsidRDefault="00827C3D" w14:paraId="3BA49C4B" w14:textId="4D1138C8">
      <w:pPr>
        <w:pStyle w:val="Amendement"/>
        <w:jc w:val="both"/>
        <w:rPr>
          <w:rFonts w:ascii="Times New Roman" w:hAnsi="Times New Roman" w:cs="Times New Roman"/>
          <w:b w:val="0"/>
        </w:rPr>
      </w:pPr>
      <w:r>
        <w:rPr>
          <w:rFonts w:ascii="Times New Roman" w:hAnsi="Times New Roman" w:cs="Times New Roman"/>
          <w:b w:val="0"/>
        </w:rPr>
        <w:t xml:space="preserve">Ten aanzien van het uitvoeren van een prestatievergelijking stelt de ACM dat de initiatiefwet op dit punt uitvoerbaar en handhaafbaar is, maar geef hierbij aan dat het goed is te kijken naar hoe zinvol een prestatievergelijking is voor concessies die niet goed met elkaar te vergelijken zijn en voor concessies waar geen of weinig markt voor is. De ACM merkt op dat dit eventueel </w:t>
      </w:r>
      <w:r w:rsidRPr="00827C3D">
        <w:rPr>
          <w:rFonts w:ascii="Times New Roman" w:hAnsi="Times New Roman" w:cs="Times New Roman"/>
          <w:b w:val="0"/>
        </w:rPr>
        <w:t xml:space="preserve">opgelost </w:t>
      </w:r>
      <w:r>
        <w:rPr>
          <w:rFonts w:ascii="Times New Roman" w:hAnsi="Times New Roman" w:cs="Times New Roman"/>
          <w:b w:val="0"/>
        </w:rPr>
        <w:t xml:space="preserve">kan </w:t>
      </w:r>
      <w:r w:rsidRPr="00827C3D">
        <w:rPr>
          <w:rFonts w:ascii="Times New Roman" w:hAnsi="Times New Roman" w:cs="Times New Roman"/>
          <w:b w:val="0"/>
        </w:rPr>
        <w:t>worden door het opsplitsen van de prestatievergelijking, maar daarmee neemt</w:t>
      </w:r>
      <w:r>
        <w:rPr>
          <w:rFonts w:ascii="Times New Roman" w:hAnsi="Times New Roman" w:cs="Times New Roman"/>
          <w:b w:val="0"/>
        </w:rPr>
        <w:t>, zo stelt de ACM tegelijkertijd,</w:t>
      </w:r>
      <w:r w:rsidRPr="00827C3D">
        <w:rPr>
          <w:rFonts w:ascii="Times New Roman" w:hAnsi="Times New Roman" w:cs="Times New Roman"/>
          <w:b w:val="0"/>
        </w:rPr>
        <w:t xml:space="preserve"> ook de toegevoegde waarde af. Hoe meer er gesplitst wordt, hoe minder er integraal vergeleken kan worden</w:t>
      </w:r>
      <w:r>
        <w:rPr>
          <w:rFonts w:ascii="Times New Roman" w:hAnsi="Times New Roman" w:cs="Times New Roman"/>
          <w:b w:val="0"/>
        </w:rPr>
        <w:t xml:space="preserve">. </w:t>
      </w:r>
    </w:p>
    <w:p w:rsidR="00827C3D" w:rsidP="00BD790F" w:rsidRDefault="00827C3D" w14:paraId="53E850A1" w14:textId="0252EA0C">
      <w:pPr>
        <w:pStyle w:val="Amendement"/>
        <w:jc w:val="both"/>
        <w:rPr>
          <w:rFonts w:ascii="Times New Roman" w:hAnsi="Times New Roman" w:cs="Times New Roman"/>
          <w:b w:val="0"/>
        </w:rPr>
      </w:pPr>
      <w:r>
        <w:rPr>
          <w:rFonts w:ascii="Times New Roman" w:hAnsi="Times New Roman" w:cs="Times New Roman"/>
          <w:b w:val="0"/>
        </w:rPr>
        <w:t>Tenslotte geeft de ACM aan dat ten aanzien van haar toezicht</w:t>
      </w:r>
      <w:r w:rsidR="0067775A">
        <w:rPr>
          <w:rFonts w:ascii="Times New Roman" w:hAnsi="Times New Roman" w:cs="Times New Roman"/>
          <w:b w:val="0"/>
        </w:rPr>
        <w:t xml:space="preserve"> in het kader van de Mededingingswet </w:t>
      </w:r>
      <w:r>
        <w:rPr>
          <w:rFonts w:ascii="Times New Roman" w:hAnsi="Times New Roman" w:cs="Times New Roman"/>
          <w:b w:val="0"/>
        </w:rPr>
        <w:t>de initiatiefwet ook uitvoerbaar en handhaafbaar is</w:t>
      </w:r>
      <w:r w:rsidR="0067775A">
        <w:rPr>
          <w:rFonts w:ascii="Times New Roman" w:hAnsi="Times New Roman" w:cs="Times New Roman"/>
          <w:b w:val="0"/>
        </w:rPr>
        <w:t xml:space="preserve">. De ACM merkt hierbij op dat provincies bij het inbesteden van het openbaar vervoer rekening moeten houden met de gedragsregels uit de Wet Markt en Overheid. </w:t>
      </w:r>
    </w:p>
    <w:p w:rsidRPr="00827C3D" w:rsidR="0067775A" w:rsidP="00BD790F" w:rsidRDefault="0067775A" w14:paraId="3304C480" w14:textId="6DDE3A58">
      <w:pPr>
        <w:pStyle w:val="Amendement"/>
        <w:jc w:val="both"/>
        <w:rPr>
          <w:rFonts w:ascii="Times New Roman" w:hAnsi="Times New Roman" w:cs="Times New Roman"/>
          <w:b w:val="0"/>
        </w:rPr>
      </w:pPr>
      <w:r>
        <w:rPr>
          <w:rFonts w:ascii="Times New Roman" w:hAnsi="Times New Roman" w:cs="Times New Roman"/>
          <w:b w:val="0"/>
        </w:rPr>
        <w:t>In haar zienswijze geeft de ACM aan dat zij, wanneer de initiatiefwet zou worden aangenomen, verwacht dat de kosten van haar toezichtstaken met structureel 89.000 euro per jaar zullen toenemen.</w:t>
      </w:r>
    </w:p>
    <w:p w:rsidRPr="00827C3D" w:rsidR="00280FD8" w:rsidP="00BD790F" w:rsidRDefault="00280FD8" w14:paraId="6B9E41E9" w14:textId="58045E07">
      <w:pPr>
        <w:pStyle w:val="Amendement"/>
        <w:jc w:val="both"/>
        <w:rPr>
          <w:rFonts w:ascii="Times New Roman" w:hAnsi="Times New Roman" w:cs="Times New Roman"/>
          <w:bCs w:val="0"/>
          <w:i/>
          <w:iCs/>
        </w:rPr>
      </w:pPr>
      <w:r w:rsidRPr="009C5FC9">
        <w:rPr>
          <w:rFonts w:ascii="Times New Roman" w:hAnsi="Times New Roman" w:cs="Times New Roman"/>
          <w:bCs w:val="0"/>
          <w:i/>
          <w:iCs/>
        </w:rPr>
        <w:t xml:space="preserve"> </w:t>
      </w:r>
    </w:p>
    <w:p w:rsidRPr="00DB495D" w:rsidR="002C2A1C" w:rsidP="00506596" w:rsidRDefault="00506596" w14:paraId="0A8E8180" w14:textId="7F5DFB40">
      <w:pPr>
        <w:pStyle w:val="Amendement"/>
        <w:jc w:val="both"/>
        <w:rPr>
          <w:rFonts w:ascii="Times New Roman" w:hAnsi="Times New Roman" w:cs="Times New Roman"/>
        </w:rPr>
      </w:pPr>
      <w:r>
        <w:rPr>
          <w:rFonts w:ascii="Times New Roman" w:hAnsi="Times New Roman" w:cs="Times New Roman"/>
        </w:rPr>
        <w:t xml:space="preserve">4. </w:t>
      </w:r>
      <w:r w:rsidRPr="00DB495D" w:rsidR="00DB495D">
        <w:rPr>
          <w:rFonts w:ascii="Times New Roman" w:hAnsi="Times New Roman" w:cs="Times New Roman"/>
        </w:rPr>
        <w:t>Relatie tot Europese regelgeving</w:t>
      </w:r>
    </w:p>
    <w:p w:rsidR="0041173E" w:rsidP="004B7B54" w:rsidRDefault="0041173E" w14:paraId="76410A4D" w14:textId="77777777">
      <w:pPr>
        <w:rPr>
          <w:rFonts w:ascii="Times New Roman" w:hAnsi="Times New Roman"/>
          <w:sz w:val="24"/>
          <w:szCs w:val="22"/>
        </w:rPr>
      </w:pPr>
    </w:p>
    <w:p w:rsidR="004B7B54" w:rsidP="004B7B54" w:rsidRDefault="00DB495D" w14:paraId="0E6EF9C9" w14:textId="5DAE1714">
      <w:pPr>
        <w:rPr>
          <w:rFonts w:ascii="Times New Roman" w:hAnsi="Times New Roman"/>
          <w:sz w:val="24"/>
        </w:rPr>
      </w:pPr>
      <w:r w:rsidRPr="00051F49">
        <w:rPr>
          <w:rFonts w:ascii="Times New Roman" w:hAnsi="Times New Roman"/>
          <w:sz w:val="24"/>
          <w:szCs w:val="22"/>
        </w:rPr>
        <w:t>In de PSO-verordening</w:t>
      </w:r>
      <w:r w:rsidRPr="00051F49">
        <w:rPr>
          <w:rStyle w:val="Voetnootmarkering"/>
          <w:rFonts w:ascii="Times New Roman" w:hAnsi="Times New Roman"/>
          <w:sz w:val="24"/>
          <w:szCs w:val="22"/>
        </w:rPr>
        <w:footnoteReference w:id="64"/>
      </w:r>
      <w:r w:rsidRPr="00051F49">
        <w:rPr>
          <w:rFonts w:ascii="Times New Roman" w:hAnsi="Times New Roman"/>
          <w:sz w:val="24"/>
          <w:szCs w:val="22"/>
        </w:rPr>
        <w:t xml:space="preserve"> is openbare aanbesteding voor contracten voor openbaar vervoer het uitgangspunt. De PSO-verordening kent een aantal uitzonderingen op dit uitgangspunt</w:t>
      </w:r>
      <w:r w:rsidR="00862AD0">
        <w:rPr>
          <w:rFonts w:ascii="Times New Roman" w:hAnsi="Times New Roman"/>
          <w:sz w:val="24"/>
          <w:szCs w:val="22"/>
        </w:rPr>
        <w:t>.</w:t>
      </w:r>
      <w:r w:rsidR="004B7B54">
        <w:rPr>
          <w:rStyle w:val="Voetnootmarkering"/>
          <w:rFonts w:ascii="Times New Roman" w:hAnsi="Times New Roman"/>
          <w:sz w:val="24"/>
          <w:szCs w:val="22"/>
        </w:rPr>
        <w:footnoteReference w:id="65"/>
      </w:r>
      <w:r w:rsidR="004B7B54">
        <w:rPr>
          <w:rFonts w:ascii="Times New Roman" w:hAnsi="Times New Roman"/>
          <w:sz w:val="24"/>
          <w:szCs w:val="22"/>
        </w:rPr>
        <w:t xml:space="preserve"> </w:t>
      </w:r>
    </w:p>
    <w:p w:rsidRPr="00051F49" w:rsidR="00DB495D" w:rsidP="00DB495D" w:rsidRDefault="00DB495D" w14:paraId="180AD382" w14:textId="7AB839A5">
      <w:pPr>
        <w:jc w:val="both"/>
        <w:rPr>
          <w:rFonts w:ascii="Times New Roman" w:hAnsi="Times New Roman"/>
          <w:sz w:val="24"/>
          <w:szCs w:val="22"/>
        </w:rPr>
      </w:pPr>
      <w:r w:rsidRPr="00051F49">
        <w:rPr>
          <w:rFonts w:ascii="Times New Roman" w:hAnsi="Times New Roman"/>
          <w:sz w:val="24"/>
          <w:szCs w:val="22"/>
        </w:rPr>
        <w:t>Eén van die uitzonderingen geldt wanneer een bevoegde plaatselijke overheid zelf openbare personenvervoersdiensten aanbiedt of onderhands een openbaredienstcontract gunt aan een juridisch onafhankelijke entiteit waarover de bevoegde plaatselijke overheid net als over haar eigen diensten zeggenschap uitoefent (een dergelijke onderhandse gunning is aan te merken als een inbesteding). Van deze uitzondering op de aanbestedingsplicht mag volgens artikel 5</w:t>
      </w:r>
      <w:r w:rsidR="00754566">
        <w:rPr>
          <w:rFonts w:ascii="Times New Roman" w:hAnsi="Times New Roman"/>
          <w:sz w:val="24"/>
          <w:szCs w:val="22"/>
        </w:rPr>
        <w:t>, tweede lid,</w:t>
      </w:r>
      <w:r w:rsidRPr="00051F49">
        <w:rPr>
          <w:rFonts w:ascii="Times New Roman" w:hAnsi="Times New Roman"/>
          <w:sz w:val="24"/>
          <w:szCs w:val="22"/>
        </w:rPr>
        <w:t xml:space="preserve"> van de PSO alleen gebruik worden gemaakt als aan het volgende is voldaan:</w:t>
      </w:r>
    </w:p>
    <w:p w:rsidRPr="00051F49" w:rsidR="00051F49" w:rsidP="00DB495D" w:rsidRDefault="00051F49" w14:paraId="7260EB0E" w14:textId="77777777">
      <w:pPr>
        <w:jc w:val="both"/>
        <w:rPr>
          <w:rFonts w:ascii="Times New Roman" w:hAnsi="Times New Roman"/>
          <w:sz w:val="24"/>
          <w:szCs w:val="22"/>
        </w:rPr>
      </w:pPr>
    </w:p>
    <w:p w:rsidRPr="00051F49" w:rsidR="00DB495D" w:rsidP="00DB495D" w:rsidRDefault="00DB495D" w14:paraId="0B266735" w14:textId="77777777">
      <w:pPr>
        <w:pStyle w:val="Lijstalinea"/>
        <w:numPr>
          <w:ilvl w:val="0"/>
          <w:numId w:val="4"/>
        </w:numPr>
        <w:jc w:val="both"/>
        <w:rPr>
          <w:rFonts w:ascii="Times New Roman" w:hAnsi="Times New Roman" w:cs="Times New Roman"/>
          <w:sz w:val="24"/>
          <w:lang w:val="nl-NL"/>
        </w:rPr>
      </w:pPr>
      <w:r w:rsidRPr="00051F49">
        <w:rPr>
          <w:rFonts w:ascii="Times New Roman" w:hAnsi="Times New Roman" w:cs="Times New Roman"/>
          <w:sz w:val="24"/>
          <w:lang w:val="nl-NL"/>
        </w:rPr>
        <w:t>Deze uitzondering mag alleen gebruikt worden als de nationale wetgeving het niet verbiedt.</w:t>
      </w:r>
    </w:p>
    <w:p w:rsidRPr="00051F49" w:rsidR="00DB495D" w:rsidP="00DB495D" w:rsidRDefault="00DB495D" w14:paraId="5B521E1D" w14:textId="77777777">
      <w:pPr>
        <w:pStyle w:val="Lijstalinea"/>
        <w:numPr>
          <w:ilvl w:val="0"/>
          <w:numId w:val="4"/>
        </w:numPr>
        <w:tabs>
          <w:tab w:val="left" w:pos="284"/>
        </w:tabs>
        <w:jc w:val="both"/>
        <w:rPr>
          <w:rFonts w:ascii="Times New Roman" w:hAnsi="Times New Roman" w:cs="Times New Roman"/>
          <w:sz w:val="24"/>
          <w:lang w:val="nl-NL"/>
        </w:rPr>
      </w:pPr>
      <w:r w:rsidRPr="00051F49">
        <w:rPr>
          <w:rFonts w:ascii="Times New Roman" w:hAnsi="Times New Roman" w:cs="Times New Roman"/>
          <w:sz w:val="24"/>
          <w:lang w:val="nl-NL"/>
        </w:rPr>
        <w:t xml:space="preserve">Het moet gaan om openbare dienstcontracten in de vorm van concessieovereenkomsten. </w:t>
      </w:r>
    </w:p>
    <w:p w:rsidRPr="00F73F98" w:rsidR="00DB495D" w:rsidP="00DB495D" w:rsidRDefault="00DB495D" w14:paraId="785A31C6" w14:textId="43819580">
      <w:pPr>
        <w:pStyle w:val="Lijstalinea"/>
        <w:numPr>
          <w:ilvl w:val="0"/>
          <w:numId w:val="4"/>
        </w:numPr>
        <w:jc w:val="both"/>
        <w:rPr>
          <w:rFonts w:ascii="Times New Roman" w:hAnsi="Times New Roman"/>
          <w:sz w:val="24"/>
          <w:lang w:val="nl-NL"/>
        </w:rPr>
      </w:pPr>
      <w:r w:rsidRPr="00F73F98">
        <w:rPr>
          <w:rFonts w:ascii="Times New Roman" w:hAnsi="Times New Roman"/>
          <w:sz w:val="24"/>
          <w:lang w:val="nl-NL"/>
        </w:rPr>
        <w:t>Deze uitzondering mag alleen gebruikt worden voor geïntegreerde (onderling verbonden) diensten om de vervoersbehoeften van stedelijke agglomeraties of plattelandsgebieden, of beide, te dekken.</w:t>
      </w:r>
    </w:p>
    <w:p w:rsidRPr="00F73F98" w:rsidR="00DB495D" w:rsidP="00DB495D" w:rsidRDefault="00DB495D" w14:paraId="373460B5" w14:textId="35D1464A">
      <w:pPr>
        <w:pStyle w:val="Lijstalinea"/>
        <w:numPr>
          <w:ilvl w:val="0"/>
          <w:numId w:val="4"/>
        </w:numPr>
        <w:jc w:val="both"/>
        <w:rPr>
          <w:rFonts w:ascii="Times New Roman" w:hAnsi="Times New Roman"/>
          <w:sz w:val="24"/>
          <w:lang w:val="nl-NL"/>
        </w:rPr>
      </w:pPr>
      <w:r w:rsidRPr="00F73F98">
        <w:rPr>
          <w:rFonts w:ascii="Times New Roman" w:hAnsi="Times New Roman"/>
          <w:sz w:val="24"/>
          <w:lang w:val="nl-NL"/>
        </w:rPr>
        <w:t xml:space="preserve">De bevoegde plaatselijke overheid oefent zeggenschap uit over het vervoerbedrijf als over haar eigen diensten. Zeggenschap wordt beoordeeld overeenkomstig artikel 5, tweede lid, onder a, </w:t>
      </w:r>
      <w:r w:rsidR="00754566">
        <w:rPr>
          <w:rFonts w:ascii="Times New Roman" w:hAnsi="Times New Roman"/>
          <w:sz w:val="24"/>
          <w:lang w:val="nl-NL"/>
        </w:rPr>
        <w:t xml:space="preserve">van de </w:t>
      </w:r>
      <w:r w:rsidRPr="00F73F98">
        <w:rPr>
          <w:rFonts w:ascii="Times New Roman" w:hAnsi="Times New Roman"/>
          <w:sz w:val="24"/>
          <w:lang w:val="nl-NL"/>
        </w:rPr>
        <w:t>PSO-verordening.</w:t>
      </w:r>
    </w:p>
    <w:p w:rsidRPr="00F73F98" w:rsidR="00DB495D" w:rsidP="00DB495D" w:rsidRDefault="00DB495D" w14:paraId="6F6EC942" w14:textId="7B8D1FE3">
      <w:pPr>
        <w:pStyle w:val="Lijstalinea"/>
        <w:numPr>
          <w:ilvl w:val="0"/>
          <w:numId w:val="4"/>
        </w:numPr>
        <w:jc w:val="both"/>
        <w:rPr>
          <w:rFonts w:ascii="Times New Roman" w:hAnsi="Times New Roman"/>
          <w:sz w:val="24"/>
          <w:lang w:val="nl-NL"/>
        </w:rPr>
      </w:pPr>
      <w:r w:rsidRPr="00F73F98">
        <w:rPr>
          <w:rFonts w:ascii="Times New Roman" w:hAnsi="Times New Roman"/>
          <w:sz w:val="24"/>
          <w:lang w:val="nl-NL"/>
        </w:rPr>
        <w:t>In geval van een groepering van overheden moet er sprake zijn van tenminste één bevoegde plaatselijke overheid die zeggenschap uitoefent over het vervoerbedrijf als over haar eigen diensten.</w:t>
      </w:r>
    </w:p>
    <w:p w:rsidRPr="00F73F98" w:rsidR="00DB495D" w:rsidP="00DB495D" w:rsidRDefault="00DB495D" w14:paraId="082BCA16" w14:textId="77777777">
      <w:pPr>
        <w:pStyle w:val="Lijstalinea"/>
        <w:numPr>
          <w:ilvl w:val="0"/>
          <w:numId w:val="4"/>
        </w:numPr>
        <w:jc w:val="both"/>
        <w:rPr>
          <w:rFonts w:ascii="Times New Roman" w:hAnsi="Times New Roman"/>
          <w:sz w:val="24"/>
          <w:lang w:val="nl-NL"/>
        </w:rPr>
      </w:pPr>
      <w:r w:rsidRPr="00F73F98">
        <w:rPr>
          <w:rFonts w:ascii="Times New Roman" w:hAnsi="Times New Roman"/>
          <w:sz w:val="24"/>
          <w:lang w:val="nl-NL"/>
        </w:rPr>
        <w:t>Het vervoerbedrijf en eventuele dochtervennootschappen nemen niet deel aan openbare aanbestedingen voor het verrichten van openbaar personenvervoer buiten het grondgebied van de bevoegde plaatselijke overheid.</w:t>
      </w:r>
    </w:p>
    <w:p w:rsidRPr="00F73F98" w:rsidR="00DB495D" w:rsidP="00DB495D" w:rsidRDefault="00DB495D" w14:paraId="12F4710E" w14:textId="0B941C93">
      <w:pPr>
        <w:pStyle w:val="Lijstalinea"/>
        <w:numPr>
          <w:ilvl w:val="0"/>
          <w:numId w:val="4"/>
        </w:numPr>
        <w:jc w:val="both"/>
        <w:rPr>
          <w:rFonts w:ascii="Times New Roman" w:hAnsi="Times New Roman"/>
          <w:sz w:val="24"/>
          <w:lang w:val="nl-NL"/>
        </w:rPr>
      </w:pPr>
      <w:r w:rsidRPr="00F73F98">
        <w:rPr>
          <w:rFonts w:ascii="Times New Roman" w:hAnsi="Times New Roman"/>
          <w:sz w:val="24"/>
          <w:lang w:val="nl-NL"/>
        </w:rPr>
        <w:t xml:space="preserve">Wanneer onderaanneming voor de openbare vervoersdiensten (als bedoeld in artikel 4, </w:t>
      </w:r>
      <w:r w:rsidR="00754566">
        <w:rPr>
          <w:rFonts w:ascii="Times New Roman" w:hAnsi="Times New Roman"/>
          <w:sz w:val="24"/>
          <w:lang w:val="nl-NL"/>
        </w:rPr>
        <w:t xml:space="preserve">zevende </w:t>
      </w:r>
      <w:r w:rsidRPr="00F73F98">
        <w:rPr>
          <w:rFonts w:ascii="Times New Roman" w:hAnsi="Times New Roman"/>
          <w:sz w:val="24"/>
          <w:lang w:val="nl-NL"/>
        </w:rPr>
        <w:t xml:space="preserve">lid, van de PSO) wordt overwogen, is de interne exploitant gehouden de openbare personenvervoersdienst grotendeels zelf uit te voeren. </w:t>
      </w:r>
    </w:p>
    <w:p w:rsidR="00DB495D" w:rsidP="002C2A1C" w:rsidRDefault="00051F49" w14:paraId="46A1EF5E" w14:textId="18DAD000">
      <w:pPr>
        <w:pStyle w:val="Amendement"/>
        <w:jc w:val="both"/>
        <w:rPr>
          <w:rFonts w:ascii="Times New Roman" w:hAnsi="Times New Roman" w:cs="Times New Roman"/>
          <w:b w:val="0"/>
        </w:rPr>
      </w:pPr>
      <w:r>
        <w:rPr>
          <w:rFonts w:ascii="Times New Roman" w:hAnsi="Times New Roman" w:cs="Times New Roman"/>
          <w:b w:val="0"/>
        </w:rPr>
        <w:t>Met het aannemen van d</w:t>
      </w:r>
      <w:r w:rsidR="00754566">
        <w:rPr>
          <w:rFonts w:ascii="Times New Roman" w:hAnsi="Times New Roman" w:cs="Times New Roman"/>
          <w:b w:val="0"/>
        </w:rPr>
        <w:t>it wetsvoorstel</w:t>
      </w:r>
      <w:r>
        <w:rPr>
          <w:rFonts w:ascii="Times New Roman" w:hAnsi="Times New Roman" w:cs="Times New Roman"/>
          <w:b w:val="0"/>
        </w:rPr>
        <w:t xml:space="preserve">, wordt er voldaan aan de eerste voorwaarde. Provincies </w:t>
      </w:r>
      <w:r w:rsidR="00B20480">
        <w:rPr>
          <w:rFonts w:ascii="Times New Roman" w:hAnsi="Times New Roman" w:cs="Times New Roman"/>
          <w:b w:val="0"/>
        </w:rPr>
        <w:t xml:space="preserve">moeten </w:t>
      </w:r>
      <w:r>
        <w:rPr>
          <w:rFonts w:ascii="Times New Roman" w:hAnsi="Times New Roman" w:cs="Times New Roman"/>
          <w:b w:val="0"/>
        </w:rPr>
        <w:t>vervolgens zelf zorgen dat er wordt voldaan aan de andere zes voorwaarden.</w:t>
      </w:r>
    </w:p>
    <w:p w:rsidR="00E97F3C" w:rsidP="002C2A1C" w:rsidRDefault="00E97F3C" w14:paraId="1D6A4C52" w14:textId="3B2CCF76">
      <w:pPr>
        <w:pStyle w:val="Amendement"/>
        <w:jc w:val="both"/>
        <w:rPr>
          <w:rFonts w:ascii="Times New Roman" w:hAnsi="Times New Roman" w:cs="Times New Roman"/>
          <w:b w:val="0"/>
        </w:rPr>
      </w:pPr>
    </w:p>
    <w:p w:rsidR="006D0212" w:rsidP="006D0212" w:rsidRDefault="007A38AC" w14:paraId="6DA3E0A7" w14:textId="7FD32C9E">
      <w:pPr>
        <w:rPr>
          <w:rFonts w:ascii="Times New Roman" w:hAnsi="Times New Roman"/>
          <w:sz w:val="24"/>
        </w:rPr>
      </w:pPr>
      <w:r w:rsidRPr="00874625">
        <w:rPr>
          <w:rFonts w:ascii="Times New Roman" w:hAnsi="Times New Roman"/>
          <w:sz w:val="24"/>
          <w:szCs w:val="32"/>
        </w:rPr>
        <w:t>Zoals in paragraaf 3.2 is opgemerkt kan de mogelijkheid tot inbesteding door provincies, zoals opgenomen in dit wetsvoorstel, ook betrekking hebben op regionaal treinvervoer. Voor treinvervoer dient opgemerkt te worden dat voor openbaar vervoer per spoor er open toegangsrechten bestaan.</w:t>
      </w:r>
      <w:r w:rsidRPr="00874625" w:rsidR="00874625">
        <w:rPr>
          <w:rStyle w:val="Voetnootmarkering"/>
          <w:rFonts w:ascii="Times New Roman" w:hAnsi="Times New Roman"/>
          <w:sz w:val="24"/>
          <w:szCs w:val="32"/>
        </w:rPr>
        <w:footnoteReference w:id="66"/>
      </w:r>
      <w:r w:rsidRPr="00874625" w:rsidR="00874625">
        <w:rPr>
          <w:rFonts w:ascii="Times New Roman" w:hAnsi="Times New Roman"/>
          <w:sz w:val="32"/>
          <w:szCs w:val="32"/>
        </w:rPr>
        <w:t xml:space="preserve"> </w:t>
      </w:r>
      <w:r w:rsidRPr="00874625">
        <w:rPr>
          <w:rFonts w:ascii="Times New Roman" w:hAnsi="Times New Roman"/>
          <w:sz w:val="24"/>
          <w:szCs w:val="32"/>
        </w:rPr>
        <w:t xml:space="preserve">Bij zowel een openbare aanbesteding als bij een eventuele inbesteding van treinvervoer door een provincie dient onderzocht te worden of het gewenste openbaar vervoer per spoor ook zonder betrokkenheid van de provincie door de markt kan worden </w:t>
      </w:r>
      <w:r w:rsidRPr="006D0212">
        <w:rPr>
          <w:rFonts w:ascii="Times New Roman" w:hAnsi="Times New Roman"/>
          <w:sz w:val="24"/>
        </w:rPr>
        <w:t>aangeboden.</w:t>
      </w:r>
      <w:r w:rsidRPr="006D0212" w:rsidR="006D0212">
        <w:rPr>
          <w:rStyle w:val="Voetnootmarkering"/>
          <w:rFonts w:ascii="Times New Roman" w:hAnsi="Times New Roman"/>
          <w:sz w:val="24"/>
        </w:rPr>
        <w:footnoteReference w:id="67"/>
      </w:r>
      <w:r w:rsidR="006D0212">
        <w:rPr>
          <w:rFonts w:ascii="Times New Roman" w:hAnsi="Times New Roman"/>
          <w:sz w:val="24"/>
        </w:rPr>
        <w:t xml:space="preserve"> </w:t>
      </w:r>
    </w:p>
    <w:p w:rsidR="00EA6940" w:rsidP="009C5FC9" w:rsidRDefault="007A38AC" w14:paraId="4D1EB1C2" w14:textId="088877EA">
      <w:r w:rsidRPr="00874625">
        <w:rPr>
          <w:rFonts w:ascii="Times New Roman" w:hAnsi="Times New Roman"/>
          <w:sz w:val="24"/>
          <w:szCs w:val="32"/>
        </w:rPr>
        <w:lastRenderedPageBreak/>
        <w:t xml:space="preserve">  </w:t>
      </w:r>
    </w:p>
    <w:p w:rsidRPr="00AE0222" w:rsidR="00051F49" w:rsidP="00754566" w:rsidRDefault="00754566" w14:paraId="45020D1F" w14:textId="29652E7E">
      <w:pPr>
        <w:pStyle w:val="Amendement"/>
        <w:jc w:val="both"/>
        <w:rPr>
          <w:rFonts w:ascii="Times New Roman" w:hAnsi="Times New Roman" w:cs="Times New Roman"/>
        </w:rPr>
      </w:pPr>
      <w:r w:rsidRPr="00AE0222">
        <w:rPr>
          <w:rFonts w:ascii="Times New Roman" w:hAnsi="Times New Roman" w:cs="Times New Roman"/>
        </w:rPr>
        <w:t xml:space="preserve">5. </w:t>
      </w:r>
      <w:r w:rsidRPr="00AE0222" w:rsidR="00051F49">
        <w:rPr>
          <w:rFonts w:ascii="Times New Roman" w:hAnsi="Times New Roman" w:cs="Times New Roman"/>
        </w:rPr>
        <w:t xml:space="preserve">Financiële </w:t>
      </w:r>
      <w:r w:rsidRPr="00AE0222" w:rsidR="008F4AB8">
        <w:rPr>
          <w:rFonts w:ascii="Times New Roman" w:hAnsi="Times New Roman" w:cs="Times New Roman"/>
        </w:rPr>
        <w:t>g</w:t>
      </w:r>
      <w:r w:rsidRPr="00AE0222" w:rsidR="00051F49">
        <w:rPr>
          <w:rFonts w:ascii="Times New Roman" w:hAnsi="Times New Roman" w:cs="Times New Roman"/>
        </w:rPr>
        <w:t>evolgen</w:t>
      </w:r>
    </w:p>
    <w:p w:rsidRPr="00AE0222" w:rsidR="0041173E" w:rsidP="00051F49" w:rsidRDefault="0041173E" w14:paraId="2A5EED06" w14:textId="77777777">
      <w:pPr>
        <w:pStyle w:val="Amendement"/>
        <w:jc w:val="both"/>
        <w:rPr>
          <w:rFonts w:ascii="Times New Roman" w:hAnsi="Times New Roman" w:cs="Times New Roman"/>
          <w:b w:val="0"/>
        </w:rPr>
      </w:pPr>
    </w:p>
    <w:p w:rsidRPr="00AE0222" w:rsidR="002730A8" w:rsidP="00051F49" w:rsidRDefault="00051F49" w14:paraId="04005B87" w14:textId="47E62EC7">
      <w:pPr>
        <w:pStyle w:val="Amendement"/>
        <w:jc w:val="both"/>
        <w:rPr>
          <w:rFonts w:ascii="Times New Roman" w:hAnsi="Times New Roman" w:cs="Times New Roman"/>
          <w:b w:val="0"/>
        </w:rPr>
      </w:pPr>
      <w:r w:rsidRPr="00AE0222">
        <w:rPr>
          <w:rFonts w:ascii="Times New Roman" w:hAnsi="Times New Roman" w:cs="Times New Roman"/>
          <w:b w:val="0"/>
        </w:rPr>
        <w:t xml:space="preserve">Voor de Rijksfinanciën zijn er </w:t>
      </w:r>
      <w:r w:rsidR="0067775A">
        <w:rPr>
          <w:rFonts w:ascii="Times New Roman" w:hAnsi="Times New Roman" w:cs="Times New Roman"/>
          <w:b w:val="0"/>
        </w:rPr>
        <w:t>minimale</w:t>
      </w:r>
      <w:r w:rsidRPr="00AE0222">
        <w:rPr>
          <w:rFonts w:ascii="Times New Roman" w:hAnsi="Times New Roman" w:cs="Times New Roman"/>
          <w:b w:val="0"/>
        </w:rPr>
        <w:t xml:space="preserve"> gevolgen te verwachten als gevolg van de invoering van d</w:t>
      </w:r>
      <w:r w:rsidRPr="00AE0222" w:rsidR="00E032FE">
        <w:rPr>
          <w:rFonts w:ascii="Times New Roman" w:hAnsi="Times New Roman" w:cs="Times New Roman"/>
          <w:b w:val="0"/>
        </w:rPr>
        <w:t>it</w:t>
      </w:r>
      <w:r w:rsidRPr="00AE0222">
        <w:rPr>
          <w:rFonts w:ascii="Times New Roman" w:hAnsi="Times New Roman" w:cs="Times New Roman"/>
          <w:b w:val="0"/>
        </w:rPr>
        <w:t xml:space="preserve"> wet</w:t>
      </w:r>
      <w:r w:rsidRPr="00AE0222" w:rsidR="00E032FE">
        <w:rPr>
          <w:rFonts w:ascii="Times New Roman" w:hAnsi="Times New Roman" w:cs="Times New Roman"/>
          <w:b w:val="0"/>
        </w:rPr>
        <w:t>svoorstel</w:t>
      </w:r>
      <w:r w:rsidRPr="00AE0222">
        <w:rPr>
          <w:rFonts w:ascii="Times New Roman" w:hAnsi="Times New Roman" w:cs="Times New Roman"/>
          <w:b w:val="0"/>
        </w:rPr>
        <w:t>. Ook voor provincies zijn er geen directe financiële gevolgen.</w:t>
      </w:r>
      <w:r w:rsidRPr="00AE0222" w:rsidR="00002F99">
        <w:rPr>
          <w:rFonts w:ascii="Times New Roman" w:hAnsi="Times New Roman" w:cs="Times New Roman"/>
          <w:b w:val="0"/>
        </w:rPr>
        <w:t xml:space="preserve"> Dat verandert wanneer provincies ervoor kiezen om</w:t>
      </w:r>
      <w:r w:rsidRPr="00AE0222" w:rsidR="0080213D">
        <w:rPr>
          <w:rFonts w:ascii="Times New Roman" w:hAnsi="Times New Roman" w:cs="Times New Roman"/>
          <w:b w:val="0"/>
        </w:rPr>
        <w:t xml:space="preserve"> op basis van deze wet</w:t>
      </w:r>
      <w:r w:rsidRPr="00AE0222" w:rsidR="00002F99">
        <w:rPr>
          <w:rFonts w:ascii="Times New Roman" w:hAnsi="Times New Roman" w:cs="Times New Roman"/>
          <w:b w:val="0"/>
        </w:rPr>
        <w:t xml:space="preserve"> een vervoersbedrijf op te richten.</w:t>
      </w:r>
    </w:p>
    <w:p w:rsidR="002730A8" w:rsidP="00051F49" w:rsidRDefault="002730A8" w14:paraId="6ADB3FD9" w14:textId="77777777">
      <w:pPr>
        <w:pStyle w:val="Amendement"/>
        <w:jc w:val="both"/>
        <w:rPr>
          <w:rFonts w:ascii="Times New Roman" w:hAnsi="Times New Roman" w:cs="Times New Roman"/>
          <w:b w:val="0"/>
        </w:rPr>
      </w:pPr>
    </w:p>
    <w:p w:rsidRPr="00AE0222" w:rsidR="0067775A" w:rsidP="00051F49" w:rsidRDefault="0067775A" w14:paraId="4FE5D025" w14:textId="529736D4">
      <w:pPr>
        <w:pStyle w:val="Amendement"/>
        <w:jc w:val="both"/>
        <w:rPr>
          <w:rFonts w:ascii="Times New Roman" w:hAnsi="Times New Roman" w:cs="Times New Roman"/>
          <w:b w:val="0"/>
        </w:rPr>
      </w:pPr>
      <w:r>
        <w:rPr>
          <w:rFonts w:ascii="Times New Roman" w:hAnsi="Times New Roman" w:cs="Times New Roman"/>
          <w:b w:val="0"/>
        </w:rPr>
        <w:t xml:space="preserve">Zoals onder 3.7 aangegeven is de inschatting van de ACM dat haar kosten voor het houden van toezicht structureel zullen toenemen met </w:t>
      </w:r>
      <w:r w:rsidRPr="00AE0222">
        <w:rPr>
          <w:rFonts w:ascii="Times New Roman" w:hAnsi="Times New Roman" w:cs="Times New Roman"/>
          <w:b w:val="0"/>
        </w:rPr>
        <w:t>€</w:t>
      </w:r>
      <w:r>
        <w:rPr>
          <w:rFonts w:ascii="Times New Roman" w:hAnsi="Times New Roman" w:cs="Times New Roman"/>
          <w:b w:val="0"/>
        </w:rPr>
        <w:t xml:space="preserve"> 89.000 per jaar.</w:t>
      </w:r>
    </w:p>
    <w:p w:rsidR="0067775A" w:rsidP="00051F49" w:rsidRDefault="0067775A" w14:paraId="02AE1C57" w14:textId="77777777">
      <w:pPr>
        <w:pStyle w:val="Amendement"/>
        <w:jc w:val="both"/>
        <w:rPr>
          <w:rFonts w:ascii="Times New Roman" w:hAnsi="Times New Roman" w:cs="Times New Roman"/>
          <w:b w:val="0"/>
        </w:rPr>
      </w:pPr>
    </w:p>
    <w:p w:rsidRPr="00AE0222" w:rsidR="00051F49" w:rsidP="00051F49" w:rsidRDefault="002730A8" w14:paraId="7ABE266A" w14:textId="649D540B">
      <w:pPr>
        <w:pStyle w:val="Amendement"/>
        <w:jc w:val="both"/>
        <w:rPr>
          <w:rFonts w:ascii="Times New Roman" w:hAnsi="Times New Roman" w:cs="Times New Roman"/>
          <w:b w:val="0"/>
        </w:rPr>
      </w:pPr>
      <w:r w:rsidRPr="00AE0222">
        <w:rPr>
          <w:rFonts w:ascii="Times New Roman" w:hAnsi="Times New Roman" w:cs="Times New Roman"/>
          <w:b w:val="0"/>
        </w:rPr>
        <w:t xml:space="preserve">Voor provincies die </w:t>
      </w:r>
      <w:r w:rsidRPr="00AE0222" w:rsidR="00E647AF">
        <w:rPr>
          <w:rFonts w:ascii="Times New Roman" w:hAnsi="Times New Roman" w:cs="Times New Roman"/>
          <w:b w:val="0"/>
        </w:rPr>
        <w:t xml:space="preserve">de opbrengstverantwoordelijkheid nu al op zich nemen beperken de risico’s zich tot de uitvoeringskosten van het optuigen van nieuwe vervoersbedrijven. Deze risico’s kunnen worden beperkt door </w:t>
      </w:r>
      <w:r w:rsidRPr="00AE0222" w:rsidR="000F72D3">
        <w:rPr>
          <w:rFonts w:ascii="Times New Roman" w:hAnsi="Times New Roman" w:cs="Times New Roman"/>
          <w:b w:val="0"/>
        </w:rPr>
        <w:t xml:space="preserve">de oprichting </w:t>
      </w:r>
      <w:r w:rsidRPr="00AE0222" w:rsidR="00E647AF">
        <w:rPr>
          <w:rFonts w:ascii="Times New Roman" w:hAnsi="Times New Roman" w:cs="Times New Roman"/>
          <w:b w:val="0"/>
        </w:rPr>
        <w:t>gezamenlijk</w:t>
      </w:r>
      <w:r w:rsidRPr="00AE0222" w:rsidR="000F72D3">
        <w:rPr>
          <w:rFonts w:ascii="Times New Roman" w:hAnsi="Times New Roman" w:cs="Times New Roman"/>
          <w:b w:val="0"/>
        </w:rPr>
        <w:t xml:space="preserve"> te doen</w:t>
      </w:r>
      <w:r w:rsidRPr="00AE0222" w:rsidR="00E647AF">
        <w:rPr>
          <w:rFonts w:ascii="Times New Roman" w:hAnsi="Times New Roman" w:cs="Times New Roman"/>
          <w:b w:val="0"/>
        </w:rPr>
        <w:t xml:space="preserve"> met andere provincies</w:t>
      </w:r>
      <w:r w:rsidRPr="00AE0222" w:rsidR="000F72D3">
        <w:rPr>
          <w:rFonts w:ascii="Times New Roman" w:hAnsi="Times New Roman" w:cs="Times New Roman"/>
          <w:b w:val="0"/>
        </w:rPr>
        <w:t>.</w:t>
      </w:r>
      <w:r w:rsidRPr="00AE0222" w:rsidR="00521B81">
        <w:rPr>
          <w:rFonts w:ascii="Times New Roman" w:hAnsi="Times New Roman" w:cs="Times New Roman"/>
          <w:b w:val="0"/>
        </w:rPr>
        <w:t xml:space="preserve"> </w:t>
      </w:r>
      <w:r w:rsidRPr="00AE0222" w:rsidR="006A103F">
        <w:rPr>
          <w:rFonts w:ascii="Times New Roman" w:hAnsi="Times New Roman" w:cs="Times New Roman"/>
          <w:b w:val="0"/>
        </w:rPr>
        <w:t>Voor provincies die de opbrengstverantwoordelijkheid nu</w:t>
      </w:r>
      <w:r w:rsidRPr="00AE0222" w:rsidR="00555464">
        <w:rPr>
          <w:rFonts w:ascii="Times New Roman" w:hAnsi="Times New Roman" w:cs="Times New Roman"/>
          <w:b w:val="0"/>
        </w:rPr>
        <w:t xml:space="preserve"> hebben</w:t>
      </w:r>
      <w:r w:rsidRPr="00AE0222" w:rsidR="00C079B9">
        <w:rPr>
          <w:rFonts w:ascii="Times New Roman" w:hAnsi="Times New Roman" w:cs="Times New Roman"/>
          <w:b w:val="0"/>
        </w:rPr>
        <w:t xml:space="preserve"> overgedragen aan de concessiehouders, komen de eventuele verliezen daar </w:t>
      </w:r>
      <w:r w:rsidRPr="00AE0222" w:rsidR="00AE2F95">
        <w:rPr>
          <w:rFonts w:ascii="Times New Roman" w:hAnsi="Times New Roman" w:cs="Times New Roman"/>
          <w:b w:val="0"/>
        </w:rPr>
        <w:t xml:space="preserve">in de toekomst </w:t>
      </w:r>
      <w:r w:rsidRPr="00AE0222" w:rsidR="00C079B9">
        <w:rPr>
          <w:rFonts w:ascii="Times New Roman" w:hAnsi="Times New Roman" w:cs="Times New Roman"/>
          <w:b w:val="0"/>
        </w:rPr>
        <w:t>nog bij</w:t>
      </w:r>
      <w:r w:rsidRPr="00AE0222" w:rsidR="00AE2F95">
        <w:rPr>
          <w:rFonts w:ascii="Times New Roman" w:hAnsi="Times New Roman" w:cs="Times New Roman"/>
          <w:b w:val="0"/>
        </w:rPr>
        <w:t xml:space="preserve"> wanneer het vervoersbedrijf is opgericht</w:t>
      </w:r>
      <w:r w:rsidRPr="00AE0222" w:rsidR="00C079B9">
        <w:rPr>
          <w:rFonts w:ascii="Times New Roman" w:hAnsi="Times New Roman" w:cs="Times New Roman"/>
          <w:b w:val="0"/>
        </w:rPr>
        <w:t xml:space="preserve">. Echter </w:t>
      </w:r>
      <w:r w:rsidRPr="00AE0222" w:rsidR="00AE2F95">
        <w:rPr>
          <w:rFonts w:ascii="Times New Roman" w:hAnsi="Times New Roman" w:cs="Times New Roman"/>
          <w:b w:val="0"/>
        </w:rPr>
        <w:t xml:space="preserve">in </w:t>
      </w:r>
      <w:r w:rsidRPr="00AE0222" w:rsidR="00C079B9">
        <w:rPr>
          <w:rFonts w:ascii="Times New Roman" w:hAnsi="Times New Roman" w:cs="Times New Roman"/>
          <w:b w:val="0"/>
        </w:rPr>
        <w:t xml:space="preserve">de praktijk </w:t>
      </w:r>
      <w:r w:rsidRPr="00AE0222" w:rsidR="00AE2F95">
        <w:rPr>
          <w:rFonts w:ascii="Times New Roman" w:hAnsi="Times New Roman" w:cs="Times New Roman"/>
          <w:b w:val="0"/>
        </w:rPr>
        <w:t xml:space="preserve">is het nu vaak al </w:t>
      </w:r>
      <w:r w:rsidRPr="00AE0222" w:rsidR="00C079B9">
        <w:rPr>
          <w:rFonts w:ascii="Times New Roman" w:hAnsi="Times New Roman" w:cs="Times New Roman"/>
          <w:b w:val="0"/>
        </w:rPr>
        <w:t xml:space="preserve">zo dat </w:t>
      </w:r>
      <w:r w:rsidRPr="00AE0222" w:rsidR="00AE2F95">
        <w:rPr>
          <w:rFonts w:ascii="Times New Roman" w:hAnsi="Times New Roman" w:cs="Times New Roman"/>
          <w:b w:val="0"/>
        </w:rPr>
        <w:t xml:space="preserve">in concessies </w:t>
      </w:r>
      <w:r w:rsidRPr="00AE0222" w:rsidR="008B49B5">
        <w:rPr>
          <w:rFonts w:ascii="Times New Roman" w:hAnsi="Times New Roman" w:cs="Times New Roman"/>
          <w:b w:val="0"/>
        </w:rPr>
        <w:t>de opbrengstverantwoordelijkheid</w:t>
      </w:r>
      <w:r w:rsidRPr="00AE0222" w:rsidR="00C079B9">
        <w:rPr>
          <w:rFonts w:ascii="Times New Roman" w:hAnsi="Times New Roman" w:cs="Times New Roman"/>
          <w:b w:val="0"/>
        </w:rPr>
        <w:t xml:space="preserve"> </w:t>
      </w:r>
      <w:r w:rsidRPr="00AE0222" w:rsidR="008B49B5">
        <w:rPr>
          <w:rFonts w:ascii="Times New Roman" w:hAnsi="Times New Roman" w:cs="Times New Roman"/>
          <w:b w:val="0"/>
        </w:rPr>
        <w:t>in het geval van onvoorziene omstandigheden</w:t>
      </w:r>
      <w:r w:rsidRPr="00AE0222" w:rsidR="006A103F">
        <w:rPr>
          <w:rFonts w:ascii="Times New Roman" w:hAnsi="Times New Roman" w:cs="Times New Roman"/>
          <w:b w:val="0"/>
        </w:rPr>
        <w:t xml:space="preserve"> </w:t>
      </w:r>
      <w:r w:rsidRPr="00AE0222" w:rsidR="008615B4">
        <w:rPr>
          <w:rFonts w:ascii="Times New Roman" w:hAnsi="Times New Roman" w:cs="Times New Roman"/>
          <w:b w:val="0"/>
        </w:rPr>
        <w:t>al</w:t>
      </w:r>
      <w:r w:rsidRPr="00AE0222" w:rsidR="007E62F3">
        <w:rPr>
          <w:rFonts w:ascii="Times New Roman" w:hAnsi="Times New Roman" w:cs="Times New Roman"/>
          <w:b w:val="0"/>
        </w:rPr>
        <w:t xml:space="preserve"> deels</w:t>
      </w:r>
      <w:r w:rsidRPr="00AE0222" w:rsidR="008615B4">
        <w:rPr>
          <w:rFonts w:ascii="Times New Roman" w:hAnsi="Times New Roman" w:cs="Times New Roman"/>
          <w:b w:val="0"/>
        </w:rPr>
        <w:t xml:space="preserve"> wordt overgenomen door provincies</w:t>
      </w:r>
      <w:r w:rsidRPr="00AE0222" w:rsidR="007E62F3">
        <w:rPr>
          <w:rFonts w:ascii="Times New Roman" w:hAnsi="Times New Roman" w:cs="Times New Roman"/>
          <w:b w:val="0"/>
        </w:rPr>
        <w:t>.</w:t>
      </w:r>
      <w:r w:rsidRPr="00AE0222" w:rsidR="00896F35">
        <w:rPr>
          <w:rFonts w:ascii="Times New Roman" w:hAnsi="Times New Roman" w:cs="Times New Roman"/>
          <w:b w:val="0"/>
        </w:rPr>
        <w:t xml:space="preserve"> </w:t>
      </w:r>
    </w:p>
    <w:p w:rsidR="003778A5" w:rsidP="00051F49" w:rsidRDefault="003778A5" w14:paraId="76A0CF47" w14:textId="77777777">
      <w:pPr>
        <w:pStyle w:val="Amendement"/>
        <w:jc w:val="both"/>
        <w:rPr>
          <w:rFonts w:ascii="Times New Roman" w:hAnsi="Times New Roman" w:cs="Times New Roman"/>
          <w:b w:val="0"/>
        </w:rPr>
      </w:pPr>
    </w:p>
    <w:p w:rsidRPr="00AE0222" w:rsidR="002B31C0" w:rsidP="00051F49" w:rsidRDefault="002B31C0" w14:paraId="097DBF61" w14:textId="5CC72527">
      <w:pPr>
        <w:pStyle w:val="Amendement"/>
        <w:jc w:val="both"/>
        <w:rPr>
          <w:rFonts w:ascii="Times New Roman" w:hAnsi="Times New Roman" w:cs="Times New Roman"/>
        </w:rPr>
      </w:pPr>
      <w:r w:rsidRPr="00AE0222">
        <w:rPr>
          <w:rFonts w:ascii="Times New Roman" w:hAnsi="Times New Roman" w:cs="Times New Roman"/>
        </w:rPr>
        <w:t xml:space="preserve">6. Reactie </w:t>
      </w:r>
      <w:r w:rsidRPr="00AE0222" w:rsidR="00C41D58">
        <w:rPr>
          <w:rFonts w:ascii="Times New Roman" w:hAnsi="Times New Roman" w:cs="Times New Roman"/>
        </w:rPr>
        <w:t>s</w:t>
      </w:r>
      <w:r w:rsidRPr="00AE0222">
        <w:rPr>
          <w:rFonts w:ascii="Times New Roman" w:hAnsi="Times New Roman" w:cs="Times New Roman"/>
        </w:rPr>
        <w:t>taatssecretaris</w:t>
      </w:r>
    </w:p>
    <w:p w:rsidRPr="00AE0222" w:rsidR="0041173E" w:rsidP="002B31C0" w:rsidRDefault="0041173E" w14:paraId="315F0B1D" w14:textId="77777777">
      <w:pPr>
        <w:pStyle w:val="Amendement"/>
        <w:jc w:val="both"/>
        <w:rPr>
          <w:rFonts w:ascii="Times New Roman" w:hAnsi="Times New Roman" w:cs="Times New Roman"/>
          <w:b w:val="0"/>
        </w:rPr>
      </w:pPr>
    </w:p>
    <w:p w:rsidRPr="00AE0222" w:rsidR="000D2494" w:rsidP="002B31C0" w:rsidRDefault="002B31C0" w14:paraId="246629AC" w14:textId="309D7926">
      <w:pPr>
        <w:pStyle w:val="Amendement"/>
        <w:jc w:val="both"/>
        <w:rPr>
          <w:rFonts w:ascii="Times New Roman" w:hAnsi="Times New Roman" w:cs="Times New Roman"/>
          <w:b w:val="0"/>
        </w:rPr>
      </w:pPr>
      <w:r w:rsidRPr="00AE0222">
        <w:rPr>
          <w:rFonts w:ascii="Times New Roman" w:hAnsi="Times New Roman" w:cs="Times New Roman"/>
          <w:b w:val="0"/>
        </w:rPr>
        <w:t>De Staatssecretaris van Infrastructuur en Waterstaat heeft in een brief gereageerd op onderhavig wetsvoorstel, in samenhang met enkele aangenomen moties.</w:t>
      </w:r>
      <w:r w:rsidRPr="00AE0222">
        <w:rPr>
          <w:rStyle w:val="Voetnootmarkering"/>
          <w:rFonts w:ascii="Times New Roman" w:hAnsi="Times New Roman" w:cs="Times New Roman"/>
          <w:b w:val="0"/>
        </w:rPr>
        <w:footnoteReference w:id="68"/>
      </w:r>
      <w:r w:rsidRPr="00AE0222">
        <w:rPr>
          <w:rFonts w:ascii="Times New Roman" w:hAnsi="Times New Roman" w:cs="Times New Roman"/>
          <w:b w:val="0"/>
        </w:rPr>
        <w:t xml:space="preserve"> De </w:t>
      </w:r>
      <w:r w:rsidRPr="00AE0222" w:rsidR="00EE1009">
        <w:rPr>
          <w:rFonts w:ascii="Times New Roman" w:hAnsi="Times New Roman" w:cs="Times New Roman"/>
          <w:b w:val="0"/>
        </w:rPr>
        <w:t>s</w:t>
      </w:r>
      <w:r w:rsidRPr="00AE0222">
        <w:rPr>
          <w:rFonts w:ascii="Times New Roman" w:hAnsi="Times New Roman" w:cs="Times New Roman"/>
          <w:b w:val="0"/>
        </w:rPr>
        <w:t xml:space="preserve">taatsecretaris </w:t>
      </w:r>
      <w:r w:rsidRPr="00AE0222" w:rsidR="00A47429">
        <w:rPr>
          <w:rFonts w:ascii="Times New Roman" w:hAnsi="Times New Roman" w:cs="Times New Roman"/>
          <w:b w:val="0"/>
        </w:rPr>
        <w:t xml:space="preserve">stelt </w:t>
      </w:r>
      <w:r w:rsidRPr="00AE0222">
        <w:rPr>
          <w:rFonts w:ascii="Times New Roman" w:hAnsi="Times New Roman" w:cs="Times New Roman"/>
          <w:b w:val="0"/>
        </w:rPr>
        <w:t>dat er “vanuit de markt in de afgelopen jaren voldoende belangstelling gebleken [is] doordat (veelal) meerdere vervoerders biedingen doen.”. Dat is inderdaad het geval. Echter is het aantal actieve partijen op de markt sinds 2015 met 40% gedaald en lijkt de marktinteresse voor recente aanbestedingen van niet-stedelijke concessies lager dan voorheen.</w:t>
      </w:r>
      <w:r w:rsidRPr="00AE0222" w:rsidR="000D2494">
        <w:rPr>
          <w:rFonts w:ascii="Times New Roman" w:hAnsi="Times New Roman" w:cs="Times New Roman"/>
          <w:b w:val="0"/>
        </w:rPr>
        <w:t xml:space="preserve"> Het is dan ook onzeker of de belangstelling vanuit de markt zoals die de afgelopen jaren was</w:t>
      </w:r>
      <w:r w:rsidRPr="00AE0222" w:rsidR="002875D6">
        <w:rPr>
          <w:rFonts w:ascii="Times New Roman" w:hAnsi="Times New Roman" w:cs="Times New Roman"/>
          <w:b w:val="0"/>
        </w:rPr>
        <w:t xml:space="preserve"> in stand</w:t>
      </w:r>
      <w:r w:rsidRPr="00AE0222" w:rsidR="000D2494">
        <w:rPr>
          <w:rFonts w:ascii="Times New Roman" w:hAnsi="Times New Roman" w:cs="Times New Roman"/>
          <w:b w:val="0"/>
        </w:rPr>
        <w:t xml:space="preserve"> blijft. Voorsorterend op een scenario waarin de marktomstandigheden verslechteren, is het juist verstandig de optie tot inbesteding toe te voegen aan het provinciale instrumentarium. De staatssecretaris geeft </w:t>
      </w:r>
      <w:r w:rsidRPr="00AE0222" w:rsidR="00164CE9">
        <w:rPr>
          <w:rFonts w:ascii="Times New Roman" w:hAnsi="Times New Roman" w:cs="Times New Roman"/>
          <w:b w:val="0"/>
        </w:rPr>
        <w:t>aan  dat wanneer een provincie wil overgaan tot inbesteden die provincie zal moeten aantonen dat huidige systeem van openbaar aanbesteden niet (goed) werkt. De verplichting om dit aan te tonen, staat niet expliciet in de PSO-verordening. Wel dient een provincie in het kader van behoorlijk bestuur bij de onderbouwing van de keuze tot inbesteding inzichtelijk te maken dat zij de inbesteding verkiest boven een openbare aanbesteding omdat de markt het gewenste openbaar vervoer niet in dezelfde mate of onder dezelfde voorwaarden kan leveren.</w:t>
      </w:r>
    </w:p>
    <w:p w:rsidRPr="00AE0222" w:rsidR="00D91A0E" w:rsidP="002B31C0" w:rsidRDefault="00D91A0E" w14:paraId="6D0A39E3" w14:textId="77777777">
      <w:pPr>
        <w:pStyle w:val="Amendement"/>
        <w:jc w:val="both"/>
        <w:rPr>
          <w:rFonts w:ascii="Times New Roman" w:hAnsi="Times New Roman" w:cs="Times New Roman"/>
          <w:b w:val="0"/>
        </w:rPr>
      </w:pPr>
    </w:p>
    <w:p w:rsidRPr="00AE0222" w:rsidR="00D91A0E" w:rsidP="002B31C0" w:rsidRDefault="00D91A0E" w14:paraId="212EBD80" w14:textId="671564C2">
      <w:pPr>
        <w:pStyle w:val="Amendement"/>
        <w:jc w:val="both"/>
        <w:rPr>
          <w:rFonts w:ascii="Times New Roman" w:hAnsi="Times New Roman" w:cs="Times New Roman"/>
          <w:b w:val="0"/>
        </w:rPr>
      </w:pPr>
      <w:r w:rsidRPr="00AE0222">
        <w:rPr>
          <w:rFonts w:ascii="Times New Roman" w:hAnsi="Times New Roman" w:cs="Times New Roman"/>
          <w:b w:val="0"/>
        </w:rPr>
        <w:t>De staatsecretaris schrijft in haar brief ook dat het aannemelijk dat is dat het inbesteden van de openbaar vervoerdiensten (via een provinciaal vervoersbedrijf) leidt tot bezwaar vanuit de Europese Commissie en vanuit marktpartijen wanneer aangetoond is dat de marktbepaalde diensten kan leveren. Marktpartijen en de Europese Commissie kunnen in een gerechtelijke procedure bij de Nederlandse dan wel de Europese rechter aanvechten. Wanneer het overgaan tot inbesteding goed onderbouwd is, en door de provincie aan alle eisen van de PSO-verordening (zie paragraaf 4) en de W</w:t>
      </w:r>
      <w:r w:rsidRPr="00AE0222" w:rsidR="00862AD0">
        <w:rPr>
          <w:rFonts w:ascii="Times New Roman" w:hAnsi="Times New Roman" w:cs="Times New Roman"/>
          <w:b w:val="0"/>
        </w:rPr>
        <w:t>p2000</w:t>
      </w:r>
      <w:r w:rsidRPr="00AE0222">
        <w:rPr>
          <w:rFonts w:ascii="Times New Roman" w:hAnsi="Times New Roman" w:cs="Times New Roman"/>
          <w:b w:val="0"/>
        </w:rPr>
        <w:t xml:space="preserve"> is voldaan, is de inschatting van de in</w:t>
      </w:r>
      <w:r w:rsidRPr="00AE0222" w:rsidR="007D5252">
        <w:rPr>
          <w:rFonts w:ascii="Times New Roman" w:hAnsi="Times New Roman" w:cs="Times New Roman"/>
          <w:b w:val="0"/>
        </w:rPr>
        <w:t>itiatiefnemers</w:t>
      </w:r>
      <w:r w:rsidRPr="00AE0222">
        <w:rPr>
          <w:rFonts w:ascii="Times New Roman" w:hAnsi="Times New Roman" w:cs="Times New Roman"/>
          <w:b w:val="0"/>
        </w:rPr>
        <w:t xml:space="preserve"> van dit wetsvoorstel dat een rechter de inbesteding niet in strijd met het (EU-)recht zal achten. De PSO-verordening staat inbesteding immers onder bepaalde strikte voorwaarden en in bepaalde gevallen toe. Dit strikte kader in de PSO-verordening voor inbesteding heeft als doel </w:t>
      </w:r>
      <w:r w:rsidRPr="00AE0222">
        <w:rPr>
          <w:rFonts w:ascii="Times New Roman" w:hAnsi="Times New Roman" w:cs="Times New Roman"/>
          <w:b w:val="0"/>
        </w:rPr>
        <w:lastRenderedPageBreak/>
        <w:t>om concurrentieverstoring te voorkomen.</w:t>
      </w:r>
      <w:r w:rsidRPr="00AE0222">
        <w:rPr>
          <w:rStyle w:val="Voetnootmarkering"/>
          <w:rFonts w:ascii="Times New Roman" w:hAnsi="Times New Roman" w:cs="Times New Roman"/>
          <w:b w:val="0"/>
        </w:rPr>
        <w:footnoteReference w:id="69"/>
      </w:r>
    </w:p>
    <w:p w:rsidRPr="00AE0222" w:rsidR="00E774DB" w:rsidP="002B31C0" w:rsidRDefault="00E774DB" w14:paraId="07B6C0F3" w14:textId="77777777">
      <w:pPr>
        <w:pStyle w:val="Amendement"/>
        <w:jc w:val="both"/>
        <w:rPr>
          <w:rFonts w:ascii="Times New Roman" w:hAnsi="Times New Roman" w:cs="Times New Roman"/>
          <w:b w:val="0"/>
        </w:rPr>
      </w:pPr>
    </w:p>
    <w:p w:rsidRPr="00AE0222" w:rsidR="000D2494" w:rsidP="002B31C0" w:rsidRDefault="000D2494" w14:paraId="3FFFBD76" w14:textId="7B5F708B">
      <w:pPr>
        <w:pStyle w:val="Amendement"/>
        <w:jc w:val="both"/>
        <w:rPr>
          <w:rFonts w:ascii="Times New Roman" w:hAnsi="Times New Roman" w:cs="Times New Roman"/>
          <w:b w:val="0"/>
        </w:rPr>
      </w:pPr>
      <w:r w:rsidRPr="00AE0222">
        <w:rPr>
          <w:rFonts w:ascii="Times New Roman" w:hAnsi="Times New Roman" w:cs="Times New Roman"/>
          <w:b w:val="0"/>
        </w:rPr>
        <w:t>Het onderzoek van Decisio uit 2020</w:t>
      </w:r>
      <w:r w:rsidR="007B5734">
        <w:rPr>
          <w:rStyle w:val="Voetnootmarkering"/>
          <w:rFonts w:ascii="Times New Roman" w:hAnsi="Times New Roman" w:cs="Times New Roman"/>
          <w:b w:val="0"/>
        </w:rPr>
        <w:footnoteReference w:id="70"/>
      </w:r>
      <w:r w:rsidRPr="00AE0222">
        <w:rPr>
          <w:rFonts w:ascii="Times New Roman" w:hAnsi="Times New Roman" w:cs="Times New Roman"/>
          <w:b w:val="0"/>
        </w:rPr>
        <w:t xml:space="preserve"> wordt door de staatssecretaris aangehaald om te onderbouwen dat marktwerking het </w:t>
      </w:r>
      <w:r w:rsidRPr="00AE0222" w:rsidR="00862AD0">
        <w:rPr>
          <w:rFonts w:ascii="Times New Roman" w:hAnsi="Times New Roman" w:cs="Times New Roman"/>
          <w:b w:val="0"/>
        </w:rPr>
        <w:t>openbaar vervoer</w:t>
      </w:r>
      <w:r w:rsidRPr="00AE0222">
        <w:rPr>
          <w:rFonts w:ascii="Times New Roman" w:hAnsi="Times New Roman" w:cs="Times New Roman"/>
          <w:b w:val="0"/>
        </w:rPr>
        <w:t xml:space="preserve"> heeft verbeterd. De initiatiefnemers weerleggen die bewering niet. Echter nuanceren de onderzoeken die in paragraaf 3.4 worden aangehaald de bewering van de staatssecretaris wel. Een causaal verband</w:t>
      </w:r>
      <w:r w:rsidRPr="00AE0222" w:rsidR="002875D6">
        <w:rPr>
          <w:rFonts w:ascii="Times New Roman" w:hAnsi="Times New Roman" w:cs="Times New Roman"/>
          <w:b w:val="0"/>
        </w:rPr>
        <w:t xml:space="preserve"> tussen marktwerking en beter </w:t>
      </w:r>
      <w:r w:rsidRPr="00AE0222" w:rsidR="00862AD0">
        <w:rPr>
          <w:rFonts w:ascii="Times New Roman" w:hAnsi="Times New Roman" w:cs="Times New Roman"/>
          <w:b w:val="0"/>
        </w:rPr>
        <w:t>openbaar vervoer</w:t>
      </w:r>
      <w:r w:rsidRPr="00AE0222">
        <w:rPr>
          <w:rFonts w:ascii="Times New Roman" w:hAnsi="Times New Roman" w:cs="Times New Roman"/>
          <w:b w:val="0"/>
        </w:rPr>
        <w:t xml:space="preserve"> kan ook Decisio niet aantonen. T</w:t>
      </w:r>
      <w:r w:rsidRPr="00AE0222" w:rsidR="00BF11F3">
        <w:rPr>
          <w:rFonts w:ascii="Times New Roman" w:hAnsi="Times New Roman" w:cs="Times New Roman"/>
          <w:b w:val="0"/>
        </w:rPr>
        <w:t>evens lijkt</w:t>
      </w:r>
      <w:r w:rsidRPr="00AE0222">
        <w:rPr>
          <w:rFonts w:ascii="Times New Roman" w:hAnsi="Times New Roman" w:cs="Times New Roman"/>
          <w:b w:val="0"/>
        </w:rPr>
        <w:t xml:space="preserve"> vooral </w:t>
      </w:r>
      <w:r w:rsidRPr="00AE0222" w:rsidR="00BF11F3">
        <w:rPr>
          <w:rFonts w:ascii="Times New Roman" w:hAnsi="Times New Roman" w:cs="Times New Roman"/>
          <w:b w:val="0"/>
        </w:rPr>
        <w:t xml:space="preserve">de </w:t>
      </w:r>
      <w:r w:rsidRPr="00AE0222">
        <w:rPr>
          <w:rFonts w:ascii="Times New Roman" w:hAnsi="Times New Roman" w:cs="Times New Roman"/>
          <w:b w:val="0"/>
        </w:rPr>
        <w:t>initiële overgang van publieke naar private organisatie in 2006 voor een efficiëntiesprong te hebben gezorgd, maar zijn de resultaten nadien niet significant. Zeker in vergelijking met de inbesteedde stedelijke concessies.</w:t>
      </w:r>
      <w:r w:rsidRPr="00AE0222" w:rsidR="008D1B36">
        <w:rPr>
          <w:rFonts w:ascii="Times New Roman" w:hAnsi="Times New Roman" w:cs="Times New Roman"/>
          <w:b w:val="0"/>
        </w:rPr>
        <w:t xml:space="preserve"> Uit de literatu</w:t>
      </w:r>
      <w:r w:rsidRPr="00AE0222" w:rsidR="00F70556">
        <w:rPr>
          <w:rFonts w:ascii="Times New Roman" w:hAnsi="Times New Roman" w:cs="Times New Roman"/>
          <w:b w:val="0"/>
        </w:rPr>
        <w:t>ur blijkt dat aanbesteding voor drukkere trajecten leidt tot wenselijke marktuitkomsten, voor minder drukke trajecten juist niet.</w:t>
      </w:r>
      <w:r w:rsidRPr="00AE0222" w:rsidR="00A214AF">
        <w:rPr>
          <w:rFonts w:ascii="Times New Roman" w:hAnsi="Times New Roman" w:cs="Times New Roman"/>
          <w:b w:val="0"/>
        </w:rPr>
        <w:t xml:space="preserve"> Een provinciaal</w:t>
      </w:r>
      <w:r w:rsidRPr="00AE0222" w:rsidR="009C3DD3">
        <w:rPr>
          <w:rFonts w:ascii="Times New Roman" w:hAnsi="Times New Roman" w:cs="Times New Roman"/>
          <w:b w:val="0"/>
        </w:rPr>
        <w:t xml:space="preserve"> </w:t>
      </w:r>
      <w:r w:rsidRPr="00AE0222" w:rsidR="00A214AF">
        <w:rPr>
          <w:rFonts w:ascii="Times New Roman" w:hAnsi="Times New Roman" w:cs="Times New Roman"/>
          <w:b w:val="0"/>
        </w:rPr>
        <w:t xml:space="preserve">OV-bedrijf zal zich moeten bewijzen ten opzichte van private aanbieders om de concessie blijvend in te vullen. De prikkel om te </w:t>
      </w:r>
      <w:r w:rsidRPr="00AE0222" w:rsidR="0097564C">
        <w:rPr>
          <w:rFonts w:ascii="Times New Roman" w:hAnsi="Times New Roman" w:cs="Times New Roman"/>
          <w:b w:val="0"/>
        </w:rPr>
        <w:t>leveren</w:t>
      </w:r>
      <w:r w:rsidRPr="00AE0222" w:rsidR="00A214AF">
        <w:rPr>
          <w:rFonts w:ascii="Times New Roman" w:hAnsi="Times New Roman" w:cs="Times New Roman"/>
          <w:b w:val="0"/>
        </w:rPr>
        <w:t xml:space="preserve"> verdwijnt</w:t>
      </w:r>
      <w:r w:rsidRPr="00AE0222" w:rsidR="0097564C">
        <w:rPr>
          <w:rFonts w:ascii="Times New Roman" w:hAnsi="Times New Roman" w:cs="Times New Roman"/>
          <w:b w:val="0"/>
        </w:rPr>
        <w:t xml:space="preserve"> met d</w:t>
      </w:r>
      <w:r w:rsidRPr="00AE0222" w:rsidR="009C3DD3">
        <w:rPr>
          <w:rFonts w:ascii="Times New Roman" w:hAnsi="Times New Roman" w:cs="Times New Roman"/>
          <w:b w:val="0"/>
        </w:rPr>
        <w:t>it</w:t>
      </w:r>
      <w:r w:rsidRPr="00AE0222" w:rsidR="0097564C">
        <w:rPr>
          <w:rFonts w:ascii="Times New Roman" w:hAnsi="Times New Roman" w:cs="Times New Roman"/>
          <w:b w:val="0"/>
        </w:rPr>
        <w:t xml:space="preserve"> wet</w:t>
      </w:r>
      <w:r w:rsidRPr="00AE0222" w:rsidR="009C3DD3">
        <w:rPr>
          <w:rFonts w:ascii="Times New Roman" w:hAnsi="Times New Roman" w:cs="Times New Roman"/>
          <w:b w:val="0"/>
        </w:rPr>
        <w:t>svoorstel</w:t>
      </w:r>
      <w:r w:rsidRPr="00AE0222" w:rsidR="00A214AF">
        <w:rPr>
          <w:rFonts w:ascii="Times New Roman" w:hAnsi="Times New Roman" w:cs="Times New Roman"/>
          <w:b w:val="0"/>
        </w:rPr>
        <w:t xml:space="preserve"> niet, de concurrentie wordt </w:t>
      </w:r>
      <w:r w:rsidRPr="00AE0222" w:rsidR="0097564C">
        <w:rPr>
          <w:rFonts w:ascii="Times New Roman" w:hAnsi="Times New Roman" w:cs="Times New Roman"/>
          <w:b w:val="0"/>
        </w:rPr>
        <w:t>juist versterkt.</w:t>
      </w:r>
    </w:p>
    <w:p w:rsidRPr="00AE0222" w:rsidR="00F70556" w:rsidP="002B31C0" w:rsidRDefault="00F70556" w14:paraId="19928C73" w14:textId="218B4D98">
      <w:pPr>
        <w:pStyle w:val="Amendement"/>
        <w:jc w:val="both"/>
        <w:rPr>
          <w:rFonts w:ascii="Times New Roman" w:hAnsi="Times New Roman" w:cs="Times New Roman"/>
          <w:b w:val="0"/>
        </w:rPr>
      </w:pPr>
    </w:p>
    <w:p w:rsidRPr="00AE0222" w:rsidR="00F70556" w:rsidP="00F70556" w:rsidRDefault="00F70556" w14:paraId="782C9556" w14:textId="5CB3FBDF">
      <w:pPr>
        <w:pStyle w:val="Amendement"/>
        <w:jc w:val="both"/>
        <w:rPr>
          <w:rFonts w:ascii="Times New Roman" w:hAnsi="Times New Roman" w:cs="Times New Roman"/>
          <w:b w:val="0"/>
        </w:rPr>
      </w:pPr>
      <w:r w:rsidRPr="00AE0222">
        <w:rPr>
          <w:rFonts w:ascii="Times New Roman" w:hAnsi="Times New Roman" w:cs="Times New Roman"/>
          <w:b w:val="0"/>
        </w:rPr>
        <w:t>De initiatiefnemers zijn zich ervan bewust dat het oprichten van een vervoer</w:t>
      </w:r>
      <w:r w:rsidRPr="00AE0222" w:rsidR="009C3DD3">
        <w:rPr>
          <w:rFonts w:ascii="Times New Roman" w:hAnsi="Times New Roman" w:cs="Times New Roman"/>
          <w:b w:val="0"/>
        </w:rPr>
        <w:t>s</w:t>
      </w:r>
      <w:r w:rsidRPr="00AE0222">
        <w:rPr>
          <w:rFonts w:ascii="Times New Roman" w:hAnsi="Times New Roman" w:cs="Times New Roman"/>
          <w:b w:val="0"/>
        </w:rPr>
        <w:t xml:space="preserve">bedrijf een ingrijpende en kostbare organisatorische verandering is, zoals de staatssecretaris opmerkt. </w:t>
      </w:r>
      <w:r w:rsidRPr="00AE0222" w:rsidR="007245CF">
        <w:rPr>
          <w:rFonts w:ascii="Times New Roman" w:hAnsi="Times New Roman" w:cs="Times New Roman"/>
          <w:b w:val="0"/>
        </w:rPr>
        <w:t xml:space="preserve">De PSO biedt overheden de mogelijkheid om gezamenlijk bezit te nemen in een vervoersbedrijf. Provincies zouden de risico’s, kosten </w:t>
      </w:r>
      <w:r w:rsidRPr="00AE0222" w:rsidR="00BB72DF">
        <w:rPr>
          <w:rFonts w:ascii="Times New Roman" w:hAnsi="Times New Roman" w:cs="Times New Roman"/>
          <w:b w:val="0"/>
        </w:rPr>
        <w:t>en organisatie op die manier kunnen verdelen.</w:t>
      </w:r>
    </w:p>
    <w:p w:rsidRPr="00AE0222" w:rsidR="00BB72DF" w:rsidP="00F70556" w:rsidRDefault="00BB72DF" w14:paraId="4942144E" w14:textId="2507D495">
      <w:pPr>
        <w:pStyle w:val="Amendement"/>
        <w:jc w:val="both"/>
        <w:rPr>
          <w:rFonts w:ascii="Times New Roman" w:hAnsi="Times New Roman" w:cs="Times New Roman"/>
          <w:b w:val="0"/>
        </w:rPr>
      </w:pPr>
    </w:p>
    <w:p w:rsidRPr="00AE0222" w:rsidR="00BB72DF" w:rsidP="00BB72DF" w:rsidRDefault="00BB72DF" w14:paraId="38732AC7" w14:textId="10E35250">
      <w:pPr>
        <w:pStyle w:val="Amendement"/>
        <w:jc w:val="both"/>
        <w:rPr>
          <w:rFonts w:ascii="Times New Roman" w:hAnsi="Times New Roman" w:cs="Times New Roman"/>
          <w:b w:val="0"/>
        </w:rPr>
      </w:pPr>
      <w:r w:rsidRPr="00AE0222">
        <w:rPr>
          <w:rFonts w:ascii="Times New Roman" w:hAnsi="Times New Roman" w:cs="Times New Roman"/>
          <w:b w:val="0"/>
        </w:rPr>
        <w:t xml:space="preserve">De </w:t>
      </w:r>
      <w:r w:rsidRPr="00AE0222" w:rsidR="00EE1009">
        <w:rPr>
          <w:rFonts w:ascii="Times New Roman" w:hAnsi="Times New Roman" w:cs="Times New Roman"/>
          <w:b w:val="0"/>
        </w:rPr>
        <w:t>s</w:t>
      </w:r>
      <w:r w:rsidRPr="00AE0222">
        <w:rPr>
          <w:rFonts w:ascii="Times New Roman" w:hAnsi="Times New Roman" w:cs="Times New Roman"/>
          <w:b w:val="0"/>
        </w:rPr>
        <w:t>taatssecretaris schrijft dat ze geen signalen heeft ontvangen dat de provincies de wens hebben om een eigen vervoersbedrijf op te richten</w:t>
      </w:r>
      <w:r w:rsidRPr="00AE0222" w:rsidR="00F90137">
        <w:rPr>
          <w:rFonts w:ascii="Times New Roman" w:hAnsi="Times New Roman" w:cs="Times New Roman"/>
          <w:b w:val="0"/>
        </w:rPr>
        <w:t>. Uit de consultatiereacties blijkt echter ook geen weerstand vanuit prov</w:t>
      </w:r>
      <w:r w:rsidRPr="00AE0222" w:rsidR="005B000A">
        <w:rPr>
          <w:rFonts w:ascii="Times New Roman" w:hAnsi="Times New Roman" w:cs="Times New Roman"/>
          <w:b w:val="0"/>
        </w:rPr>
        <w:t xml:space="preserve">incies. Tegelijkertijd is er vanuit de provincie Limburg positief gereageerd op </w:t>
      </w:r>
      <w:r w:rsidRPr="00AE0222" w:rsidR="009C3DD3">
        <w:rPr>
          <w:rFonts w:ascii="Times New Roman" w:hAnsi="Times New Roman" w:cs="Times New Roman"/>
          <w:b w:val="0"/>
        </w:rPr>
        <w:t>het wetsvoorstel</w:t>
      </w:r>
      <w:r w:rsidRPr="00AE0222" w:rsidR="00383AAD">
        <w:rPr>
          <w:rFonts w:ascii="Times New Roman" w:hAnsi="Times New Roman" w:cs="Times New Roman"/>
          <w:b w:val="0"/>
        </w:rPr>
        <w:t xml:space="preserve">, in de consultatie die is gesloten na de publicatie van de brief van de </w:t>
      </w:r>
      <w:r w:rsidRPr="00AE0222" w:rsidR="009C3DD3">
        <w:rPr>
          <w:rFonts w:ascii="Times New Roman" w:hAnsi="Times New Roman" w:cs="Times New Roman"/>
          <w:b w:val="0"/>
        </w:rPr>
        <w:t>s</w:t>
      </w:r>
      <w:r w:rsidRPr="00AE0222" w:rsidR="00383AAD">
        <w:rPr>
          <w:rFonts w:ascii="Times New Roman" w:hAnsi="Times New Roman" w:cs="Times New Roman"/>
          <w:b w:val="0"/>
        </w:rPr>
        <w:t>taatssecretaris</w:t>
      </w:r>
      <w:r w:rsidRPr="00AE0222" w:rsidR="005B000A">
        <w:rPr>
          <w:rFonts w:ascii="Times New Roman" w:hAnsi="Times New Roman" w:cs="Times New Roman"/>
          <w:b w:val="0"/>
        </w:rPr>
        <w:t>.</w:t>
      </w:r>
    </w:p>
    <w:p w:rsidR="0080213D" w:rsidP="00051F49" w:rsidRDefault="0080213D" w14:paraId="0A3456BA" w14:textId="77777777">
      <w:pPr>
        <w:pStyle w:val="Amendement"/>
        <w:jc w:val="both"/>
        <w:rPr>
          <w:rFonts w:ascii="Times New Roman" w:hAnsi="Times New Roman" w:cs="Times New Roman"/>
          <w:b w:val="0"/>
        </w:rPr>
      </w:pPr>
    </w:p>
    <w:p w:rsidR="0070017A" w:rsidP="00051F49" w:rsidRDefault="002B31C0" w14:paraId="65DB47B7" w14:textId="10449F48">
      <w:pPr>
        <w:pStyle w:val="Amendement"/>
        <w:jc w:val="both"/>
        <w:rPr>
          <w:rFonts w:ascii="Times New Roman" w:hAnsi="Times New Roman" w:cs="Times New Roman"/>
          <w:b w:val="0"/>
        </w:rPr>
      </w:pPr>
      <w:r>
        <w:rPr>
          <w:rFonts w:ascii="Times New Roman" w:hAnsi="Times New Roman" w:cs="Times New Roman"/>
        </w:rPr>
        <w:t>7</w:t>
      </w:r>
      <w:r w:rsidRPr="0070017A" w:rsidR="0070017A">
        <w:rPr>
          <w:rFonts w:ascii="Times New Roman" w:hAnsi="Times New Roman" w:cs="Times New Roman"/>
        </w:rPr>
        <w:t>. Consultatie</w:t>
      </w:r>
    </w:p>
    <w:p w:rsidR="0041173E" w:rsidP="002C2A1C" w:rsidRDefault="0041173E" w14:paraId="29A1AD6F" w14:textId="77777777">
      <w:pPr>
        <w:pStyle w:val="Amendement"/>
        <w:jc w:val="both"/>
        <w:rPr>
          <w:rFonts w:ascii="Times New Roman" w:hAnsi="Times New Roman" w:cs="Times New Roman"/>
          <w:b w:val="0"/>
        </w:rPr>
      </w:pPr>
    </w:p>
    <w:p w:rsidR="00313000" w:rsidP="002C2A1C" w:rsidRDefault="00313000" w14:paraId="744531CF" w14:textId="7BD984BA">
      <w:pPr>
        <w:pStyle w:val="Amendement"/>
        <w:jc w:val="both"/>
        <w:rPr>
          <w:rFonts w:ascii="Times New Roman" w:hAnsi="Times New Roman" w:cs="Times New Roman"/>
          <w:b w:val="0"/>
        </w:rPr>
      </w:pPr>
      <w:r w:rsidRPr="002C7C76">
        <w:rPr>
          <w:rFonts w:ascii="Times New Roman" w:hAnsi="Times New Roman" w:cs="Times New Roman"/>
          <w:b w:val="0"/>
        </w:rPr>
        <w:t xml:space="preserve">Op de internetconsultatie zijn enkele reacties op </w:t>
      </w:r>
      <w:r w:rsidR="002875D6">
        <w:rPr>
          <w:rFonts w:ascii="Times New Roman" w:hAnsi="Times New Roman" w:cs="Times New Roman"/>
          <w:b w:val="0"/>
        </w:rPr>
        <w:t>het</w:t>
      </w:r>
      <w:r w:rsidRPr="002C7C76">
        <w:rPr>
          <w:rFonts w:ascii="Times New Roman" w:hAnsi="Times New Roman" w:cs="Times New Roman"/>
          <w:b w:val="0"/>
        </w:rPr>
        <w:t xml:space="preserve"> wetsvoorstel ingediend. </w:t>
      </w:r>
      <w:r>
        <w:rPr>
          <w:rFonts w:ascii="Times New Roman" w:hAnsi="Times New Roman" w:cs="Times New Roman"/>
          <w:b w:val="0"/>
        </w:rPr>
        <w:t xml:space="preserve">Naar aanleiding hiervan is de toelichting aangescherpt. De consultatiereacties zijn geen aanleiding geweest voor het aanpassen van </w:t>
      </w:r>
      <w:r w:rsidR="009C3DD3">
        <w:rPr>
          <w:rFonts w:ascii="Times New Roman" w:hAnsi="Times New Roman" w:cs="Times New Roman"/>
          <w:b w:val="0"/>
        </w:rPr>
        <w:t>het wetsvoorstel</w:t>
      </w:r>
      <w:r>
        <w:rPr>
          <w:rFonts w:ascii="Times New Roman" w:hAnsi="Times New Roman" w:cs="Times New Roman"/>
          <w:b w:val="0"/>
        </w:rPr>
        <w:t>.</w:t>
      </w:r>
    </w:p>
    <w:p w:rsidR="00E41744" w:rsidP="002C2A1C" w:rsidRDefault="00E41744" w14:paraId="483C686B" w14:textId="134937B2">
      <w:pPr>
        <w:pStyle w:val="Amendement"/>
        <w:jc w:val="both"/>
        <w:rPr>
          <w:rFonts w:ascii="Times New Roman" w:hAnsi="Times New Roman" w:cs="Times New Roman"/>
          <w:b w:val="0"/>
        </w:rPr>
      </w:pPr>
    </w:p>
    <w:p w:rsidRPr="002C7C76" w:rsidR="002875D6" w:rsidP="002C2A1C" w:rsidRDefault="002875D6" w14:paraId="7AEA64E1" w14:textId="4A499BD9">
      <w:pPr>
        <w:pStyle w:val="Amendement"/>
        <w:jc w:val="both"/>
        <w:rPr>
          <w:rFonts w:ascii="Times New Roman" w:hAnsi="Times New Roman" w:cs="Times New Roman"/>
          <w:b w:val="0"/>
          <w:i/>
        </w:rPr>
      </w:pPr>
      <w:r>
        <w:rPr>
          <w:rFonts w:ascii="Times New Roman" w:hAnsi="Times New Roman" w:cs="Times New Roman"/>
          <w:b w:val="0"/>
          <w:i/>
        </w:rPr>
        <w:t>7.1 Provincies</w:t>
      </w:r>
    </w:p>
    <w:p w:rsidR="00E41744" w:rsidP="002C2A1C" w:rsidRDefault="00244890" w14:paraId="7D7B9A88" w14:textId="62C5C037">
      <w:pPr>
        <w:pStyle w:val="Amendement"/>
        <w:jc w:val="both"/>
        <w:rPr>
          <w:rFonts w:ascii="Times New Roman" w:hAnsi="Times New Roman" w:cs="Times New Roman"/>
          <w:b w:val="0"/>
        </w:rPr>
      </w:pPr>
      <w:r>
        <w:rPr>
          <w:rFonts w:ascii="Times New Roman" w:hAnsi="Times New Roman" w:cs="Times New Roman"/>
          <w:b w:val="0"/>
        </w:rPr>
        <w:t xml:space="preserve">De provincie Limburg reageerde positief op </w:t>
      </w:r>
      <w:r w:rsidR="001E37E4">
        <w:rPr>
          <w:rFonts w:ascii="Times New Roman" w:hAnsi="Times New Roman" w:cs="Times New Roman"/>
          <w:b w:val="0"/>
        </w:rPr>
        <w:t>het wetsvoorstel</w:t>
      </w:r>
      <w:r>
        <w:rPr>
          <w:rFonts w:ascii="Times New Roman" w:hAnsi="Times New Roman" w:cs="Times New Roman"/>
          <w:b w:val="0"/>
        </w:rPr>
        <w:t xml:space="preserve">. Deze provincie kent een multimodale concessie (bus én trein) en geeft aan dat het van belang is dat inbesteding ook voor dat type concessies toegepast kan worden. Dat is al voorzien in de </w:t>
      </w:r>
      <w:r w:rsidR="001E37E4">
        <w:rPr>
          <w:rFonts w:ascii="Times New Roman" w:hAnsi="Times New Roman" w:cs="Times New Roman"/>
          <w:b w:val="0"/>
        </w:rPr>
        <w:t xml:space="preserve">voorgestelde </w:t>
      </w:r>
      <w:r>
        <w:rPr>
          <w:rFonts w:ascii="Times New Roman" w:hAnsi="Times New Roman" w:cs="Times New Roman"/>
          <w:b w:val="0"/>
        </w:rPr>
        <w:t>wetstekst. Echter was dit nog niet op te maken uit de toelichting. Om deze reden is er een extra alinea toegevoegd onder paragraaf 3.2.</w:t>
      </w:r>
    </w:p>
    <w:p w:rsidR="00244890" w:rsidP="002C2A1C" w:rsidRDefault="00244890" w14:paraId="79147119" w14:textId="588CC2E5">
      <w:pPr>
        <w:pStyle w:val="Amendement"/>
        <w:jc w:val="both"/>
        <w:rPr>
          <w:rFonts w:ascii="Times New Roman" w:hAnsi="Times New Roman" w:cs="Times New Roman"/>
          <w:b w:val="0"/>
        </w:rPr>
      </w:pPr>
    </w:p>
    <w:p w:rsidRPr="002C7C76" w:rsidR="002875D6" w:rsidP="002C2A1C" w:rsidRDefault="002875D6" w14:paraId="2B1DBC1C" w14:textId="1D1CF4AB">
      <w:pPr>
        <w:pStyle w:val="Amendement"/>
        <w:jc w:val="both"/>
        <w:rPr>
          <w:rFonts w:ascii="Times New Roman" w:hAnsi="Times New Roman" w:cs="Times New Roman"/>
          <w:b w:val="0"/>
          <w:i/>
        </w:rPr>
      </w:pPr>
      <w:r w:rsidRPr="002C7C76">
        <w:rPr>
          <w:rFonts w:ascii="Times New Roman" w:hAnsi="Times New Roman" w:cs="Times New Roman"/>
          <w:b w:val="0"/>
          <w:i/>
        </w:rPr>
        <w:t>7.2 Vakbonden</w:t>
      </w:r>
    </w:p>
    <w:p w:rsidR="00244890" w:rsidP="002C2A1C" w:rsidRDefault="00244890" w14:paraId="51D73F3C" w14:textId="6176CB9C">
      <w:pPr>
        <w:pStyle w:val="Amendement"/>
        <w:jc w:val="both"/>
        <w:rPr>
          <w:rFonts w:ascii="Times New Roman" w:hAnsi="Times New Roman" w:cs="Times New Roman"/>
          <w:b w:val="0"/>
        </w:rPr>
      </w:pPr>
      <w:r>
        <w:rPr>
          <w:rFonts w:ascii="Times New Roman" w:hAnsi="Times New Roman" w:cs="Times New Roman"/>
          <w:b w:val="0"/>
        </w:rPr>
        <w:t>Ook vakbond FNV is</w:t>
      </w:r>
      <w:r w:rsidR="002875D6">
        <w:rPr>
          <w:rFonts w:ascii="Times New Roman" w:hAnsi="Times New Roman" w:cs="Times New Roman"/>
          <w:b w:val="0"/>
        </w:rPr>
        <w:t xml:space="preserve"> </w:t>
      </w:r>
      <w:r>
        <w:rPr>
          <w:rFonts w:ascii="Times New Roman" w:hAnsi="Times New Roman" w:cs="Times New Roman"/>
          <w:b w:val="0"/>
        </w:rPr>
        <w:t xml:space="preserve">positief over </w:t>
      </w:r>
      <w:r w:rsidR="001E37E4">
        <w:rPr>
          <w:rFonts w:ascii="Times New Roman" w:hAnsi="Times New Roman" w:cs="Times New Roman"/>
          <w:b w:val="0"/>
        </w:rPr>
        <w:t>het wetsvoorstel</w:t>
      </w:r>
      <w:r>
        <w:rPr>
          <w:rFonts w:ascii="Times New Roman" w:hAnsi="Times New Roman" w:cs="Times New Roman"/>
          <w:b w:val="0"/>
        </w:rPr>
        <w:t xml:space="preserve">. Ze wijzen erop dat de aanbestedingssystematiek leidt tot concurrentie op </w:t>
      </w:r>
      <w:r w:rsidR="00490839">
        <w:rPr>
          <w:rFonts w:ascii="Times New Roman" w:hAnsi="Times New Roman" w:cs="Times New Roman"/>
          <w:b w:val="0"/>
        </w:rPr>
        <w:t>kostenbesparingen</w:t>
      </w:r>
      <w:r>
        <w:rPr>
          <w:rFonts w:ascii="Times New Roman" w:hAnsi="Times New Roman" w:cs="Times New Roman"/>
          <w:b w:val="0"/>
        </w:rPr>
        <w:t xml:space="preserve">, wat </w:t>
      </w:r>
      <w:r w:rsidR="00490839">
        <w:rPr>
          <w:rFonts w:ascii="Times New Roman" w:hAnsi="Times New Roman" w:cs="Times New Roman"/>
          <w:b w:val="0"/>
        </w:rPr>
        <w:t>slechtere arbeidsomstandigheden tot gevolg heeft. De FNV bepleit tenslotte dat d</w:t>
      </w:r>
      <w:r w:rsidR="001E37E4">
        <w:rPr>
          <w:rFonts w:ascii="Times New Roman" w:hAnsi="Times New Roman" w:cs="Times New Roman"/>
          <w:b w:val="0"/>
        </w:rPr>
        <w:t>it</w:t>
      </w:r>
      <w:r w:rsidR="00490839">
        <w:rPr>
          <w:rFonts w:ascii="Times New Roman" w:hAnsi="Times New Roman" w:cs="Times New Roman"/>
          <w:b w:val="0"/>
        </w:rPr>
        <w:t xml:space="preserve"> wet</w:t>
      </w:r>
      <w:r w:rsidR="001E37E4">
        <w:rPr>
          <w:rFonts w:ascii="Times New Roman" w:hAnsi="Times New Roman" w:cs="Times New Roman"/>
          <w:b w:val="0"/>
        </w:rPr>
        <w:t>svoorstel</w:t>
      </w:r>
      <w:r w:rsidR="00490839">
        <w:rPr>
          <w:rFonts w:ascii="Times New Roman" w:hAnsi="Times New Roman" w:cs="Times New Roman"/>
          <w:b w:val="0"/>
        </w:rPr>
        <w:t xml:space="preserve"> zal leiden tot betere prestaties van vervoersbedrijven op dienstverlening en werkgeverschap. </w:t>
      </w:r>
    </w:p>
    <w:p w:rsidR="00490839" w:rsidP="002C2A1C" w:rsidRDefault="00490839" w14:paraId="1701B1B4" w14:textId="00F172F8">
      <w:pPr>
        <w:pStyle w:val="Amendement"/>
        <w:jc w:val="both"/>
        <w:rPr>
          <w:rFonts w:ascii="Times New Roman" w:hAnsi="Times New Roman" w:cs="Times New Roman"/>
          <w:b w:val="0"/>
        </w:rPr>
      </w:pPr>
    </w:p>
    <w:p w:rsidRPr="002C7C76" w:rsidR="002875D6" w:rsidP="002C2A1C" w:rsidRDefault="002875D6" w14:paraId="12C4E4E4" w14:textId="3317A0D8">
      <w:pPr>
        <w:pStyle w:val="Amendement"/>
        <w:jc w:val="both"/>
        <w:rPr>
          <w:rFonts w:ascii="Times New Roman" w:hAnsi="Times New Roman" w:cs="Times New Roman"/>
          <w:b w:val="0"/>
          <w:i/>
        </w:rPr>
      </w:pPr>
      <w:r w:rsidRPr="002C7C76">
        <w:rPr>
          <w:rFonts w:ascii="Times New Roman" w:hAnsi="Times New Roman" w:cs="Times New Roman"/>
          <w:b w:val="0"/>
          <w:i/>
        </w:rPr>
        <w:t>7.3 Private vervoerders</w:t>
      </w:r>
    </w:p>
    <w:p w:rsidR="004A5616" w:rsidP="002C2A1C" w:rsidRDefault="00A64EE6" w14:paraId="36A81291" w14:textId="256E1D54">
      <w:pPr>
        <w:pStyle w:val="Amendement"/>
        <w:jc w:val="both"/>
        <w:rPr>
          <w:rFonts w:ascii="Times New Roman" w:hAnsi="Times New Roman" w:cs="Times New Roman"/>
          <w:b w:val="0"/>
        </w:rPr>
      </w:pPr>
      <w:r>
        <w:rPr>
          <w:rFonts w:ascii="Times New Roman" w:hAnsi="Times New Roman" w:cs="Times New Roman"/>
          <w:b w:val="0"/>
        </w:rPr>
        <w:t>De</w:t>
      </w:r>
      <w:r w:rsidR="00490839">
        <w:rPr>
          <w:rFonts w:ascii="Times New Roman" w:hAnsi="Times New Roman" w:cs="Times New Roman"/>
          <w:b w:val="0"/>
        </w:rPr>
        <w:t xml:space="preserve"> Federatie Mobiliteitsbedrijven Nederland (FMN) </w:t>
      </w:r>
      <w:r>
        <w:rPr>
          <w:rFonts w:ascii="Times New Roman" w:hAnsi="Times New Roman" w:cs="Times New Roman"/>
          <w:b w:val="0"/>
        </w:rPr>
        <w:t>ziet d</w:t>
      </w:r>
      <w:r w:rsidR="001E37E4">
        <w:rPr>
          <w:rFonts w:ascii="Times New Roman" w:hAnsi="Times New Roman" w:cs="Times New Roman"/>
          <w:b w:val="0"/>
        </w:rPr>
        <w:t>it wetsvoorstel</w:t>
      </w:r>
      <w:r>
        <w:rPr>
          <w:rFonts w:ascii="Times New Roman" w:hAnsi="Times New Roman" w:cs="Times New Roman"/>
          <w:b w:val="0"/>
        </w:rPr>
        <w:t xml:space="preserve"> niet als oplossing </w:t>
      </w:r>
      <w:r>
        <w:rPr>
          <w:rFonts w:ascii="Times New Roman" w:hAnsi="Times New Roman" w:cs="Times New Roman"/>
          <w:b w:val="0"/>
        </w:rPr>
        <w:lastRenderedPageBreak/>
        <w:t xml:space="preserve">voor de dreigende uitdunning van lijnen, en pleit voor meer flexibilisering. De door de FMN aangestipte onvolkomenheden zijn in de toelichting aangevuld. </w:t>
      </w:r>
    </w:p>
    <w:p w:rsidR="004A5616" w:rsidP="002C2A1C" w:rsidRDefault="004A5616" w14:paraId="5D0CE0F4" w14:textId="77777777">
      <w:pPr>
        <w:pStyle w:val="Amendement"/>
        <w:jc w:val="both"/>
        <w:rPr>
          <w:rFonts w:ascii="Times New Roman" w:hAnsi="Times New Roman" w:cs="Times New Roman"/>
          <w:b w:val="0"/>
        </w:rPr>
      </w:pPr>
    </w:p>
    <w:p w:rsidR="004A5616" w:rsidP="002C2A1C" w:rsidRDefault="00A64EE6" w14:paraId="7A6ACAEE" w14:textId="0C67EA73">
      <w:pPr>
        <w:pStyle w:val="Amendement"/>
        <w:jc w:val="both"/>
        <w:rPr>
          <w:rFonts w:ascii="Times New Roman" w:hAnsi="Times New Roman" w:cs="Times New Roman"/>
          <w:b w:val="0"/>
        </w:rPr>
      </w:pPr>
      <w:r>
        <w:rPr>
          <w:rFonts w:ascii="Times New Roman" w:hAnsi="Times New Roman" w:cs="Times New Roman"/>
          <w:b w:val="0"/>
        </w:rPr>
        <w:t xml:space="preserve">De FMN geeft aan dat het schrappen van buslijnen geen gevolg is van de aanbestedingssystematiek, maar van achterblijvende budgetten. Het is waar dat de budgetten achterblijven bij de groei van de kosten. Echter, </w:t>
      </w:r>
      <w:r w:rsidR="00AD446C">
        <w:rPr>
          <w:rFonts w:ascii="Times New Roman" w:hAnsi="Times New Roman" w:cs="Times New Roman"/>
          <w:b w:val="0"/>
        </w:rPr>
        <w:t xml:space="preserve">dat is niet het enige probleem. Beperkte marktinteresse is zoals in deze toelichting onderbouwd </w:t>
      </w:r>
      <w:r w:rsidR="00AD1B2B">
        <w:rPr>
          <w:rFonts w:ascii="Times New Roman" w:hAnsi="Times New Roman" w:cs="Times New Roman"/>
          <w:b w:val="0"/>
        </w:rPr>
        <w:t xml:space="preserve">wordt </w:t>
      </w:r>
      <w:r w:rsidR="00AD446C">
        <w:rPr>
          <w:rFonts w:ascii="Times New Roman" w:hAnsi="Times New Roman" w:cs="Times New Roman"/>
          <w:b w:val="0"/>
        </w:rPr>
        <w:t xml:space="preserve">een wezenlijk probleem voor plattelandsconcessies. Daarnaast zorgt de concurrentie op kostenminimalisatie, zoals de FNV aangeeft, voor een relatief groot tekort aan personeel. De oplossing die FMN ziet in flexibilisering is vanuit bedrijfseconomisch perspectief te verantwoorden. </w:t>
      </w:r>
      <w:r w:rsidR="004A60C9">
        <w:rPr>
          <w:rFonts w:ascii="Times New Roman" w:hAnsi="Times New Roman" w:cs="Times New Roman"/>
          <w:b w:val="0"/>
        </w:rPr>
        <w:t>In</w:t>
      </w:r>
      <w:r w:rsidR="003E40C1">
        <w:rPr>
          <w:rFonts w:ascii="Times New Roman" w:hAnsi="Times New Roman" w:cs="Times New Roman"/>
          <w:b w:val="0"/>
        </w:rPr>
        <w:t>itiatiefnemers</w:t>
      </w:r>
      <w:r w:rsidR="004A60C9">
        <w:rPr>
          <w:rFonts w:ascii="Times New Roman" w:hAnsi="Times New Roman" w:cs="Times New Roman"/>
          <w:b w:val="0"/>
        </w:rPr>
        <w:t xml:space="preserve"> zijn echter van mening dat het maatschappelijk wenselijk is om vaste buslijnen ook in de buitengebieden te behouden. </w:t>
      </w:r>
    </w:p>
    <w:p w:rsidR="004A5616" w:rsidP="002C2A1C" w:rsidRDefault="004A5616" w14:paraId="112555E2" w14:textId="77777777">
      <w:pPr>
        <w:pStyle w:val="Amendement"/>
        <w:jc w:val="both"/>
        <w:rPr>
          <w:rFonts w:ascii="Times New Roman" w:hAnsi="Times New Roman" w:cs="Times New Roman"/>
          <w:b w:val="0"/>
        </w:rPr>
      </w:pPr>
    </w:p>
    <w:p w:rsidR="00490839" w:rsidP="002C2A1C" w:rsidRDefault="00AD1B2B" w14:paraId="0290F3F1" w14:textId="6FB83414">
      <w:pPr>
        <w:pStyle w:val="Amendement"/>
        <w:jc w:val="both"/>
        <w:rPr>
          <w:rFonts w:ascii="Times New Roman" w:hAnsi="Times New Roman" w:cs="Times New Roman"/>
          <w:b w:val="0"/>
        </w:rPr>
      </w:pPr>
      <w:r>
        <w:rPr>
          <w:rFonts w:ascii="Times New Roman" w:hAnsi="Times New Roman" w:cs="Times New Roman"/>
          <w:b w:val="0"/>
        </w:rPr>
        <w:t>In haar reactie stelt de FMN</w:t>
      </w:r>
      <w:r w:rsidR="004A60C9">
        <w:rPr>
          <w:rFonts w:ascii="Times New Roman" w:hAnsi="Times New Roman" w:cs="Times New Roman"/>
          <w:b w:val="0"/>
        </w:rPr>
        <w:t xml:space="preserve"> onterecht dat d</w:t>
      </w:r>
      <w:r w:rsidR="003E40C1">
        <w:rPr>
          <w:rFonts w:ascii="Times New Roman" w:hAnsi="Times New Roman" w:cs="Times New Roman"/>
          <w:b w:val="0"/>
        </w:rPr>
        <w:t>it wetsvoorstel</w:t>
      </w:r>
      <w:r w:rsidR="004A60C9">
        <w:rPr>
          <w:rFonts w:ascii="Times New Roman" w:hAnsi="Times New Roman" w:cs="Times New Roman"/>
          <w:b w:val="0"/>
        </w:rPr>
        <w:t xml:space="preserve"> ervoor zorgt dat er teruggegaan wordt naar de situatie van voor de WP2000. Afgezien van het feit dat dit volgens Europese wetgeving helemaal niet zou kunnen, is dat ook niet de intentie van de initiatiefnemers. De aanbestedingssystematiek werkt </w:t>
      </w:r>
      <w:r w:rsidR="003A4ACE">
        <w:rPr>
          <w:rFonts w:ascii="Times New Roman" w:hAnsi="Times New Roman" w:cs="Times New Roman"/>
          <w:b w:val="0"/>
        </w:rPr>
        <w:t>voor</w:t>
      </w:r>
      <w:r w:rsidR="004A60C9">
        <w:rPr>
          <w:rFonts w:ascii="Times New Roman" w:hAnsi="Times New Roman" w:cs="Times New Roman"/>
          <w:b w:val="0"/>
        </w:rPr>
        <w:t xml:space="preserve"> de meeste concessies naar behoren, en hoeft ook na het aannemen van d</w:t>
      </w:r>
      <w:r w:rsidR="003E40C1">
        <w:rPr>
          <w:rFonts w:ascii="Times New Roman" w:hAnsi="Times New Roman" w:cs="Times New Roman"/>
          <w:b w:val="0"/>
        </w:rPr>
        <w:t>it wetsvoorstel</w:t>
      </w:r>
      <w:r w:rsidR="004A60C9">
        <w:rPr>
          <w:rFonts w:ascii="Times New Roman" w:hAnsi="Times New Roman" w:cs="Times New Roman"/>
          <w:b w:val="0"/>
        </w:rPr>
        <w:t xml:space="preserve"> niet te verdwijnen.</w:t>
      </w:r>
      <w:r w:rsidR="00AF41BF">
        <w:rPr>
          <w:rFonts w:ascii="Times New Roman" w:hAnsi="Times New Roman" w:cs="Times New Roman"/>
          <w:b w:val="0"/>
        </w:rPr>
        <w:t xml:space="preserve"> Provincies moeten immers een goede onderbouwing aanleveren, alvorens er tot inbesteding kan worden overgegaan.</w:t>
      </w:r>
      <w:r w:rsidR="004A60C9">
        <w:rPr>
          <w:rFonts w:ascii="Times New Roman" w:hAnsi="Times New Roman" w:cs="Times New Roman"/>
          <w:b w:val="0"/>
        </w:rPr>
        <w:t xml:space="preserve"> Voornamelijk voor concessies in niet-stedelijke regio’s, waar de marktinteresse </w:t>
      </w:r>
      <w:r w:rsidR="00AF41BF">
        <w:rPr>
          <w:rFonts w:ascii="Times New Roman" w:hAnsi="Times New Roman" w:cs="Times New Roman"/>
          <w:b w:val="0"/>
        </w:rPr>
        <w:t xml:space="preserve">voor een stabiel en goed dekkend OV-netwerk </w:t>
      </w:r>
      <w:r w:rsidR="004A60C9">
        <w:rPr>
          <w:rFonts w:ascii="Times New Roman" w:hAnsi="Times New Roman" w:cs="Times New Roman"/>
          <w:b w:val="0"/>
        </w:rPr>
        <w:t>laag is, kan de optie tot inbesteding tot een meerwaarde leiden.</w:t>
      </w:r>
      <w:r w:rsidR="004A5616">
        <w:rPr>
          <w:rFonts w:ascii="Times New Roman" w:hAnsi="Times New Roman" w:cs="Times New Roman"/>
          <w:b w:val="0"/>
        </w:rPr>
        <w:t xml:space="preserve"> </w:t>
      </w:r>
      <w:r>
        <w:rPr>
          <w:rFonts w:ascii="Times New Roman" w:hAnsi="Times New Roman" w:cs="Times New Roman"/>
          <w:b w:val="0"/>
        </w:rPr>
        <w:t xml:space="preserve">De </w:t>
      </w:r>
      <w:r w:rsidR="004A5616">
        <w:rPr>
          <w:rFonts w:ascii="Times New Roman" w:hAnsi="Times New Roman" w:cs="Times New Roman"/>
          <w:b w:val="0"/>
        </w:rPr>
        <w:t>FMN haalt het rapport van Decisio aan om aan te tonen dat aanbesteding per definitie beter werkt dan inbesteding. De onderzoeken die in paragraaf 3.4 worden aangehaald nuanceren dat beeld.</w:t>
      </w:r>
    </w:p>
    <w:p w:rsidR="004A5616" w:rsidP="002C2A1C" w:rsidRDefault="004A5616" w14:paraId="7EF4F685" w14:textId="1D34B48F">
      <w:pPr>
        <w:pStyle w:val="Amendement"/>
        <w:jc w:val="both"/>
        <w:rPr>
          <w:rFonts w:ascii="Times New Roman" w:hAnsi="Times New Roman" w:cs="Times New Roman"/>
          <w:b w:val="0"/>
        </w:rPr>
      </w:pPr>
    </w:p>
    <w:p w:rsidR="004A5616" w:rsidP="002C2A1C" w:rsidRDefault="004A5616" w14:paraId="09FF9B9B" w14:textId="08B2DA08">
      <w:pPr>
        <w:pStyle w:val="Amendement"/>
        <w:jc w:val="both"/>
        <w:rPr>
          <w:rFonts w:ascii="Times New Roman" w:hAnsi="Times New Roman" w:cs="Times New Roman"/>
          <w:b w:val="0"/>
        </w:rPr>
      </w:pPr>
      <w:r>
        <w:rPr>
          <w:rFonts w:ascii="Times New Roman" w:hAnsi="Times New Roman" w:cs="Times New Roman"/>
          <w:b w:val="0"/>
        </w:rPr>
        <w:t>Ook beargumenteer</w:t>
      </w:r>
      <w:r w:rsidR="00AD1B2B">
        <w:rPr>
          <w:rFonts w:ascii="Times New Roman" w:hAnsi="Times New Roman" w:cs="Times New Roman"/>
          <w:b w:val="0"/>
        </w:rPr>
        <w:t>t</w:t>
      </w:r>
      <w:r>
        <w:rPr>
          <w:rFonts w:ascii="Times New Roman" w:hAnsi="Times New Roman" w:cs="Times New Roman"/>
          <w:b w:val="0"/>
        </w:rPr>
        <w:t xml:space="preserve"> </w:t>
      </w:r>
      <w:r w:rsidR="00AD1B2B">
        <w:rPr>
          <w:rFonts w:ascii="Times New Roman" w:hAnsi="Times New Roman" w:cs="Times New Roman"/>
          <w:b w:val="0"/>
        </w:rPr>
        <w:t xml:space="preserve">de </w:t>
      </w:r>
      <w:r>
        <w:rPr>
          <w:rFonts w:ascii="Times New Roman" w:hAnsi="Times New Roman" w:cs="Times New Roman"/>
          <w:b w:val="0"/>
        </w:rPr>
        <w:t xml:space="preserve">FMN waarom </w:t>
      </w:r>
      <w:r w:rsidR="009A797C">
        <w:rPr>
          <w:rFonts w:ascii="Times New Roman" w:hAnsi="Times New Roman" w:cs="Times New Roman"/>
          <w:b w:val="0"/>
        </w:rPr>
        <w:t>het mislukken van recente</w:t>
      </w:r>
      <w:r>
        <w:rPr>
          <w:rFonts w:ascii="Times New Roman" w:hAnsi="Times New Roman" w:cs="Times New Roman"/>
          <w:b w:val="0"/>
        </w:rPr>
        <w:t xml:space="preserve"> aanbestedingen niet op de markt verhaald kan worden. Wat betreft de mislukte aanbestedingen tijdens de COVID-pandemie bevestigt de reactie van </w:t>
      </w:r>
      <w:r w:rsidR="00AD1B2B">
        <w:rPr>
          <w:rFonts w:ascii="Times New Roman" w:hAnsi="Times New Roman" w:cs="Times New Roman"/>
          <w:b w:val="0"/>
        </w:rPr>
        <w:t xml:space="preserve">de </w:t>
      </w:r>
      <w:r>
        <w:rPr>
          <w:rFonts w:ascii="Times New Roman" w:hAnsi="Times New Roman" w:cs="Times New Roman"/>
          <w:b w:val="0"/>
        </w:rPr>
        <w:t xml:space="preserve">FMN de zorgen van de initiatiefnemers. </w:t>
      </w:r>
      <w:r w:rsidR="009A797C">
        <w:rPr>
          <w:rFonts w:ascii="Times New Roman" w:hAnsi="Times New Roman" w:cs="Times New Roman"/>
          <w:b w:val="0"/>
        </w:rPr>
        <w:t xml:space="preserve">Vervoersbedrijven blijken hun diensten niet aan te willen bieden in slechte tijden. Omdat </w:t>
      </w:r>
      <w:r w:rsidR="003E40C1">
        <w:rPr>
          <w:rFonts w:ascii="Times New Roman" w:hAnsi="Times New Roman" w:cs="Times New Roman"/>
          <w:b w:val="0"/>
        </w:rPr>
        <w:t>het openbaar vervoer</w:t>
      </w:r>
      <w:r w:rsidR="009A797C">
        <w:rPr>
          <w:rFonts w:ascii="Times New Roman" w:hAnsi="Times New Roman" w:cs="Times New Roman"/>
          <w:b w:val="0"/>
        </w:rPr>
        <w:t xml:space="preserve"> een basisvoorziening is, en daarmee een ‘too big to fail’ status heeft, zijn verliezen publiek en winsten privaat. Wat betreft de Zeeuwse case worden de zorgen van de initiatiefnemers eveneens bevestigd. Om interessant te blijven voor de markt moet e</w:t>
      </w:r>
      <w:r w:rsidR="0078126F">
        <w:rPr>
          <w:rFonts w:ascii="Times New Roman" w:hAnsi="Times New Roman" w:cs="Times New Roman"/>
          <w:b w:val="0"/>
        </w:rPr>
        <w:t xml:space="preserve">r flink geflexibiliseerd worden. Uit de GS-brief die door FMN zelf wordt aangehaald blijkt dat vervoerders de huidige OV-structuur met vaste en soms ‘lege’ buslijnen niet houdbaar achten. Dit is een van de argumenten waarom bedrijven </w:t>
      </w:r>
      <w:r w:rsidR="00AD1B2B">
        <w:rPr>
          <w:rFonts w:ascii="Times New Roman" w:hAnsi="Times New Roman" w:cs="Times New Roman"/>
          <w:b w:val="0"/>
        </w:rPr>
        <w:t>geen bod willen doen</w:t>
      </w:r>
      <w:r w:rsidR="0078126F">
        <w:rPr>
          <w:rFonts w:ascii="Times New Roman" w:hAnsi="Times New Roman" w:cs="Times New Roman"/>
          <w:b w:val="0"/>
        </w:rPr>
        <w:t>.</w:t>
      </w:r>
      <w:r w:rsidR="0078126F">
        <w:rPr>
          <w:rStyle w:val="Voetnootmarkering"/>
          <w:rFonts w:ascii="Times New Roman" w:hAnsi="Times New Roman" w:cs="Times New Roman"/>
          <w:b w:val="0"/>
        </w:rPr>
        <w:footnoteReference w:id="71"/>
      </w:r>
      <w:r w:rsidR="009A797C">
        <w:rPr>
          <w:rFonts w:ascii="Times New Roman" w:hAnsi="Times New Roman" w:cs="Times New Roman"/>
          <w:b w:val="0"/>
        </w:rPr>
        <w:t xml:space="preserve"> </w:t>
      </w:r>
      <w:r w:rsidR="0078126F">
        <w:rPr>
          <w:rFonts w:ascii="Times New Roman" w:hAnsi="Times New Roman" w:cs="Times New Roman"/>
          <w:b w:val="0"/>
        </w:rPr>
        <w:t>Het verdwijnen van vaste lijnen zorgt ervoor dat</w:t>
      </w:r>
      <w:r w:rsidR="009A797C">
        <w:rPr>
          <w:rFonts w:ascii="Times New Roman" w:hAnsi="Times New Roman" w:cs="Times New Roman"/>
          <w:b w:val="0"/>
        </w:rPr>
        <w:t xml:space="preserve"> steeds minder mensen betrouwbaar van A naar B kunnen komen.</w:t>
      </w:r>
      <w:r w:rsidR="0078126F">
        <w:rPr>
          <w:rFonts w:ascii="Times New Roman" w:hAnsi="Times New Roman" w:cs="Times New Roman"/>
          <w:b w:val="0"/>
        </w:rPr>
        <w:t xml:space="preserve"> De argumentatie omtrent de meerkosten van noodconcessies is uitgebreid</w:t>
      </w:r>
      <w:r w:rsidR="00ED7E09">
        <w:rPr>
          <w:rFonts w:ascii="Times New Roman" w:hAnsi="Times New Roman" w:cs="Times New Roman"/>
          <w:b w:val="0"/>
        </w:rPr>
        <w:t xml:space="preserve"> onder paragraaf 2.1. </w:t>
      </w:r>
    </w:p>
    <w:p w:rsidR="00ED7E09" w:rsidP="002C2A1C" w:rsidRDefault="00ED7E09" w14:paraId="31789096" w14:textId="07142F14">
      <w:pPr>
        <w:pStyle w:val="Amendement"/>
        <w:jc w:val="both"/>
        <w:rPr>
          <w:rFonts w:ascii="Times New Roman" w:hAnsi="Times New Roman" w:cs="Times New Roman"/>
          <w:b w:val="0"/>
        </w:rPr>
      </w:pPr>
    </w:p>
    <w:p w:rsidR="00ED7E09" w:rsidP="002C2A1C" w:rsidRDefault="00ED7E09" w14:paraId="2C5ED447" w14:textId="506314A3">
      <w:pPr>
        <w:pStyle w:val="Amendement"/>
        <w:jc w:val="both"/>
        <w:rPr>
          <w:rFonts w:ascii="Times New Roman" w:hAnsi="Times New Roman" w:cs="Times New Roman"/>
          <w:b w:val="0"/>
        </w:rPr>
      </w:pPr>
      <w:r>
        <w:rPr>
          <w:rFonts w:ascii="Times New Roman" w:hAnsi="Times New Roman" w:cs="Times New Roman"/>
          <w:b w:val="0"/>
        </w:rPr>
        <w:t>Als laatste gaat FMN in op de parallel met de Wet aanbestedingsvrijheid OV grote steden. De FMN beweert dat de positieve effecten van concurrentie geheel verdwijnen wanneer de optie tot inbesteding bestaat. Dat is niet in lijn met de goede resultaten die in inbesteedde concessies op OV</w:t>
      </w:r>
      <w:r w:rsidR="003E40C1">
        <w:rPr>
          <w:rFonts w:ascii="Times New Roman" w:hAnsi="Times New Roman" w:cs="Times New Roman"/>
          <w:b w:val="0"/>
        </w:rPr>
        <w:t>-</w:t>
      </w:r>
      <w:r>
        <w:rPr>
          <w:rFonts w:ascii="Times New Roman" w:hAnsi="Times New Roman" w:cs="Times New Roman"/>
          <w:b w:val="0"/>
        </w:rPr>
        <w:t>gebied worden gehaald en met de bevindingen in de literatuur zoals omschreven in paragraaf 3.4.</w:t>
      </w:r>
    </w:p>
    <w:p w:rsidR="00D45DA7" w:rsidP="009C5FC9" w:rsidRDefault="00D45DA7" w14:paraId="2712FBEC" w14:textId="4AE6003F">
      <w:pPr>
        <w:pStyle w:val="Amendement"/>
        <w:jc w:val="both"/>
        <w:rPr>
          <w:rFonts w:ascii="Times New Roman" w:hAnsi="Times New Roman" w:cs="Times New Roman"/>
          <w:b w:val="0"/>
        </w:rPr>
      </w:pPr>
    </w:p>
    <w:p w:rsidRPr="00F67CCC" w:rsidR="0099245F" w:rsidP="0099245F" w:rsidRDefault="0099245F" w14:paraId="7376894F" w14:textId="77777777">
      <w:pPr>
        <w:pStyle w:val="Amendement"/>
        <w:ind w:left="720" w:hanging="720"/>
        <w:jc w:val="both"/>
        <w:rPr>
          <w:rFonts w:ascii="Times New Roman" w:hAnsi="Times New Roman" w:cs="Times New Roman"/>
          <w:bCs w:val="0"/>
        </w:rPr>
      </w:pPr>
      <w:r w:rsidRPr="00F67CCC">
        <w:rPr>
          <w:rFonts w:ascii="Times New Roman" w:hAnsi="Times New Roman" w:cs="Times New Roman"/>
          <w:bCs w:val="0"/>
        </w:rPr>
        <w:t xml:space="preserve">II. ARTIKELSGEWIJS </w:t>
      </w:r>
    </w:p>
    <w:p w:rsidRPr="0099245F" w:rsidR="0099245F" w:rsidP="0099245F" w:rsidRDefault="0099245F" w14:paraId="0E9F161A" w14:textId="77777777">
      <w:pPr>
        <w:pStyle w:val="Amendement"/>
        <w:ind w:left="720" w:hanging="720"/>
        <w:jc w:val="both"/>
        <w:rPr>
          <w:rFonts w:ascii="Times New Roman" w:hAnsi="Times New Roman" w:cs="Times New Roman"/>
          <w:b w:val="0"/>
        </w:rPr>
      </w:pPr>
    </w:p>
    <w:p w:rsidRPr="00F67CCC" w:rsidR="0099245F" w:rsidP="0099245F" w:rsidRDefault="0099245F" w14:paraId="257E9562" w14:textId="77777777">
      <w:pPr>
        <w:pStyle w:val="Amendement"/>
        <w:ind w:left="720" w:hanging="720"/>
        <w:jc w:val="both"/>
        <w:rPr>
          <w:rFonts w:ascii="Times New Roman" w:hAnsi="Times New Roman" w:cs="Times New Roman"/>
          <w:b w:val="0"/>
          <w:i/>
          <w:iCs/>
        </w:rPr>
      </w:pPr>
      <w:r w:rsidRPr="00F67CCC">
        <w:rPr>
          <w:rFonts w:ascii="Times New Roman" w:hAnsi="Times New Roman" w:cs="Times New Roman"/>
          <w:b w:val="0"/>
          <w:i/>
          <w:iCs/>
        </w:rPr>
        <w:t>Artikel I, onderdelen A en B</w:t>
      </w:r>
    </w:p>
    <w:p w:rsidRPr="0099245F" w:rsidR="0099245F" w:rsidP="0099245F" w:rsidRDefault="0099245F" w14:paraId="0435A9D8" w14:textId="77777777">
      <w:pPr>
        <w:pStyle w:val="Amendement"/>
        <w:ind w:left="720" w:hanging="720"/>
        <w:jc w:val="both"/>
        <w:rPr>
          <w:rFonts w:ascii="Times New Roman" w:hAnsi="Times New Roman" w:cs="Times New Roman"/>
          <w:b w:val="0"/>
        </w:rPr>
      </w:pPr>
    </w:p>
    <w:p w:rsidRPr="00682A36" w:rsidR="00682A36" w:rsidP="00682A36" w:rsidRDefault="0099245F" w14:paraId="29D2A45C" w14:textId="422C8218">
      <w:pPr>
        <w:pStyle w:val="Amendement"/>
        <w:jc w:val="both"/>
        <w:rPr>
          <w:rFonts w:ascii="Times New Roman" w:hAnsi="Times New Roman"/>
          <w:b w:val="0"/>
        </w:rPr>
      </w:pPr>
      <w:r w:rsidRPr="00BF5C7D">
        <w:rPr>
          <w:rFonts w:ascii="Times New Roman" w:hAnsi="Times New Roman" w:cs="Times New Roman"/>
          <w:b w:val="0"/>
        </w:rPr>
        <w:t xml:space="preserve">Met dit wetsvoorstel wordt </w:t>
      </w:r>
      <w:r w:rsidRPr="00BF5C7D" w:rsidR="00BF5C7D">
        <w:rPr>
          <w:rFonts w:ascii="Times New Roman" w:hAnsi="Times New Roman"/>
          <w:b w:val="0"/>
        </w:rPr>
        <w:t xml:space="preserve">artikel 63, eerste lid, </w:t>
      </w:r>
      <w:r w:rsidR="000F79F8">
        <w:rPr>
          <w:rFonts w:ascii="Times New Roman" w:hAnsi="Times New Roman"/>
          <w:b w:val="0"/>
        </w:rPr>
        <w:t xml:space="preserve">van de </w:t>
      </w:r>
      <w:r w:rsidR="00BF5C7D">
        <w:rPr>
          <w:rFonts w:ascii="Times New Roman" w:hAnsi="Times New Roman"/>
          <w:b w:val="0"/>
        </w:rPr>
        <w:t xml:space="preserve">Wp2000 </w:t>
      </w:r>
      <w:r w:rsidRPr="00BF5C7D" w:rsidR="00BF5C7D">
        <w:rPr>
          <w:rFonts w:ascii="Times New Roman" w:hAnsi="Times New Roman"/>
          <w:b w:val="0"/>
        </w:rPr>
        <w:t xml:space="preserve">aangepast. De mogelijkheid </w:t>
      </w:r>
      <w:r w:rsidRPr="000F79F8" w:rsidR="00BF5C7D">
        <w:rPr>
          <w:rFonts w:ascii="Times New Roman" w:hAnsi="Times New Roman"/>
          <w:b w:val="0"/>
        </w:rPr>
        <w:lastRenderedPageBreak/>
        <w:t xml:space="preserve">voor de </w:t>
      </w:r>
      <w:r w:rsidR="00A725A2">
        <w:rPr>
          <w:rFonts w:ascii="Times New Roman" w:hAnsi="Times New Roman"/>
          <w:b w:val="0"/>
        </w:rPr>
        <w:t>V</w:t>
      </w:r>
      <w:r w:rsidRPr="000F79F8" w:rsidR="00BF5C7D">
        <w:rPr>
          <w:rFonts w:ascii="Times New Roman" w:hAnsi="Times New Roman"/>
          <w:b w:val="0"/>
        </w:rPr>
        <w:t>ervoerregio</w:t>
      </w:r>
      <w:r w:rsidR="00C947A1">
        <w:rPr>
          <w:rFonts w:ascii="Times New Roman" w:hAnsi="Times New Roman"/>
          <w:b w:val="0"/>
        </w:rPr>
        <w:t xml:space="preserve"> </w:t>
      </w:r>
      <w:r w:rsidR="00FB2AD4">
        <w:rPr>
          <w:rFonts w:ascii="Times New Roman" w:hAnsi="Times New Roman"/>
          <w:b w:val="0"/>
        </w:rPr>
        <w:t>Amsterdam</w:t>
      </w:r>
      <w:r w:rsidR="00C947A1">
        <w:rPr>
          <w:rFonts w:ascii="Times New Roman" w:hAnsi="Times New Roman"/>
          <w:b w:val="0"/>
        </w:rPr>
        <w:t xml:space="preserve"> en </w:t>
      </w:r>
      <w:r w:rsidR="00FB2AD4">
        <w:rPr>
          <w:rFonts w:ascii="Times New Roman" w:hAnsi="Times New Roman"/>
          <w:b w:val="0"/>
        </w:rPr>
        <w:t xml:space="preserve">de </w:t>
      </w:r>
      <w:r w:rsidR="00A725A2">
        <w:rPr>
          <w:rFonts w:ascii="Times New Roman" w:hAnsi="Times New Roman"/>
          <w:b w:val="0"/>
        </w:rPr>
        <w:t>M</w:t>
      </w:r>
      <w:r w:rsidR="00C947A1">
        <w:rPr>
          <w:rFonts w:ascii="Times New Roman" w:hAnsi="Times New Roman"/>
          <w:b w:val="0"/>
        </w:rPr>
        <w:t xml:space="preserve">etropoolregio </w:t>
      </w:r>
      <w:r w:rsidR="00FB2AD4">
        <w:rPr>
          <w:rFonts w:ascii="Times New Roman" w:hAnsi="Times New Roman"/>
          <w:b w:val="0"/>
        </w:rPr>
        <w:t>Rotterdam</w:t>
      </w:r>
      <w:r w:rsidR="00945856">
        <w:rPr>
          <w:rFonts w:ascii="Times New Roman" w:hAnsi="Times New Roman"/>
          <w:b w:val="0"/>
        </w:rPr>
        <w:t xml:space="preserve"> </w:t>
      </w:r>
      <w:r w:rsidR="00FB2AD4">
        <w:rPr>
          <w:rFonts w:ascii="Times New Roman" w:hAnsi="Times New Roman"/>
          <w:b w:val="0"/>
        </w:rPr>
        <w:t xml:space="preserve">Den Haag </w:t>
      </w:r>
      <w:r w:rsidRPr="000F79F8" w:rsidR="00BF5C7D">
        <w:rPr>
          <w:rFonts w:ascii="Times New Roman" w:hAnsi="Times New Roman"/>
          <w:b w:val="0"/>
        </w:rPr>
        <w:t xml:space="preserve">om in te besteden is niet meer beperkt tot concessies die de </w:t>
      </w:r>
      <w:r w:rsidRPr="000F79F8" w:rsidR="000F79F8">
        <w:rPr>
          <w:rFonts w:ascii="Times New Roman" w:hAnsi="Times New Roman"/>
          <w:b w:val="0"/>
        </w:rPr>
        <w:t xml:space="preserve">gemeenten Amsterdam, </w:t>
      </w:r>
      <w:r w:rsidR="00945856">
        <w:rPr>
          <w:rFonts w:ascii="Times New Roman" w:hAnsi="Times New Roman"/>
          <w:b w:val="0"/>
        </w:rPr>
        <w:t>Den Haag</w:t>
      </w:r>
      <w:r w:rsidRPr="000F79F8" w:rsidR="000F79F8">
        <w:rPr>
          <w:rFonts w:ascii="Times New Roman" w:hAnsi="Times New Roman"/>
          <w:b w:val="0"/>
        </w:rPr>
        <w:t xml:space="preserve"> of Rotterdam </w:t>
      </w:r>
      <w:r w:rsidRPr="000F79F8" w:rsidR="00BF5C7D">
        <w:rPr>
          <w:rFonts w:ascii="Times New Roman" w:hAnsi="Times New Roman"/>
          <w:b w:val="0"/>
        </w:rPr>
        <w:t>omvatten. De inbestedingsmogelijkheid geldt dan ook voor hun andere concessies. De eisen uit de PSO-verordening ten aanzien van inbesteding</w:t>
      </w:r>
      <w:r w:rsidRPr="00BF5C7D" w:rsidR="00BF5C7D">
        <w:rPr>
          <w:rFonts w:ascii="Times New Roman" w:hAnsi="Times New Roman"/>
          <w:b w:val="0"/>
        </w:rPr>
        <w:t xml:space="preserve"> gelden onverkort. </w:t>
      </w:r>
      <w:r w:rsidRPr="00682A36" w:rsidR="00682A36">
        <w:rPr>
          <w:rFonts w:ascii="Times New Roman" w:hAnsi="Times New Roman"/>
          <w:b w:val="0"/>
        </w:rPr>
        <w:t>Daarnaast wordt de zinsnede “anders dan per trein” geschrapt. De inbestedingsmogelijkheid voor de regio’s wordt hiermee gelijkgetrokken met die voor provincies. Op grond van art</w:t>
      </w:r>
      <w:r w:rsidR="00FB2AD4">
        <w:rPr>
          <w:rFonts w:ascii="Times New Roman" w:hAnsi="Times New Roman"/>
          <w:b w:val="0"/>
        </w:rPr>
        <w:t>ikel</w:t>
      </w:r>
      <w:r w:rsidRPr="00682A36" w:rsidR="00682A36">
        <w:rPr>
          <w:rFonts w:ascii="Times New Roman" w:hAnsi="Times New Roman"/>
          <w:b w:val="0"/>
        </w:rPr>
        <w:t xml:space="preserve"> 20, vierde lid, van de Wp2000 kunnen zowel de provincies als de (vervoer-)regio’s concessies voor regionaal openbaar vervoer per trein verlenen (indien zij daartoe door de minister zijn aangewezen).</w:t>
      </w:r>
    </w:p>
    <w:p w:rsidR="00682A36" w:rsidP="0099245F" w:rsidRDefault="00682A36" w14:paraId="7E200552" w14:textId="77777777">
      <w:pPr>
        <w:pStyle w:val="Amendement"/>
        <w:jc w:val="both"/>
        <w:rPr>
          <w:rFonts w:ascii="Times New Roman" w:hAnsi="Times New Roman"/>
          <w:b w:val="0"/>
        </w:rPr>
      </w:pPr>
    </w:p>
    <w:p w:rsidRPr="00BF5C7D" w:rsidR="0099245F" w:rsidP="0099245F" w:rsidRDefault="00BF5C7D" w14:paraId="19C183C3" w14:textId="679C9C2B">
      <w:pPr>
        <w:pStyle w:val="Amendement"/>
        <w:jc w:val="both"/>
        <w:rPr>
          <w:rFonts w:ascii="Times New Roman" w:hAnsi="Times New Roman"/>
          <w:b w:val="0"/>
        </w:rPr>
      </w:pPr>
      <w:r>
        <w:rPr>
          <w:rFonts w:ascii="Times New Roman" w:hAnsi="Times New Roman"/>
          <w:b w:val="0"/>
        </w:rPr>
        <w:t xml:space="preserve">Tevens wordt </w:t>
      </w:r>
      <w:r w:rsidRPr="0099245F" w:rsidR="0099245F">
        <w:rPr>
          <w:rFonts w:ascii="Times New Roman" w:hAnsi="Times New Roman" w:cs="Times New Roman"/>
          <w:b w:val="0"/>
        </w:rPr>
        <w:t xml:space="preserve">aan artikel 63a van de Wp2000 een nieuw artikellid toegevoegd om </w:t>
      </w:r>
      <w:r w:rsidR="00934110">
        <w:rPr>
          <w:rFonts w:ascii="Times New Roman" w:hAnsi="Times New Roman" w:cs="Times New Roman"/>
          <w:b w:val="0"/>
        </w:rPr>
        <w:t>een</w:t>
      </w:r>
      <w:r w:rsidRPr="0099245F" w:rsidR="0099245F">
        <w:rPr>
          <w:rFonts w:ascii="Times New Roman" w:hAnsi="Times New Roman" w:cs="Times New Roman"/>
          <w:b w:val="0"/>
        </w:rPr>
        <w:t xml:space="preserve"> inbesteding van openbaar vervoer door provincies mogelijk te maken. Door de voorgestelde wijziging van artikel 63b van de Wp2000 worden de voorwaarden </w:t>
      </w:r>
      <w:r w:rsidR="00934110">
        <w:rPr>
          <w:rFonts w:ascii="Times New Roman" w:hAnsi="Times New Roman" w:cs="Times New Roman"/>
          <w:b w:val="0"/>
        </w:rPr>
        <w:t xml:space="preserve">die </w:t>
      </w:r>
      <w:r w:rsidRPr="0099245F" w:rsidR="0099245F">
        <w:rPr>
          <w:rFonts w:ascii="Times New Roman" w:hAnsi="Times New Roman" w:cs="Times New Roman"/>
          <w:b w:val="0"/>
        </w:rPr>
        <w:t xml:space="preserve">gelden </w:t>
      </w:r>
      <w:r w:rsidR="00934110">
        <w:rPr>
          <w:rFonts w:ascii="Times New Roman" w:hAnsi="Times New Roman" w:cs="Times New Roman"/>
          <w:b w:val="0"/>
        </w:rPr>
        <w:t>bij een</w:t>
      </w:r>
      <w:r w:rsidRPr="0099245F" w:rsidR="0099245F">
        <w:rPr>
          <w:rFonts w:ascii="Times New Roman" w:hAnsi="Times New Roman" w:cs="Times New Roman"/>
          <w:b w:val="0"/>
        </w:rPr>
        <w:t xml:space="preserve"> inbesteding door de vier grote steden</w:t>
      </w:r>
      <w:r w:rsidR="0099245F">
        <w:rPr>
          <w:rFonts w:ascii="Times New Roman" w:hAnsi="Times New Roman" w:cs="Times New Roman"/>
          <w:b w:val="0"/>
        </w:rPr>
        <w:t xml:space="preserve"> </w:t>
      </w:r>
      <w:r w:rsidR="00934110">
        <w:rPr>
          <w:rFonts w:ascii="Times New Roman" w:hAnsi="Times New Roman" w:cs="Times New Roman"/>
          <w:b w:val="0"/>
        </w:rPr>
        <w:t>(</w:t>
      </w:r>
      <w:r w:rsidRPr="00934110" w:rsidR="00934110">
        <w:rPr>
          <w:rFonts w:ascii="Times New Roman" w:hAnsi="Times New Roman" w:cs="Times New Roman"/>
          <w:b w:val="0"/>
        </w:rPr>
        <w:t>artikel 63a, eerste en tweede lid, van de Wp2000</w:t>
      </w:r>
      <w:r w:rsidR="00934110">
        <w:rPr>
          <w:rFonts w:ascii="Times New Roman" w:hAnsi="Times New Roman" w:cs="Times New Roman"/>
          <w:b w:val="0"/>
        </w:rPr>
        <w:t>)</w:t>
      </w:r>
      <w:r w:rsidRPr="00934110" w:rsidR="00934110">
        <w:rPr>
          <w:rFonts w:ascii="Times New Roman" w:hAnsi="Times New Roman" w:cs="Times New Roman"/>
          <w:b w:val="0"/>
        </w:rPr>
        <w:t xml:space="preserve"> </w:t>
      </w:r>
      <w:r w:rsidRPr="0099245F" w:rsidR="0099245F">
        <w:rPr>
          <w:rFonts w:ascii="Times New Roman" w:hAnsi="Times New Roman" w:cs="Times New Roman"/>
          <w:b w:val="0"/>
        </w:rPr>
        <w:t xml:space="preserve">ook van toepassing op een inbesteding door provincies. </w:t>
      </w:r>
    </w:p>
    <w:p w:rsidRPr="0099245F" w:rsidR="00934110" w:rsidP="00F67CCC" w:rsidRDefault="00934110" w14:paraId="450901F9" w14:textId="77777777">
      <w:pPr>
        <w:pStyle w:val="Amendement"/>
        <w:jc w:val="both"/>
        <w:rPr>
          <w:rFonts w:ascii="Times New Roman" w:hAnsi="Times New Roman" w:cs="Times New Roman"/>
          <w:b w:val="0"/>
        </w:rPr>
      </w:pPr>
    </w:p>
    <w:p w:rsidR="0099245F" w:rsidP="00F67CCC" w:rsidRDefault="0099245F" w14:paraId="0F2223A9" w14:textId="398577C7">
      <w:pPr>
        <w:pStyle w:val="Amendement"/>
        <w:jc w:val="both"/>
        <w:rPr>
          <w:rFonts w:ascii="Times New Roman" w:hAnsi="Times New Roman" w:cs="Times New Roman"/>
          <w:b w:val="0"/>
        </w:rPr>
      </w:pPr>
      <w:r w:rsidRPr="0099245F">
        <w:rPr>
          <w:rFonts w:ascii="Times New Roman" w:hAnsi="Times New Roman" w:cs="Times New Roman"/>
          <w:b w:val="0"/>
        </w:rPr>
        <w:t>In paragraaf 3.2 van het algemeen deel van deze memorie van toelichting is uitvoerig ingegaan op de werking van de hierboven genoemde wijzigingen van de Wp2000.</w:t>
      </w:r>
    </w:p>
    <w:p w:rsidR="0099245F" w:rsidP="0099245F" w:rsidRDefault="0099245F" w14:paraId="48CA081E" w14:textId="77777777">
      <w:pPr>
        <w:pStyle w:val="Amendement"/>
        <w:ind w:left="720" w:hanging="720"/>
        <w:jc w:val="both"/>
        <w:rPr>
          <w:rFonts w:ascii="Times New Roman" w:hAnsi="Times New Roman" w:cs="Times New Roman"/>
          <w:b w:val="0"/>
        </w:rPr>
      </w:pPr>
    </w:p>
    <w:p w:rsidRPr="00F67CCC" w:rsidR="0099245F" w:rsidP="0099245F" w:rsidRDefault="0099245F" w14:paraId="26C809D2" w14:textId="4410376F">
      <w:pPr>
        <w:pStyle w:val="Amendement"/>
        <w:ind w:left="720" w:hanging="720"/>
        <w:jc w:val="both"/>
        <w:rPr>
          <w:rFonts w:ascii="Times New Roman" w:hAnsi="Times New Roman" w:cs="Times New Roman"/>
          <w:b w:val="0"/>
          <w:i/>
          <w:iCs/>
        </w:rPr>
      </w:pPr>
      <w:r w:rsidRPr="00F67CCC">
        <w:rPr>
          <w:rFonts w:ascii="Times New Roman" w:hAnsi="Times New Roman" w:cs="Times New Roman"/>
          <w:b w:val="0"/>
          <w:i/>
          <w:iCs/>
        </w:rPr>
        <w:t>Artikel II</w:t>
      </w:r>
    </w:p>
    <w:p w:rsidR="0099245F" w:rsidP="0099245F" w:rsidRDefault="0099245F" w14:paraId="7646EA42" w14:textId="77777777">
      <w:pPr>
        <w:pStyle w:val="Amendement"/>
        <w:ind w:left="720" w:hanging="720"/>
        <w:jc w:val="both"/>
        <w:rPr>
          <w:rFonts w:ascii="Times New Roman" w:hAnsi="Times New Roman" w:cs="Times New Roman"/>
          <w:b w:val="0"/>
        </w:rPr>
      </w:pPr>
    </w:p>
    <w:p w:rsidR="0099245F" w:rsidP="0099245F" w:rsidRDefault="0099245F" w14:paraId="4ED14F03" w14:textId="064D0D42">
      <w:pPr>
        <w:pStyle w:val="Amendement"/>
        <w:ind w:left="720" w:hanging="720"/>
        <w:jc w:val="both"/>
        <w:rPr>
          <w:rFonts w:ascii="Times New Roman" w:hAnsi="Times New Roman" w:cs="Times New Roman"/>
          <w:b w:val="0"/>
        </w:rPr>
      </w:pPr>
      <w:r w:rsidRPr="0099245F">
        <w:rPr>
          <w:rFonts w:ascii="Times New Roman" w:hAnsi="Times New Roman" w:cs="Times New Roman"/>
          <w:b w:val="0"/>
        </w:rPr>
        <w:t>De datum van de inwerkingtreding van deze wet wordt geregeld bij koninklijk besluit.</w:t>
      </w:r>
    </w:p>
    <w:p w:rsidRPr="00587770" w:rsidR="0099245F" w:rsidP="0099245F" w:rsidRDefault="0099245F" w14:paraId="4FD4EB8A" w14:textId="77777777">
      <w:pPr>
        <w:pStyle w:val="Amendement"/>
        <w:ind w:left="720" w:hanging="720"/>
        <w:jc w:val="both"/>
        <w:rPr>
          <w:rFonts w:ascii="Times New Roman" w:hAnsi="Times New Roman" w:cs="Times New Roman"/>
          <w:b w:val="0"/>
        </w:rPr>
      </w:pPr>
    </w:p>
    <w:p w:rsidR="00764BCA" w:rsidP="002C2A1C" w:rsidRDefault="00545463" w14:paraId="11A881E5" w14:textId="1F9F21E1">
      <w:pPr>
        <w:tabs>
          <w:tab w:val="left" w:pos="284"/>
          <w:tab w:val="left" w:pos="567"/>
          <w:tab w:val="left" w:pos="851"/>
        </w:tabs>
        <w:ind w:right="1848"/>
        <w:jc w:val="both"/>
        <w:rPr>
          <w:rFonts w:ascii="Times New Roman" w:hAnsi="Times New Roman"/>
          <w:sz w:val="24"/>
        </w:rPr>
      </w:pPr>
      <w:r>
        <w:rPr>
          <w:rFonts w:ascii="Times New Roman" w:hAnsi="Times New Roman"/>
          <w:sz w:val="24"/>
        </w:rPr>
        <w:t>De Hoop</w:t>
      </w:r>
    </w:p>
    <w:p w:rsidRPr="002C2A1C" w:rsidR="004568B9" w:rsidP="002C2A1C" w:rsidRDefault="009062B9" w14:paraId="6D24A135" w14:textId="546CD364">
      <w:pPr>
        <w:tabs>
          <w:tab w:val="left" w:pos="284"/>
          <w:tab w:val="left" w:pos="567"/>
          <w:tab w:val="left" w:pos="851"/>
        </w:tabs>
        <w:ind w:right="1848"/>
        <w:jc w:val="both"/>
        <w:rPr>
          <w:rFonts w:ascii="Times New Roman" w:hAnsi="Times New Roman"/>
          <w:sz w:val="24"/>
        </w:rPr>
      </w:pPr>
      <w:r>
        <w:rPr>
          <w:rFonts w:ascii="Times New Roman" w:hAnsi="Times New Roman"/>
          <w:sz w:val="24"/>
        </w:rPr>
        <w:t>Olger van Dijk</w:t>
      </w:r>
      <w:r w:rsidR="001C5C48">
        <w:rPr>
          <w:rFonts w:ascii="Times New Roman" w:hAnsi="Times New Roman"/>
          <w:sz w:val="24"/>
        </w:rPr>
        <w:t xml:space="preserve"> </w:t>
      </w:r>
    </w:p>
    <w:sectPr w:rsidRPr="002C2A1C" w:rsidR="004568B9" w:rsidSect="00E701F2">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C9AF7" w14:textId="77777777" w:rsidR="002E106C" w:rsidRDefault="002E106C">
      <w:pPr>
        <w:spacing w:line="20" w:lineRule="exact"/>
      </w:pPr>
    </w:p>
  </w:endnote>
  <w:endnote w:type="continuationSeparator" w:id="0">
    <w:p w14:paraId="13A46F7C" w14:textId="77777777" w:rsidR="002E106C" w:rsidRDefault="002E106C">
      <w:pPr>
        <w:pStyle w:val="Amendement"/>
      </w:pPr>
      <w:r>
        <w:rPr>
          <w:b w:val="0"/>
          <w:bCs w:val="0"/>
        </w:rPr>
        <w:t xml:space="preserve"> </w:t>
      </w:r>
    </w:p>
  </w:endnote>
  <w:endnote w:type="continuationNotice" w:id="1">
    <w:p w14:paraId="412D27F5" w14:textId="77777777" w:rsidR="002E106C" w:rsidRDefault="002E106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4DA1" w14:textId="1C3E97C9" w:rsidR="007245CF" w:rsidRDefault="007245CF"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25B40324" w14:textId="77777777" w:rsidR="007245CF" w:rsidRDefault="007245CF"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E4C1" w14:textId="4BA88621" w:rsidR="007245CF" w:rsidRPr="002168F4" w:rsidRDefault="007245CF"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C7C76">
      <w:rPr>
        <w:rStyle w:val="Paginanummer"/>
        <w:rFonts w:ascii="Times New Roman" w:hAnsi="Times New Roman"/>
        <w:noProof/>
      </w:rPr>
      <w:t>1</w:t>
    </w:r>
    <w:r w:rsidRPr="002168F4">
      <w:rPr>
        <w:rStyle w:val="Paginanummer"/>
        <w:rFonts w:ascii="Times New Roman" w:hAnsi="Times New Roman"/>
      </w:rPr>
      <w:fldChar w:fldCharType="end"/>
    </w:r>
  </w:p>
  <w:p w14:paraId="5EECB706" w14:textId="77777777" w:rsidR="007245CF" w:rsidRPr="002168F4" w:rsidRDefault="007245CF"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1A27C" w14:textId="77777777" w:rsidR="002E106C" w:rsidRDefault="002E106C">
      <w:pPr>
        <w:pStyle w:val="Amendement"/>
      </w:pPr>
      <w:r>
        <w:rPr>
          <w:b w:val="0"/>
          <w:bCs w:val="0"/>
        </w:rPr>
        <w:separator/>
      </w:r>
    </w:p>
  </w:footnote>
  <w:footnote w:type="continuationSeparator" w:id="0">
    <w:p w14:paraId="4D8E3821" w14:textId="77777777" w:rsidR="002E106C" w:rsidRDefault="002E106C">
      <w:r>
        <w:continuationSeparator/>
      </w:r>
    </w:p>
  </w:footnote>
  <w:footnote w:type="continuationNotice" w:id="1">
    <w:p w14:paraId="441D0747" w14:textId="77777777" w:rsidR="002E106C" w:rsidRDefault="002E106C"/>
  </w:footnote>
  <w:footnote w:id="2">
    <w:p w14:paraId="5CD86C0A" w14:textId="696386F3" w:rsidR="007245CF" w:rsidRPr="00F26E85" w:rsidRDefault="007245CF">
      <w:pPr>
        <w:pStyle w:val="Voetnoottekst"/>
        <w:rPr>
          <w:rFonts w:ascii="Times New Roman" w:hAnsi="Times New Roman"/>
        </w:rPr>
      </w:pPr>
      <w:r w:rsidRPr="00F26E85">
        <w:rPr>
          <w:rStyle w:val="Voetnootmarkering"/>
          <w:rFonts w:ascii="Times New Roman" w:hAnsi="Times New Roman"/>
        </w:rPr>
        <w:footnoteRef/>
      </w:r>
      <w:r w:rsidRPr="00F26E85">
        <w:rPr>
          <w:rFonts w:ascii="Times New Roman" w:hAnsi="Times New Roman"/>
        </w:rPr>
        <w:t xml:space="preserve"> </w:t>
      </w:r>
      <w:r>
        <w:rPr>
          <w:rFonts w:ascii="Times New Roman" w:hAnsi="Times New Roman"/>
        </w:rPr>
        <w:t>NOS. (2023). Nog steeds minder reizigers in openbaar vervoer dan voor corona (NOS.nl)</w:t>
      </w:r>
      <w:r w:rsidR="001C5335">
        <w:rPr>
          <w:rFonts w:ascii="Times New Roman" w:hAnsi="Times New Roman"/>
        </w:rPr>
        <w:t>.</w:t>
      </w:r>
    </w:p>
  </w:footnote>
  <w:footnote w:id="3">
    <w:p w14:paraId="220C67DC" w14:textId="49CF79DA" w:rsidR="007245CF" w:rsidRPr="008809E8" w:rsidRDefault="007245CF">
      <w:pPr>
        <w:pStyle w:val="Voetnoottekst"/>
        <w:rPr>
          <w:rFonts w:ascii="Times New Roman" w:hAnsi="Times New Roman"/>
          <w:lang w:val="en-US"/>
        </w:rPr>
      </w:pPr>
      <w:r w:rsidRPr="00F26E85">
        <w:rPr>
          <w:rStyle w:val="Voetnootmarkering"/>
          <w:rFonts w:ascii="Times New Roman" w:hAnsi="Times New Roman"/>
        </w:rPr>
        <w:footnoteRef/>
      </w:r>
      <w:r w:rsidRPr="00F26E85">
        <w:rPr>
          <w:rFonts w:ascii="Times New Roman" w:hAnsi="Times New Roman"/>
        </w:rPr>
        <w:t xml:space="preserve"> </w:t>
      </w:r>
      <w:r>
        <w:rPr>
          <w:rFonts w:ascii="Times New Roman" w:hAnsi="Times New Roman"/>
        </w:rPr>
        <w:t xml:space="preserve">IPO. (2023). </w:t>
      </w:r>
      <w:r w:rsidRPr="002B3250">
        <w:rPr>
          <w:rFonts w:ascii="Times New Roman" w:hAnsi="Times New Roman"/>
        </w:rPr>
        <w:t>VNG en IPO: geef gemeenten en provincies een goede uitgangspositie</w:t>
      </w:r>
      <w:r>
        <w:rPr>
          <w:rFonts w:ascii="Times New Roman" w:hAnsi="Times New Roman"/>
        </w:rPr>
        <w:t xml:space="preserve">. </w:t>
      </w:r>
      <w:r w:rsidRPr="008809E8">
        <w:rPr>
          <w:rFonts w:ascii="Times New Roman" w:hAnsi="Times New Roman"/>
          <w:lang w:val="en-US"/>
        </w:rPr>
        <w:t>Position paper.</w:t>
      </w:r>
    </w:p>
  </w:footnote>
  <w:footnote w:id="4">
    <w:p w14:paraId="33B7F892" w14:textId="42C34530" w:rsidR="007245CF" w:rsidRPr="002C7C76" w:rsidRDefault="007245CF" w:rsidP="00373A19">
      <w:pPr>
        <w:pStyle w:val="Voetnoottekst"/>
        <w:rPr>
          <w:rFonts w:ascii="Times New Roman" w:hAnsi="Times New Roman"/>
        </w:rPr>
      </w:pPr>
      <w:r w:rsidRPr="002C7C76">
        <w:rPr>
          <w:rStyle w:val="Voetnootmarkering"/>
          <w:rFonts w:ascii="Times New Roman" w:hAnsi="Times New Roman"/>
        </w:rPr>
        <w:footnoteRef/>
      </w:r>
      <w:r w:rsidR="00373A19" w:rsidRPr="008809E8">
        <w:rPr>
          <w:rFonts w:ascii="Times New Roman" w:hAnsi="Times New Roman"/>
          <w:lang w:val="en-US"/>
        </w:rPr>
        <w:t xml:space="preserve"> Wegelin (2018). “Is the mere threat enough? An empirical analysis about competitive tendering as a threat and cost efficiency in public bus transportation”</w:t>
      </w:r>
      <w:r w:rsidR="00FB2C19" w:rsidRPr="008809E8">
        <w:rPr>
          <w:rFonts w:ascii="Times New Roman" w:hAnsi="Times New Roman"/>
          <w:lang w:val="en-US"/>
        </w:rPr>
        <w:t>.</w:t>
      </w:r>
      <w:r w:rsidR="00373A19" w:rsidRPr="008809E8">
        <w:rPr>
          <w:rFonts w:ascii="Times New Roman" w:hAnsi="Times New Roman"/>
          <w:lang w:val="en-US"/>
        </w:rPr>
        <w:t xml:space="preserve"> </w:t>
      </w:r>
      <w:r w:rsidR="00373A19" w:rsidRPr="002C7C76">
        <w:rPr>
          <w:rFonts w:ascii="Times New Roman" w:hAnsi="Times New Roman"/>
        </w:rPr>
        <w:t>Resea</w:t>
      </w:r>
      <w:r w:rsidR="00FB2C19" w:rsidRPr="002C7C76">
        <w:rPr>
          <w:rFonts w:ascii="Times New Roman" w:hAnsi="Times New Roman"/>
        </w:rPr>
        <w:t>rch in Transportation Economics.</w:t>
      </w:r>
      <w:r w:rsidR="00373A19" w:rsidRPr="002C7C76">
        <w:rPr>
          <w:rFonts w:ascii="Times New Roman" w:hAnsi="Times New Roman"/>
        </w:rPr>
        <w:t xml:space="preserve"> </w:t>
      </w:r>
    </w:p>
  </w:footnote>
  <w:footnote w:id="5">
    <w:p w14:paraId="75B59611" w14:textId="38F1F952" w:rsidR="007245CF" w:rsidRPr="00F26E85" w:rsidRDefault="007245CF">
      <w:pPr>
        <w:pStyle w:val="Voetnoottekst"/>
        <w:rPr>
          <w:rFonts w:ascii="Times New Roman" w:hAnsi="Times New Roman"/>
        </w:rPr>
      </w:pPr>
      <w:r w:rsidRPr="00F26E85">
        <w:rPr>
          <w:rStyle w:val="Voetnootmarkering"/>
          <w:rFonts w:ascii="Times New Roman" w:hAnsi="Times New Roman"/>
        </w:rPr>
        <w:footnoteRef/>
      </w:r>
      <w:r w:rsidRPr="00F26E85">
        <w:rPr>
          <w:rFonts w:ascii="Times New Roman" w:hAnsi="Times New Roman"/>
        </w:rPr>
        <w:t xml:space="preserve"> Decisio</w:t>
      </w:r>
      <w:r>
        <w:rPr>
          <w:rFonts w:ascii="Times New Roman" w:hAnsi="Times New Roman"/>
        </w:rPr>
        <w:t>.</w:t>
      </w:r>
      <w:r w:rsidRPr="00F26E85">
        <w:rPr>
          <w:rFonts w:ascii="Times New Roman" w:hAnsi="Times New Roman"/>
        </w:rPr>
        <w:t xml:space="preserve"> </w:t>
      </w:r>
      <w:r>
        <w:rPr>
          <w:rFonts w:ascii="Times New Roman" w:hAnsi="Times New Roman"/>
        </w:rPr>
        <w:t>(</w:t>
      </w:r>
      <w:r w:rsidRPr="00F26E85">
        <w:rPr>
          <w:rFonts w:ascii="Times New Roman" w:hAnsi="Times New Roman"/>
        </w:rPr>
        <w:t>2020</w:t>
      </w:r>
      <w:r>
        <w:rPr>
          <w:rFonts w:ascii="Times New Roman" w:hAnsi="Times New Roman"/>
        </w:rPr>
        <w:t>)</w:t>
      </w:r>
      <w:r w:rsidRPr="00F26E85">
        <w:rPr>
          <w:rFonts w:ascii="Times New Roman" w:hAnsi="Times New Roman"/>
        </w:rPr>
        <w:t>. Effecten van openbaar aanbesteden in het Openbaar Vervoer</w:t>
      </w:r>
      <w:r w:rsidR="001C5335">
        <w:rPr>
          <w:rFonts w:ascii="Times New Roman" w:hAnsi="Times New Roman"/>
        </w:rPr>
        <w:t>.</w:t>
      </w:r>
    </w:p>
  </w:footnote>
  <w:footnote w:id="6">
    <w:p w14:paraId="6E0E3305" w14:textId="3DB8F825" w:rsidR="007245CF" w:rsidRPr="008809E8" w:rsidRDefault="007245CF" w:rsidP="004A6A47">
      <w:pPr>
        <w:pStyle w:val="Voetnoottekst"/>
        <w:rPr>
          <w:rFonts w:ascii="Times New Roman" w:hAnsi="Times New Roman"/>
          <w:lang w:val="en-US"/>
        </w:rPr>
      </w:pPr>
      <w:r w:rsidRPr="002C7C76">
        <w:rPr>
          <w:rStyle w:val="Voetnootmarkering"/>
          <w:rFonts w:ascii="Times New Roman" w:hAnsi="Times New Roman"/>
        </w:rPr>
        <w:footnoteRef/>
      </w:r>
      <w:r w:rsidRPr="008809E8">
        <w:rPr>
          <w:rFonts w:ascii="Times New Roman" w:hAnsi="Times New Roman"/>
          <w:lang w:val="en-US"/>
        </w:rPr>
        <w:t xml:space="preserve"> </w:t>
      </w:r>
      <w:r w:rsidR="004A6A47" w:rsidRPr="008809E8">
        <w:rPr>
          <w:rFonts w:ascii="Times New Roman" w:hAnsi="Times New Roman"/>
          <w:lang w:val="en-US"/>
        </w:rPr>
        <w:t>Mouwen en Rietveld. (2013). “Does competitive tendering improve customer satisfaction with public transport? A case study for the Netherlands”. Transportation Research Part A: Policy and Practice.</w:t>
      </w:r>
    </w:p>
  </w:footnote>
  <w:footnote w:id="7">
    <w:p w14:paraId="799F8E48" w14:textId="3A2C6F2F" w:rsidR="007245CF" w:rsidRPr="002C7C76" w:rsidRDefault="007245CF" w:rsidP="004A6A47">
      <w:pPr>
        <w:pStyle w:val="Voetnoottekst"/>
        <w:rPr>
          <w:rFonts w:ascii="Times New Roman" w:hAnsi="Times New Roman"/>
          <w:szCs w:val="20"/>
        </w:rPr>
      </w:pPr>
      <w:r w:rsidRPr="002C7C76">
        <w:rPr>
          <w:rStyle w:val="Voetnootmarkering"/>
          <w:rFonts w:ascii="Times New Roman" w:hAnsi="Times New Roman"/>
          <w:szCs w:val="20"/>
        </w:rPr>
        <w:footnoteRef/>
      </w:r>
      <w:r w:rsidRPr="002C7C76">
        <w:rPr>
          <w:rFonts w:ascii="Times New Roman" w:hAnsi="Times New Roman"/>
          <w:szCs w:val="20"/>
        </w:rPr>
        <w:t xml:space="preserve"> </w:t>
      </w:r>
      <w:r w:rsidR="004A6A47" w:rsidRPr="002C7C76">
        <w:rPr>
          <w:rFonts w:ascii="Times New Roman" w:hAnsi="Times New Roman"/>
          <w:szCs w:val="20"/>
        </w:rPr>
        <w:t xml:space="preserve">Van de Velde en Savelberg. </w:t>
      </w:r>
      <w:r w:rsidR="004A6A47" w:rsidRPr="008809E8">
        <w:rPr>
          <w:rFonts w:ascii="Times New Roman" w:hAnsi="Times New Roman"/>
          <w:szCs w:val="20"/>
          <w:lang w:val="en-US"/>
        </w:rPr>
        <w:t xml:space="preserve">(2016). “Competitive tendering in local and regional public transport in the Netherlands”. </w:t>
      </w:r>
      <w:r w:rsidR="004A6A47" w:rsidRPr="002C7C76">
        <w:rPr>
          <w:rFonts w:ascii="Times New Roman" w:hAnsi="Times New Roman"/>
          <w:color w:val="333333"/>
          <w:szCs w:val="20"/>
          <w:shd w:val="clear" w:color="auto" w:fill="FFFFFF"/>
        </w:rPr>
        <w:t>International Transport Forum Discussion Paper.</w:t>
      </w:r>
      <w:r w:rsidR="004A6A47" w:rsidRPr="002C7C76">
        <w:rPr>
          <w:rFonts w:ascii="Times New Roman" w:hAnsi="Times New Roman"/>
          <w:szCs w:val="20"/>
        </w:rPr>
        <w:t xml:space="preserve"> </w:t>
      </w:r>
    </w:p>
  </w:footnote>
  <w:footnote w:id="8">
    <w:p w14:paraId="524B1398" w14:textId="2A6DB8BA" w:rsidR="007245CF" w:rsidRPr="007D5252" w:rsidRDefault="007245CF">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PVmagazine. (2022). In de nieuwe dienstregeling worden vooral veel buslijnen geschrapt vanwege ‘onrendabel’; Vervoersarmoede neemt toe</w:t>
      </w:r>
      <w:r w:rsidR="004D1EFB" w:rsidRPr="007D5252">
        <w:rPr>
          <w:rFonts w:ascii="Times New Roman" w:hAnsi="Times New Roman"/>
        </w:rPr>
        <w:t>.</w:t>
      </w:r>
    </w:p>
  </w:footnote>
  <w:footnote w:id="9">
    <w:p w14:paraId="0826AFDF" w14:textId="709D5F29" w:rsidR="004D1EFB" w:rsidRPr="007D5252" w:rsidRDefault="004D1EFB">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PBL. (2022). Toegang voor iedereen?</w:t>
      </w:r>
      <w:r w:rsidR="001C5335" w:rsidRPr="007D5252">
        <w:rPr>
          <w:rFonts w:ascii="Times New Roman" w:hAnsi="Times New Roman"/>
        </w:rPr>
        <w:t>.</w:t>
      </w:r>
    </w:p>
  </w:footnote>
  <w:footnote w:id="10">
    <w:p w14:paraId="1FF05A77" w14:textId="5C9C551A" w:rsidR="007245CF" w:rsidRPr="009C5FC9" w:rsidRDefault="007245CF">
      <w:pPr>
        <w:pStyle w:val="Voetnoottekst"/>
        <w:rPr>
          <w:rFonts w:ascii="Times New Roman" w:hAnsi="Times New Roman"/>
        </w:rPr>
      </w:pPr>
      <w:r w:rsidRPr="007D5252">
        <w:rPr>
          <w:rStyle w:val="Voetnootmarkering"/>
          <w:rFonts w:ascii="Times New Roman" w:hAnsi="Times New Roman"/>
        </w:rPr>
        <w:footnoteRef/>
      </w:r>
      <w:r w:rsidRPr="00AE0222">
        <w:rPr>
          <w:rFonts w:ascii="Times New Roman" w:hAnsi="Times New Roman"/>
        </w:rPr>
        <w:t xml:space="preserve"> </w:t>
      </w:r>
      <w:hyperlink r:id="rId1" w:history="1">
        <w:r w:rsidRPr="00AE0222">
          <w:rPr>
            <w:rStyle w:val="Hyperlink"/>
            <w:rFonts w:ascii="Times New Roman" w:hAnsi="Times New Roman"/>
            <w:color w:val="auto"/>
            <w:u w:val="none"/>
          </w:rPr>
          <w:t>https://www.volkskrant.nl/economie/niemand-wil-de-zeeuwse-bus-rijden-hoe-kan-dat~b6e17963/</w:t>
        </w:r>
      </w:hyperlink>
      <w:r w:rsidRPr="007D5252">
        <w:rPr>
          <w:rFonts w:ascii="Times New Roman" w:hAnsi="Times New Roman"/>
        </w:rPr>
        <w:t xml:space="preserve"> </w:t>
      </w:r>
    </w:p>
  </w:footnote>
  <w:footnote w:id="11">
    <w:p w14:paraId="6F0A50F1" w14:textId="2C5635B4" w:rsidR="007245CF" w:rsidRPr="00F26E85" w:rsidRDefault="007245CF">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St</w:t>
      </w:r>
      <w:r w:rsidR="00E86537">
        <w:rPr>
          <w:rFonts w:ascii="Times New Roman" w:hAnsi="Times New Roman"/>
        </w:rPr>
        <w:t>b. 2012</w:t>
      </w:r>
      <w:r w:rsidRPr="007D5252">
        <w:rPr>
          <w:rFonts w:ascii="Times New Roman" w:hAnsi="Times New Roman"/>
        </w:rPr>
        <w:t>, 556.</w:t>
      </w:r>
    </w:p>
  </w:footnote>
  <w:footnote w:id="12">
    <w:p w14:paraId="70ACB614" w14:textId="6BC37CC1" w:rsidR="007245CF" w:rsidRPr="007D5252" w:rsidRDefault="007245CF">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Provincie Gelderland. Statenbrief Openbaar Vervoer onder druk concessie Arnhem-Nijmegen en Veluwe Zuid. (2022).</w:t>
      </w:r>
      <w:r w:rsidR="00EB35AA">
        <w:rPr>
          <w:rFonts w:ascii="Times New Roman" w:hAnsi="Times New Roman"/>
        </w:rPr>
        <w:t xml:space="preserve"> </w:t>
      </w:r>
      <w:hyperlink r:id="rId2" w:history="1">
        <w:r w:rsidR="00EB35AA" w:rsidRPr="00EB35AA">
          <w:rPr>
            <w:rStyle w:val="Hyperlink"/>
            <w:rFonts w:ascii="Times New Roman" w:hAnsi="Times New Roman"/>
          </w:rPr>
          <w:t>Statenbrief</w:t>
        </w:r>
      </w:hyperlink>
    </w:p>
  </w:footnote>
  <w:footnote w:id="13">
    <w:p w14:paraId="7725C532" w14:textId="43ECAFAA" w:rsidR="007245CF" w:rsidRPr="007D5252" w:rsidRDefault="007245CF">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De Gelderlander. (2020). Toekomst valleilijn onzeker door corona, geen vervoerder durft het aan.</w:t>
      </w:r>
    </w:p>
  </w:footnote>
  <w:footnote w:id="14">
    <w:p w14:paraId="60B6F9D7" w14:textId="2B80F3F8" w:rsidR="00EB35AA" w:rsidRDefault="00310DB3">
      <w:pPr>
        <w:pStyle w:val="Voetnoottekst"/>
        <w:rPr>
          <w:rStyle w:val="Hyperlink"/>
          <w:rFonts w:ascii="Times New Roman" w:hAnsi="Times New Roman"/>
          <w:color w:val="auto"/>
          <w:u w:val="none"/>
        </w:rPr>
      </w:pPr>
      <w:r w:rsidRPr="007D5252">
        <w:rPr>
          <w:rStyle w:val="Voetnootmarkering"/>
          <w:rFonts w:ascii="Times New Roman" w:hAnsi="Times New Roman"/>
        </w:rPr>
        <w:footnoteRef/>
      </w:r>
      <w:r w:rsidRPr="007D5252">
        <w:rPr>
          <w:rFonts w:ascii="Times New Roman" w:hAnsi="Times New Roman"/>
        </w:rPr>
        <w:t xml:space="preserve"> </w:t>
      </w:r>
      <w:hyperlink r:id="rId3" w:history="1">
        <w:r w:rsidRPr="009C5FC9">
          <w:rPr>
            <w:rStyle w:val="Hyperlink"/>
            <w:rFonts w:ascii="Times New Roman" w:hAnsi="Times New Roman"/>
            <w:color w:val="auto"/>
            <w:u w:val="none"/>
          </w:rPr>
          <w:t>Verlenging noodconcessies Arnhem-Nijmegen en Veluwe-Zuid - Mobiliteit</w:t>
        </w:r>
      </w:hyperlink>
      <w:r w:rsidR="004D2465">
        <w:rPr>
          <w:rStyle w:val="Hyperlink"/>
          <w:rFonts w:ascii="Times New Roman" w:hAnsi="Times New Roman"/>
          <w:color w:val="auto"/>
          <w:u w:val="none"/>
        </w:rPr>
        <w:t xml:space="preserve">. </w:t>
      </w:r>
    </w:p>
    <w:p w14:paraId="03C46DDF" w14:textId="3DB29D84" w:rsidR="00310DB3" w:rsidRPr="007D5252" w:rsidRDefault="00EB35AA" w:rsidP="00EB35AA">
      <w:pPr>
        <w:pStyle w:val="Voetnoottekst"/>
        <w:rPr>
          <w:rFonts w:ascii="Times New Roman" w:hAnsi="Times New Roman"/>
        </w:rPr>
      </w:pPr>
      <w:r>
        <w:t xml:space="preserve">   </w:t>
      </w:r>
      <w:hyperlink r:id="rId4" w:history="1">
        <w:r w:rsidR="004D2465" w:rsidRPr="000A069F">
          <w:rPr>
            <w:rStyle w:val="Hyperlink"/>
            <w:rFonts w:ascii="Times New Roman" w:hAnsi="Times New Roman"/>
            <w:color w:val="auto"/>
            <w:u w:val="none"/>
          </w:rPr>
          <w:t>Staat van het openbaar vervoer</w:t>
        </w:r>
        <w:r>
          <w:rPr>
            <w:rStyle w:val="Hyperlink"/>
            <w:rFonts w:ascii="Times New Roman" w:hAnsi="Times New Roman"/>
            <w:color w:val="auto"/>
            <w:u w:val="none"/>
          </w:rPr>
          <w:t>.</w:t>
        </w:r>
        <w:r w:rsidR="004D2465" w:rsidRPr="000A069F">
          <w:rPr>
            <w:rStyle w:val="Hyperlink"/>
            <w:rFonts w:ascii="Times New Roman" w:hAnsi="Times New Roman"/>
            <w:color w:val="auto"/>
            <w:u w:val="none"/>
          </w:rPr>
          <w:t xml:space="preserve"> </w:t>
        </w:r>
        <w:r>
          <w:rPr>
            <w:rStyle w:val="Hyperlink"/>
            <w:rFonts w:ascii="Times New Roman" w:hAnsi="Times New Roman"/>
            <w:color w:val="auto"/>
            <w:u w:val="none"/>
          </w:rPr>
          <w:t>(</w:t>
        </w:r>
        <w:r w:rsidR="004D2465" w:rsidRPr="000A069F">
          <w:rPr>
            <w:rStyle w:val="Hyperlink"/>
            <w:rFonts w:ascii="Times New Roman" w:hAnsi="Times New Roman"/>
            <w:color w:val="auto"/>
            <w:u w:val="none"/>
          </w:rPr>
          <w:t>2023</w:t>
        </w:r>
      </w:hyperlink>
      <w:r>
        <w:rPr>
          <w:rStyle w:val="Hyperlink"/>
          <w:rFonts w:ascii="Times New Roman" w:hAnsi="Times New Roman"/>
          <w:color w:val="auto"/>
          <w:u w:val="none"/>
        </w:rPr>
        <w:t>)</w:t>
      </w:r>
      <w:r w:rsidR="004D2465">
        <w:rPr>
          <w:rStyle w:val="Hyperlink"/>
          <w:rFonts w:ascii="Times New Roman" w:hAnsi="Times New Roman"/>
          <w:color w:val="auto"/>
          <w:u w:val="none"/>
        </w:rPr>
        <w:t>.</w:t>
      </w:r>
    </w:p>
  </w:footnote>
  <w:footnote w:id="15">
    <w:p w14:paraId="13E6D65E" w14:textId="32A98D7A" w:rsidR="009958D7" w:rsidRPr="007D5252" w:rsidRDefault="009958D7">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w:t>
      </w:r>
      <w:r w:rsidR="00503106" w:rsidRPr="007D5252">
        <w:rPr>
          <w:rFonts w:ascii="Times New Roman" w:hAnsi="Times New Roman"/>
        </w:rPr>
        <w:t>Rijksoverheid (2022). OV-bedrijven krijgen heel 2022 coronavergoeding</w:t>
      </w:r>
    </w:p>
  </w:footnote>
  <w:footnote w:id="16">
    <w:p w14:paraId="408B3654" w14:textId="55B2366A" w:rsidR="007245CF" w:rsidRPr="007D5252" w:rsidRDefault="007245CF">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w:t>
      </w:r>
      <w:r w:rsidR="005B7C86" w:rsidRPr="007D5252">
        <w:rPr>
          <w:rFonts w:ascii="Times New Roman" w:hAnsi="Times New Roman"/>
        </w:rPr>
        <w:t xml:space="preserve">GS-brief Zeeland. (2023). Busconcessie aanbesteding Zeeland 2025. </w:t>
      </w:r>
      <w:r w:rsidR="005B7C86" w:rsidRPr="00A32183">
        <w:rPr>
          <w:rFonts w:ascii="Times New Roman" w:hAnsi="Times New Roman"/>
        </w:rPr>
        <w:t>Zaaknummer 372348.</w:t>
      </w:r>
    </w:p>
  </w:footnote>
  <w:footnote w:id="17">
    <w:p w14:paraId="1FA0C338" w14:textId="650B208C" w:rsidR="005B7C86" w:rsidRPr="007D5252" w:rsidRDefault="005B7C86">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Regionale Mobiliteitsstrategie Zeeland (2021)</w:t>
      </w:r>
      <w:r w:rsidR="001C5335" w:rsidRPr="007D5252">
        <w:rPr>
          <w:rFonts w:ascii="Times New Roman" w:hAnsi="Times New Roman"/>
        </w:rPr>
        <w:t>.</w:t>
      </w:r>
    </w:p>
  </w:footnote>
  <w:footnote w:id="18">
    <w:p w14:paraId="78A2F053" w14:textId="0541ACEE" w:rsidR="007245CF" w:rsidRPr="007D5252" w:rsidRDefault="007245CF">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NOS (2023). Geen enkele vervoerder wil vanaf 2025 busvervoer in Zeeland verzorgen</w:t>
      </w:r>
      <w:r w:rsidR="001C5335" w:rsidRPr="007D5252">
        <w:rPr>
          <w:rFonts w:ascii="Times New Roman" w:hAnsi="Times New Roman"/>
        </w:rPr>
        <w:t>.</w:t>
      </w:r>
    </w:p>
  </w:footnote>
  <w:footnote w:id="19">
    <w:p w14:paraId="37FB9C07" w14:textId="6E7E946C" w:rsidR="003D2455" w:rsidRPr="009C5FC9" w:rsidRDefault="003D2455">
      <w:pPr>
        <w:pStyle w:val="Voetnoottekst"/>
        <w:rPr>
          <w:rFonts w:ascii="Times New Roman" w:hAnsi="Times New Roman"/>
        </w:rPr>
      </w:pPr>
      <w:r w:rsidRPr="009C5FC9">
        <w:rPr>
          <w:rStyle w:val="Voetnootmarkering"/>
          <w:rFonts w:ascii="Times New Roman" w:hAnsi="Times New Roman"/>
        </w:rPr>
        <w:footnoteRef/>
      </w:r>
      <w:r w:rsidRPr="009C5FC9">
        <w:rPr>
          <w:rFonts w:ascii="Times New Roman" w:hAnsi="Times New Roman"/>
        </w:rPr>
        <w:t xml:space="preserve"> Rover. (2024). Rover bezorgd over plannen busvervoer Gelderland</w:t>
      </w:r>
      <w:r w:rsidR="007D5252" w:rsidRPr="00A32183">
        <w:rPr>
          <w:rFonts w:ascii="Times New Roman" w:hAnsi="Times New Roman"/>
        </w:rPr>
        <w:t>.</w:t>
      </w:r>
      <w:r w:rsidR="00436BD3" w:rsidRPr="00A32183">
        <w:rPr>
          <w:rFonts w:ascii="Times New Roman" w:hAnsi="Times New Roman"/>
        </w:rPr>
        <w:t xml:space="preserve"> </w:t>
      </w:r>
    </w:p>
  </w:footnote>
  <w:footnote w:id="20">
    <w:p w14:paraId="27653401" w14:textId="3D4F84F9" w:rsidR="007245CF" w:rsidRPr="007D5252" w:rsidRDefault="007245CF">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Omroep Zeeland. (2023). Reizigersorganisatie maakt zich zorgen over geschrapte buslijnen in Zeeland.</w:t>
      </w:r>
      <w:r w:rsidR="00436BD3">
        <w:rPr>
          <w:rFonts w:ascii="Times New Roman" w:hAnsi="Times New Roman"/>
        </w:rPr>
        <w:t xml:space="preserve"> </w:t>
      </w:r>
      <w:r w:rsidR="00436BD3" w:rsidRPr="007D5252">
        <w:rPr>
          <w:rFonts w:ascii="Times New Roman" w:hAnsi="Times New Roman"/>
        </w:rPr>
        <w:t>Omroep West. (2023). 10 procent van bushaltes in regio geschrapt. Bekijk de situatie in jouw woonplaats.</w:t>
      </w:r>
      <w:r w:rsidR="00436BD3">
        <w:rPr>
          <w:rFonts w:ascii="Times New Roman" w:hAnsi="Times New Roman"/>
        </w:rPr>
        <w:t xml:space="preserve"> </w:t>
      </w:r>
      <w:r w:rsidR="00436BD3" w:rsidRPr="007D5252">
        <w:rPr>
          <w:rFonts w:ascii="Times New Roman" w:hAnsi="Times New Roman"/>
        </w:rPr>
        <w:t>Omroep Gelderland. (2023). Dorp baalt. Buslijn 46 verdwijnt ondanks petitie.</w:t>
      </w:r>
      <w:r w:rsidR="00436BD3">
        <w:rPr>
          <w:rFonts w:ascii="Times New Roman" w:hAnsi="Times New Roman"/>
        </w:rPr>
        <w:t xml:space="preserve"> </w:t>
      </w:r>
      <w:r w:rsidR="00436BD3" w:rsidRPr="007D5252">
        <w:rPr>
          <w:rFonts w:ascii="Times New Roman" w:hAnsi="Times New Roman"/>
        </w:rPr>
        <w:t>Tubantia. (2021). PvdA volgt met actie per rode dubbeldekker spoor van bus 56 van Borculo naar Deventer.</w:t>
      </w:r>
    </w:p>
  </w:footnote>
  <w:footnote w:id="21">
    <w:p w14:paraId="55F7C8A0" w14:textId="1A0991E6" w:rsidR="002C57D7" w:rsidRPr="007D5252" w:rsidRDefault="002C57D7">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w:t>
      </w:r>
      <w:hyperlink r:id="rId5" w:history="1">
        <w:r w:rsidRPr="009C5FC9">
          <w:rPr>
            <w:rFonts w:ascii="Times New Roman" w:hAnsi="Times New Roman"/>
          </w:rPr>
          <w:t>Staten willen zekerheid over behouden kwetsbare buslijnen - Omroep Zeeland</w:t>
        </w:r>
      </w:hyperlink>
      <w:r w:rsidR="00AE38AD">
        <w:rPr>
          <w:rFonts w:ascii="Times New Roman" w:hAnsi="Times New Roman"/>
        </w:rPr>
        <w:t>.</w:t>
      </w:r>
    </w:p>
  </w:footnote>
  <w:footnote w:id="22">
    <w:p w14:paraId="30D3C5FD" w14:textId="0414B0BA" w:rsidR="00A339A0" w:rsidRPr="002C7C76" w:rsidRDefault="00A339A0">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Pointer (2023). Ruim 500 bushaltes verdwenen in 5 jaar tijd, vooral in Drenthe en Groningen</w:t>
      </w:r>
      <w:r w:rsidR="001C5335" w:rsidRPr="007D5252">
        <w:rPr>
          <w:rFonts w:ascii="Times New Roman" w:hAnsi="Times New Roman"/>
        </w:rPr>
        <w:t>.</w:t>
      </w:r>
    </w:p>
  </w:footnote>
  <w:footnote w:id="23">
    <w:p w14:paraId="706A0EBC" w14:textId="03A92894" w:rsidR="00FC3884" w:rsidRPr="007D5252" w:rsidRDefault="00FC3884">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NOS (2023). Geen enkele vervoerder wil vanaf 2025 busvervoer in Zeeland verzorgen</w:t>
      </w:r>
      <w:r w:rsidR="001C5335" w:rsidRPr="007D5252">
        <w:rPr>
          <w:rFonts w:ascii="Times New Roman" w:hAnsi="Times New Roman"/>
        </w:rPr>
        <w:t>.</w:t>
      </w:r>
    </w:p>
  </w:footnote>
  <w:footnote w:id="24">
    <w:p w14:paraId="5A38E615" w14:textId="30DE6044" w:rsidR="007245CF" w:rsidRPr="007D5252" w:rsidRDefault="007245CF">
      <w:pPr>
        <w:pStyle w:val="Voetnoottekst"/>
        <w:rPr>
          <w:rFonts w:ascii="Times New Roman" w:hAnsi="Times New Roman"/>
          <w:lang w:val="en-US"/>
        </w:rPr>
      </w:pPr>
      <w:r w:rsidRPr="007D5252">
        <w:rPr>
          <w:rStyle w:val="Voetnootmarkering"/>
          <w:rFonts w:ascii="Times New Roman" w:hAnsi="Times New Roman"/>
        </w:rPr>
        <w:footnoteRef/>
      </w:r>
      <w:r w:rsidRPr="007D5252">
        <w:rPr>
          <w:rFonts w:ascii="Times New Roman" w:hAnsi="Times New Roman"/>
          <w:lang w:val="en-US"/>
        </w:rPr>
        <w:t xml:space="preserve"> Veeneman et al. </w:t>
      </w:r>
      <w:r w:rsidR="006C545F" w:rsidRPr="007D5252">
        <w:rPr>
          <w:rFonts w:ascii="Times New Roman" w:hAnsi="Times New Roman"/>
          <w:lang w:val="en-US"/>
        </w:rPr>
        <w:t>(</w:t>
      </w:r>
      <w:r w:rsidRPr="007D5252">
        <w:rPr>
          <w:rFonts w:ascii="Times New Roman" w:hAnsi="Times New Roman"/>
          <w:lang w:val="en-US"/>
        </w:rPr>
        <w:t>2014</w:t>
      </w:r>
      <w:r w:rsidR="006C545F" w:rsidRPr="007D5252">
        <w:rPr>
          <w:rFonts w:ascii="Times New Roman" w:hAnsi="Times New Roman"/>
          <w:lang w:val="en-US"/>
        </w:rPr>
        <w:t>)</w:t>
      </w:r>
      <w:r w:rsidRPr="007D5252">
        <w:rPr>
          <w:rFonts w:ascii="Times New Roman" w:hAnsi="Times New Roman"/>
          <w:lang w:val="en-US"/>
        </w:rPr>
        <w:t>. “Efficient frontier analysis of Dutch public transport tendering: A first analysis”</w:t>
      </w:r>
      <w:r w:rsidR="006C545F" w:rsidRPr="007D5252">
        <w:rPr>
          <w:rFonts w:ascii="Times New Roman" w:hAnsi="Times New Roman"/>
          <w:lang w:val="en-US"/>
        </w:rPr>
        <w:t>.</w:t>
      </w:r>
    </w:p>
  </w:footnote>
  <w:footnote w:id="25">
    <w:p w14:paraId="6B06EA90" w14:textId="6357A63F" w:rsidR="00847F39" w:rsidRPr="007D5252" w:rsidRDefault="00847F39">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w:t>
      </w:r>
      <w:r w:rsidR="00133F83" w:rsidRPr="007D5252">
        <w:rPr>
          <w:rFonts w:ascii="Times New Roman" w:hAnsi="Times New Roman"/>
        </w:rPr>
        <w:t>Koert van Buiren, “Concurrentie is cruciaal voor slagen aanbesteding openbaar vervoer”, Me Judice, 21 april 2012.</w:t>
      </w:r>
    </w:p>
  </w:footnote>
  <w:footnote w:id="26">
    <w:p w14:paraId="02FC68E1" w14:textId="6B9CD50C" w:rsidR="007245CF" w:rsidRPr="007D5252" w:rsidRDefault="007245CF">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Provincie Gelderland. (2021). Statenbrief Herijking uitganspunten openbaar vervoer OV-Oost.</w:t>
      </w:r>
      <w:r w:rsidR="00EB35AA" w:rsidRPr="00EB35AA">
        <w:t xml:space="preserve"> </w:t>
      </w:r>
      <w:hyperlink r:id="rId6" w:history="1">
        <w:r w:rsidR="00EB35AA" w:rsidRPr="00EB35AA">
          <w:rPr>
            <w:rStyle w:val="Hyperlink"/>
            <w:rFonts w:ascii="Times New Roman" w:hAnsi="Times New Roman"/>
          </w:rPr>
          <w:t>Statenbrief</w:t>
        </w:r>
      </w:hyperlink>
      <w:r w:rsidR="00AE38AD">
        <w:rPr>
          <w:rFonts w:ascii="Times New Roman" w:hAnsi="Times New Roman"/>
        </w:rPr>
        <w:t xml:space="preserve">. </w:t>
      </w:r>
      <w:r w:rsidR="00AE38AD" w:rsidRPr="007D5252">
        <w:rPr>
          <w:rFonts w:ascii="Times New Roman" w:hAnsi="Times New Roman"/>
        </w:rPr>
        <w:t>Provincie Gelderland. (2020). Statenbrief Noodconcessies Arnhem-Nijmegen en Valleilijn.</w:t>
      </w:r>
      <w:r w:rsidR="00EB35AA" w:rsidRPr="00EB35AA">
        <w:t xml:space="preserve"> </w:t>
      </w:r>
      <w:hyperlink r:id="rId7" w:history="1">
        <w:r w:rsidR="00EB35AA" w:rsidRPr="00EB35AA">
          <w:rPr>
            <w:rStyle w:val="Hyperlink"/>
            <w:rFonts w:ascii="Times New Roman" w:hAnsi="Times New Roman"/>
          </w:rPr>
          <w:t>GS Brief</w:t>
        </w:r>
      </w:hyperlink>
      <w:r w:rsidR="00AE38AD">
        <w:rPr>
          <w:rStyle w:val="Hyperlink"/>
          <w:rFonts w:ascii="Times New Roman" w:hAnsi="Times New Roman"/>
          <w:color w:val="auto"/>
          <w:u w:val="none"/>
        </w:rPr>
        <w:t>.</w:t>
      </w:r>
    </w:p>
  </w:footnote>
  <w:footnote w:id="27">
    <w:p w14:paraId="165A65B4" w14:textId="20E97079" w:rsidR="00F16BD9" w:rsidRPr="009C5FC9" w:rsidRDefault="00F16BD9">
      <w:pPr>
        <w:pStyle w:val="Voetnoottekst"/>
        <w:rPr>
          <w:rFonts w:ascii="Times New Roman" w:hAnsi="Times New Roman"/>
        </w:rPr>
      </w:pPr>
      <w:r w:rsidRPr="009C5FC9">
        <w:rPr>
          <w:rStyle w:val="Voetnootmarkering"/>
          <w:rFonts w:ascii="Times New Roman" w:hAnsi="Times New Roman"/>
        </w:rPr>
        <w:footnoteRef/>
      </w:r>
      <w:r w:rsidRPr="009C5FC9">
        <w:rPr>
          <w:rFonts w:ascii="Times New Roman" w:hAnsi="Times New Roman"/>
        </w:rPr>
        <w:t xml:space="preserve"> </w:t>
      </w:r>
      <w:r w:rsidR="00645F9E" w:rsidRPr="009C5FC9">
        <w:rPr>
          <w:rFonts w:ascii="Times New Roman" w:hAnsi="Times New Roman"/>
        </w:rPr>
        <w:t xml:space="preserve">Volkskrant. (2009). </w:t>
      </w:r>
      <w:hyperlink r:id="rId8" w:history="1">
        <w:r w:rsidRPr="009C5FC9">
          <w:rPr>
            <w:rStyle w:val="Hyperlink"/>
            <w:rFonts w:ascii="Times New Roman" w:hAnsi="Times New Roman"/>
            <w:color w:val="auto"/>
            <w:u w:val="none"/>
          </w:rPr>
          <w:t>Steun aan Veolia roept vragen op | de Volkskrant</w:t>
        </w:r>
      </w:hyperlink>
      <w:r w:rsidR="006E0D98">
        <w:rPr>
          <w:rStyle w:val="Hyperlink"/>
          <w:rFonts w:ascii="Times New Roman" w:hAnsi="Times New Roman"/>
          <w:color w:val="auto"/>
          <w:u w:val="none"/>
        </w:rPr>
        <w:t>.</w:t>
      </w:r>
    </w:p>
  </w:footnote>
  <w:footnote w:id="28">
    <w:p w14:paraId="1DEA9438" w14:textId="4074AB3C" w:rsidR="007245CF" w:rsidRPr="00F26E85" w:rsidRDefault="007245CF">
      <w:pPr>
        <w:pStyle w:val="Voetnoottekst"/>
        <w:rPr>
          <w:rFonts w:ascii="Times New Roman" w:hAnsi="Times New Roman"/>
          <w:szCs w:val="20"/>
        </w:rPr>
      </w:pPr>
      <w:r w:rsidRPr="007D5252">
        <w:rPr>
          <w:rStyle w:val="Voetnootmarkering"/>
          <w:rFonts w:ascii="Times New Roman" w:hAnsi="Times New Roman"/>
          <w:szCs w:val="20"/>
        </w:rPr>
        <w:footnoteRef/>
      </w:r>
      <w:r w:rsidRPr="007D5252">
        <w:rPr>
          <w:rFonts w:ascii="Times New Roman" w:hAnsi="Times New Roman"/>
          <w:szCs w:val="20"/>
        </w:rPr>
        <w:t xml:space="preserve"> Omroep Zeeland. (2023). Tegenslag in aanloop naar nieuw vervoersplan. Geen enkele vervoerder wil met bus in Zeeland rijden. </w:t>
      </w:r>
    </w:p>
  </w:footnote>
  <w:footnote w:id="29">
    <w:p w14:paraId="474B4E40" w14:textId="3815664E" w:rsidR="0099522D" w:rsidRPr="007D5252" w:rsidRDefault="0099522D">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w:t>
      </w:r>
      <w:r w:rsidR="00AC7897" w:rsidRPr="007D5252">
        <w:rPr>
          <w:rFonts w:ascii="Times New Roman" w:hAnsi="Times New Roman"/>
        </w:rPr>
        <w:t>RTV Oost (2020). Directeur Keolis: "Intrekken concessie kost 260 arbeidsplaatsen"</w:t>
      </w:r>
      <w:r w:rsidR="001C5335" w:rsidRPr="007D5252">
        <w:rPr>
          <w:rFonts w:ascii="Times New Roman" w:hAnsi="Times New Roman"/>
        </w:rPr>
        <w:t>.</w:t>
      </w:r>
    </w:p>
  </w:footnote>
  <w:footnote w:id="30">
    <w:p w14:paraId="7E4A3DCD" w14:textId="696C2425" w:rsidR="0028691F" w:rsidRPr="007D5252" w:rsidRDefault="0028691F">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RTV Oost (2024). </w:t>
      </w:r>
      <w:r w:rsidR="002158BF" w:rsidRPr="007D5252">
        <w:rPr>
          <w:rFonts w:ascii="Times New Roman" w:hAnsi="Times New Roman"/>
        </w:rPr>
        <w:t>Arriva en EBS hangen boetes boven het hoofd om kwakkelend busvervoer.</w:t>
      </w:r>
      <w:r w:rsidR="00AE38AD">
        <w:rPr>
          <w:rFonts w:ascii="Times New Roman" w:hAnsi="Times New Roman"/>
        </w:rPr>
        <w:t xml:space="preserve"> </w:t>
      </w:r>
      <w:r w:rsidR="00AE38AD" w:rsidRPr="007D5252">
        <w:rPr>
          <w:rFonts w:ascii="Times New Roman" w:hAnsi="Times New Roman"/>
        </w:rPr>
        <w:t xml:space="preserve">NH nieuws (2024). </w:t>
      </w:r>
      <w:hyperlink r:id="rId9" w:history="1">
        <w:r w:rsidR="00AE38AD" w:rsidRPr="000A069F">
          <w:rPr>
            <w:rStyle w:val="Hyperlink"/>
            <w:rFonts w:ascii="Times New Roman" w:hAnsi="Times New Roman"/>
            <w:color w:val="auto"/>
            <w:u w:val="none"/>
          </w:rPr>
          <w:t>Zaans busbedrijf EBS krijgt boete voor slechte dienstregeling - NH Nieuws</w:t>
        </w:r>
      </w:hyperlink>
      <w:r w:rsidR="00AE38AD" w:rsidRPr="000A069F">
        <w:rPr>
          <w:rStyle w:val="Hyperlink"/>
          <w:rFonts w:ascii="Times New Roman" w:hAnsi="Times New Roman"/>
          <w:color w:val="auto"/>
          <w:u w:val="none"/>
        </w:rPr>
        <w:t>.</w:t>
      </w:r>
    </w:p>
  </w:footnote>
  <w:footnote w:id="31">
    <w:p w14:paraId="45CD7DC7" w14:textId="66323C36" w:rsidR="0097132E" w:rsidRPr="007D5252" w:rsidRDefault="0097132E">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w:t>
      </w:r>
      <w:r w:rsidR="00D3008E" w:rsidRPr="007D5252">
        <w:rPr>
          <w:rFonts w:ascii="Times New Roman" w:hAnsi="Times New Roman"/>
        </w:rPr>
        <w:t xml:space="preserve">Van Buiren en Smits. (2016). </w:t>
      </w:r>
      <w:hyperlink r:id="rId10" w:history="1">
        <w:r w:rsidRPr="009C5FC9">
          <w:rPr>
            <w:rStyle w:val="Hyperlink"/>
            <w:rFonts w:ascii="Times New Roman" w:hAnsi="Times New Roman"/>
            <w:color w:val="auto"/>
            <w:u w:val="none"/>
          </w:rPr>
          <w:t>Kwaliteit aanbesteed ov daalt gedurende de concessieperiode - ESB</w:t>
        </w:r>
      </w:hyperlink>
      <w:r w:rsidR="006E0D98">
        <w:rPr>
          <w:rStyle w:val="Hyperlink"/>
          <w:rFonts w:ascii="Times New Roman" w:hAnsi="Times New Roman"/>
          <w:color w:val="auto"/>
          <w:u w:val="none"/>
        </w:rPr>
        <w:t>.</w:t>
      </w:r>
    </w:p>
  </w:footnote>
  <w:footnote w:id="32">
    <w:p w14:paraId="19EFE7F1" w14:textId="2908E218" w:rsidR="00D71AD5" w:rsidRPr="007D5252" w:rsidRDefault="00D71AD5">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w:t>
      </w:r>
      <w:r w:rsidR="00AB3014" w:rsidRPr="007D5252">
        <w:rPr>
          <w:rFonts w:ascii="Times New Roman" w:hAnsi="Times New Roman"/>
        </w:rPr>
        <w:t>Provincie</w:t>
      </w:r>
      <w:r w:rsidRPr="007D5252">
        <w:rPr>
          <w:rFonts w:ascii="Times New Roman" w:hAnsi="Times New Roman"/>
        </w:rPr>
        <w:t xml:space="preserve"> Zeeland</w:t>
      </w:r>
      <w:r w:rsidR="00163885" w:rsidRPr="007D5252">
        <w:rPr>
          <w:rFonts w:ascii="Times New Roman" w:hAnsi="Times New Roman"/>
        </w:rPr>
        <w:t xml:space="preserve"> (2023)</w:t>
      </w:r>
      <w:r w:rsidR="00AB3014" w:rsidRPr="007D5252">
        <w:rPr>
          <w:rFonts w:ascii="Times New Roman" w:hAnsi="Times New Roman"/>
        </w:rPr>
        <w:t>. Motie</w:t>
      </w:r>
      <w:r w:rsidRPr="007D5252">
        <w:rPr>
          <w:rFonts w:ascii="Times New Roman" w:hAnsi="Times New Roman"/>
        </w:rPr>
        <w:t xml:space="preserve"> </w:t>
      </w:r>
      <w:r w:rsidR="00163885" w:rsidRPr="007D5252">
        <w:rPr>
          <w:rFonts w:ascii="Times New Roman" w:hAnsi="Times New Roman"/>
        </w:rPr>
        <w:t>23M19</w:t>
      </w:r>
      <w:r w:rsidR="00AB3014" w:rsidRPr="007D5252">
        <w:rPr>
          <w:rFonts w:ascii="Times New Roman" w:hAnsi="Times New Roman"/>
        </w:rPr>
        <w:t>.</w:t>
      </w:r>
      <w:r w:rsidR="006E0D98">
        <w:rPr>
          <w:rFonts w:ascii="Times New Roman" w:hAnsi="Times New Roman"/>
        </w:rPr>
        <w:t xml:space="preserve"> </w:t>
      </w:r>
      <w:r w:rsidR="006E0D98" w:rsidRPr="007D5252">
        <w:rPr>
          <w:rFonts w:ascii="Times New Roman" w:hAnsi="Times New Roman"/>
        </w:rPr>
        <w:t>Coalitieakkoord Gelderland. (2023). Gewoon Doen.</w:t>
      </w:r>
      <w:r w:rsidR="006E0D98">
        <w:rPr>
          <w:rFonts w:ascii="Times New Roman" w:hAnsi="Times New Roman"/>
        </w:rPr>
        <w:t xml:space="preserve"> </w:t>
      </w:r>
      <w:r w:rsidR="006E0D98" w:rsidRPr="007D5252">
        <w:rPr>
          <w:rFonts w:ascii="Times New Roman" w:hAnsi="Times New Roman"/>
        </w:rPr>
        <w:t>Provincie Gelderland. (2023). Motie 23M92.</w:t>
      </w:r>
    </w:p>
  </w:footnote>
  <w:footnote w:id="33">
    <w:p w14:paraId="1A86AB19" w14:textId="360AECBD" w:rsidR="007245CF" w:rsidRPr="007D5252" w:rsidRDefault="007245CF" w:rsidP="009E6AA1">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w:t>
      </w:r>
      <w:r w:rsidR="00C129C9" w:rsidRPr="007D5252">
        <w:rPr>
          <w:rFonts w:ascii="Times New Roman" w:hAnsi="Times New Roman"/>
        </w:rPr>
        <w:t xml:space="preserve">BAZEB. (2016). </w:t>
      </w:r>
    </w:p>
  </w:footnote>
  <w:footnote w:id="34">
    <w:p w14:paraId="3B5EAF3B" w14:textId="6FCE1CA2" w:rsidR="007245CF" w:rsidRPr="007D5252" w:rsidRDefault="007245CF" w:rsidP="009E6AA1">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w:t>
      </w:r>
      <w:r w:rsidR="004634F3" w:rsidRPr="007D5252">
        <w:rPr>
          <w:rFonts w:ascii="Times New Roman" w:hAnsi="Times New Roman"/>
        </w:rPr>
        <w:t xml:space="preserve">NOS. (2023). Laadproblemen nieuwe bussen Twente leiden tot vertragingen. </w:t>
      </w:r>
      <w:r w:rsidR="00DC3096" w:rsidRPr="007D5252">
        <w:rPr>
          <w:rFonts w:ascii="Times New Roman" w:hAnsi="Times New Roman"/>
        </w:rPr>
        <w:t>RTV Oost. (2023). "Chauffeurs komen strompelend naar buiten": dit is er mis met bussen in Overijssel en Gelderland.</w:t>
      </w:r>
    </w:p>
  </w:footnote>
  <w:footnote w:id="35">
    <w:p w14:paraId="3A753969" w14:textId="6622EA8C" w:rsidR="007245CF" w:rsidRPr="007D5252" w:rsidRDefault="007245CF" w:rsidP="009E6AA1">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w:t>
      </w:r>
      <w:r w:rsidR="008159C9" w:rsidRPr="007D5252">
        <w:rPr>
          <w:rFonts w:ascii="Times New Roman" w:hAnsi="Times New Roman"/>
        </w:rPr>
        <w:t>NOS. (2023). Vakbond: kwart chauffeurs bij grote busvervoerder slikt pillen tegen pijn</w:t>
      </w:r>
      <w:r w:rsidR="001C5335" w:rsidRPr="007D5252">
        <w:rPr>
          <w:rFonts w:ascii="Times New Roman" w:hAnsi="Times New Roman"/>
        </w:rPr>
        <w:t>.</w:t>
      </w:r>
      <w:r w:rsidR="008159C9" w:rsidRPr="007D5252">
        <w:rPr>
          <w:rFonts w:ascii="Times New Roman" w:hAnsi="Times New Roman"/>
        </w:rPr>
        <w:t xml:space="preserve"> </w:t>
      </w:r>
    </w:p>
  </w:footnote>
  <w:footnote w:id="36">
    <w:p w14:paraId="3E2835DB" w14:textId="6C87C3D0" w:rsidR="007245CF" w:rsidRPr="007D5252" w:rsidRDefault="007245CF" w:rsidP="009E6AA1">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w:t>
      </w:r>
      <w:r w:rsidR="006A6930" w:rsidRPr="007D5252">
        <w:rPr>
          <w:rFonts w:ascii="Times New Roman" w:hAnsi="Times New Roman"/>
        </w:rPr>
        <w:t>AD. (2023). Europa in actie tegen elektrische bussen uit China: ‘Hoe is het mogelijk dat we dit toelaten?’</w:t>
      </w:r>
      <w:r w:rsidR="001C5335" w:rsidRPr="007D5252">
        <w:rPr>
          <w:rFonts w:ascii="Times New Roman" w:hAnsi="Times New Roman"/>
        </w:rPr>
        <w:t>.</w:t>
      </w:r>
    </w:p>
  </w:footnote>
  <w:footnote w:id="37">
    <w:p w14:paraId="4B44E9C1" w14:textId="15947C06" w:rsidR="007245CF" w:rsidRPr="007D5252" w:rsidRDefault="007245CF">
      <w:pPr>
        <w:pStyle w:val="Voetnoottekst"/>
        <w:rPr>
          <w:rFonts w:ascii="Times New Roman" w:hAnsi="Times New Roman"/>
          <w:szCs w:val="20"/>
        </w:rPr>
      </w:pPr>
      <w:r w:rsidRPr="007D5252">
        <w:rPr>
          <w:rStyle w:val="Voetnootmarkering"/>
          <w:rFonts w:ascii="Times New Roman" w:hAnsi="Times New Roman"/>
          <w:szCs w:val="20"/>
        </w:rPr>
        <w:footnoteRef/>
      </w:r>
      <w:r w:rsidRPr="007D5252">
        <w:rPr>
          <w:rFonts w:ascii="Times New Roman" w:hAnsi="Times New Roman"/>
          <w:szCs w:val="20"/>
        </w:rPr>
        <w:t xml:space="preserve"> Coalitieakkoord Limburg. (2023).</w:t>
      </w:r>
      <w:r w:rsidR="003178A2">
        <w:rPr>
          <w:rFonts w:ascii="Times New Roman" w:hAnsi="Times New Roman"/>
          <w:szCs w:val="20"/>
        </w:rPr>
        <w:t xml:space="preserve"> </w:t>
      </w:r>
      <w:r w:rsidR="003178A2" w:rsidRPr="007D5252">
        <w:rPr>
          <w:rFonts w:ascii="Times New Roman" w:hAnsi="Times New Roman"/>
        </w:rPr>
        <w:t>Coalitieakkoord Gelderland. (2023).</w:t>
      </w:r>
    </w:p>
  </w:footnote>
  <w:footnote w:id="38">
    <w:p w14:paraId="64DB5AC7" w14:textId="76D03A52" w:rsidR="00CF52DF" w:rsidRPr="003178A2" w:rsidRDefault="00CF52DF" w:rsidP="00EB35AA">
      <w:pPr>
        <w:pStyle w:val="Voetnoottekst"/>
        <w:rPr>
          <w:rFonts w:ascii="Times New Roman" w:hAnsi="Times New Roman"/>
          <w:lang w:val="en-US"/>
        </w:rPr>
      </w:pPr>
      <w:r w:rsidRPr="007D5252">
        <w:rPr>
          <w:rStyle w:val="Voetnootmarkering"/>
          <w:rFonts w:ascii="Times New Roman" w:hAnsi="Times New Roman"/>
        </w:rPr>
        <w:footnoteRef/>
      </w:r>
      <w:r w:rsidRPr="007D5252">
        <w:rPr>
          <w:rFonts w:ascii="Times New Roman" w:hAnsi="Times New Roman"/>
        </w:rPr>
        <w:t xml:space="preserve"> </w:t>
      </w:r>
      <w:r w:rsidR="00163224" w:rsidRPr="007D5252">
        <w:rPr>
          <w:rFonts w:ascii="Times New Roman" w:hAnsi="Times New Roman"/>
        </w:rPr>
        <w:t xml:space="preserve">Desmaris and van der Velde. </w:t>
      </w:r>
      <w:r w:rsidR="00163224" w:rsidRPr="007D5252">
        <w:rPr>
          <w:rFonts w:ascii="Times New Roman" w:hAnsi="Times New Roman"/>
          <w:lang w:val="en-US"/>
        </w:rPr>
        <w:t xml:space="preserve">(2024). </w:t>
      </w:r>
      <w:r>
        <w:fldChar w:fldCharType="begin"/>
      </w:r>
      <w:r w:rsidRPr="000525A0">
        <w:rPr>
          <w:lang w:val="en-US"/>
        </w:rPr>
        <w:instrText>HYPERLINK "https://www.researchgate.net/publication/378896792_Why_and_how_often_do_authorities_remunicipalise_urban_public_transport_The_case_of_France"</w:instrText>
      </w:r>
      <w:r>
        <w:fldChar w:fldCharType="separate"/>
      </w:r>
      <w:r w:rsidRPr="009C5FC9">
        <w:rPr>
          <w:rStyle w:val="Hyperlink"/>
          <w:rFonts w:ascii="Times New Roman" w:hAnsi="Times New Roman"/>
          <w:color w:val="auto"/>
          <w:u w:val="none"/>
          <w:lang w:val="en-US"/>
        </w:rPr>
        <w:t xml:space="preserve">Why and how often do authorities </w:t>
      </w:r>
      <w:proofErr w:type="spellStart"/>
      <w:r w:rsidRPr="009C5FC9">
        <w:rPr>
          <w:rStyle w:val="Hyperlink"/>
          <w:rFonts w:ascii="Times New Roman" w:hAnsi="Times New Roman"/>
          <w:color w:val="auto"/>
          <w:u w:val="none"/>
          <w:lang w:val="en-US"/>
        </w:rPr>
        <w:t>remunicipalise</w:t>
      </w:r>
      <w:proofErr w:type="spellEnd"/>
      <w:r w:rsidRPr="009C5FC9">
        <w:rPr>
          <w:rStyle w:val="Hyperlink"/>
          <w:rFonts w:ascii="Times New Roman" w:hAnsi="Times New Roman"/>
          <w:color w:val="auto"/>
          <w:u w:val="none"/>
          <w:lang w:val="en-US"/>
        </w:rPr>
        <w:t xml:space="preserve"> urban public transport? The case of France</w:t>
      </w:r>
      <w:r>
        <w:fldChar w:fldCharType="end"/>
      </w:r>
      <w:r w:rsidR="003178A2">
        <w:rPr>
          <w:rStyle w:val="Hyperlink"/>
          <w:rFonts w:ascii="Times New Roman" w:hAnsi="Times New Roman"/>
          <w:color w:val="auto"/>
          <w:u w:val="none"/>
          <w:lang w:val="en-US"/>
        </w:rPr>
        <w:t xml:space="preserve">. </w:t>
      </w:r>
      <w:hyperlink r:id="rId11" w:history="1">
        <w:r w:rsidR="003178A2" w:rsidRPr="000A069F">
          <w:rPr>
            <w:rStyle w:val="Hyperlink"/>
            <w:rFonts w:ascii="Times New Roman" w:hAnsi="Times New Roman"/>
            <w:color w:val="auto"/>
            <w:u w:val="none"/>
            <w:lang w:val="en-US"/>
          </w:rPr>
          <w:t>Andrei.</w:t>
        </w:r>
      </w:hyperlink>
      <w:r w:rsidR="003178A2" w:rsidRPr="007D5252">
        <w:rPr>
          <w:rFonts w:ascii="Times New Roman" w:hAnsi="Times New Roman"/>
          <w:lang w:val="en-US"/>
        </w:rPr>
        <w:t xml:space="preserve"> (2016). </w:t>
      </w:r>
      <w:r w:rsidR="00EB35AA">
        <w:rPr>
          <w:rFonts w:ascii="Times New Roman" w:hAnsi="Times New Roman"/>
          <w:lang w:val="en-US"/>
        </w:rPr>
        <w:t>Public ownership of local public transport vs. private competition.</w:t>
      </w:r>
    </w:p>
  </w:footnote>
  <w:footnote w:id="39">
    <w:p w14:paraId="11A65F3A" w14:textId="5FEA3BBC" w:rsidR="00CE23F5" w:rsidRPr="007D5252" w:rsidRDefault="00CE23F5">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w:t>
      </w:r>
      <w:hyperlink r:id="rId12" w:history="1">
        <w:r w:rsidRPr="009C5FC9">
          <w:rPr>
            <w:rStyle w:val="Hyperlink"/>
            <w:rFonts w:ascii="Times New Roman" w:hAnsi="Times New Roman"/>
            <w:color w:val="auto"/>
            <w:u w:val="none"/>
          </w:rPr>
          <w:t>Staat van het openbaar vervoer 2023</w:t>
        </w:r>
      </w:hyperlink>
      <w:r w:rsidR="00487697">
        <w:rPr>
          <w:rStyle w:val="Hyperlink"/>
          <w:rFonts w:ascii="Times New Roman" w:hAnsi="Times New Roman"/>
          <w:color w:val="auto"/>
          <w:u w:val="none"/>
        </w:rPr>
        <w:t>.</w:t>
      </w:r>
    </w:p>
  </w:footnote>
  <w:footnote w:id="40">
    <w:p w14:paraId="00061E6D" w14:textId="7EF8A998" w:rsidR="007245CF" w:rsidRPr="008703BF" w:rsidRDefault="007245CF" w:rsidP="00051F49">
      <w:pPr>
        <w:pStyle w:val="Voetnoottekst"/>
        <w:rPr>
          <w:sz w:val="16"/>
          <w:szCs w:val="16"/>
        </w:rPr>
      </w:pPr>
      <w:r w:rsidRPr="007D5252">
        <w:rPr>
          <w:rStyle w:val="Voetnootmarkering"/>
          <w:rFonts w:ascii="Times New Roman" w:hAnsi="Times New Roman"/>
          <w:szCs w:val="20"/>
        </w:rPr>
        <w:footnoteRef/>
      </w:r>
      <w:r w:rsidRPr="007D5252">
        <w:rPr>
          <w:rFonts w:ascii="Times New Roman" w:hAnsi="Times New Roman"/>
          <w:szCs w:val="20"/>
        </w:rPr>
        <w:t xml:space="preserve"> Ook de artikelen 23, derde lid (incompatibiliteit van bepaalde functies bij vervoerder en bestuursorgaan) en 38, tweede lid (overgang rechten en plichten t.a.v. bij OV betrokken personeel) van de Wp2000 bevatten eisen aan een stedelijke inbesteding. Door toevoeging van het derde lid aan artikel 63a voor provinciale inbesteding zijn die bepalingen ook van toepassing.</w:t>
      </w:r>
    </w:p>
  </w:footnote>
  <w:footnote w:id="41">
    <w:p w14:paraId="4A355124" w14:textId="236B4C6E" w:rsidR="007245CF" w:rsidRPr="00506596" w:rsidRDefault="007245CF">
      <w:pPr>
        <w:pStyle w:val="Voetnoottekst"/>
        <w:rPr>
          <w:rFonts w:ascii="Times New Roman" w:hAnsi="Times New Roman"/>
          <w:szCs w:val="20"/>
        </w:rPr>
      </w:pPr>
      <w:r w:rsidRPr="00506596">
        <w:rPr>
          <w:rStyle w:val="Voetnootmarkering"/>
          <w:rFonts w:ascii="Times New Roman" w:hAnsi="Times New Roman"/>
          <w:szCs w:val="20"/>
        </w:rPr>
        <w:footnoteRef/>
      </w:r>
      <w:r w:rsidRPr="00506596">
        <w:rPr>
          <w:rFonts w:ascii="Times New Roman" w:hAnsi="Times New Roman"/>
          <w:szCs w:val="20"/>
        </w:rPr>
        <w:t xml:space="preserve"> Verordening (EG) nr. 1370/2007 van het Europees Parlement en de Raad van 23 oktober 2007 betreffende het openbaar personenvervoer per spoor en over de weg en tot intrekking van Verordening (EEG) nr. 1191/69 van de Raad en Verordening (EEG) nr. 1107/70 van de Raad (PbEG 2007, L 315), laatstelijk gewijzigd door Verordening (EU) 2016/2338 van het Europees Parlement en de Raad van 14 december 2016 (PbEU 2016, L 354).</w:t>
      </w:r>
    </w:p>
  </w:footnote>
  <w:footnote w:id="42">
    <w:p w14:paraId="14927BA2" w14:textId="4C498BA0" w:rsidR="006C0FD5" w:rsidRPr="004D520A" w:rsidRDefault="006C0FD5">
      <w:pPr>
        <w:pStyle w:val="Voetnoottekst"/>
        <w:rPr>
          <w:rFonts w:ascii="Times New Roman" w:hAnsi="Times New Roman"/>
        </w:rPr>
      </w:pPr>
      <w:r w:rsidRPr="004D520A">
        <w:rPr>
          <w:rStyle w:val="Voetnootmarkering"/>
          <w:rFonts w:ascii="Times New Roman" w:hAnsi="Times New Roman"/>
        </w:rPr>
        <w:footnoteRef/>
      </w:r>
      <w:r w:rsidRPr="004D520A">
        <w:rPr>
          <w:rFonts w:ascii="Times New Roman" w:hAnsi="Times New Roman"/>
        </w:rPr>
        <w:t xml:space="preserve"> Artikel 36b van het Besluit personenvervoer 2000.</w:t>
      </w:r>
    </w:p>
  </w:footnote>
  <w:footnote w:id="43">
    <w:p w14:paraId="650EAF49" w14:textId="06FD355B" w:rsidR="00DA6EF0" w:rsidRPr="004D520A" w:rsidRDefault="00DA6EF0">
      <w:pPr>
        <w:pStyle w:val="Voetnoottekst"/>
        <w:rPr>
          <w:rFonts w:ascii="Times New Roman" w:hAnsi="Times New Roman"/>
        </w:rPr>
      </w:pPr>
      <w:r w:rsidRPr="004D520A">
        <w:rPr>
          <w:rStyle w:val="Voetnootmarkering"/>
          <w:rFonts w:ascii="Times New Roman" w:hAnsi="Times New Roman"/>
        </w:rPr>
        <w:footnoteRef/>
      </w:r>
      <w:r w:rsidRPr="004D520A">
        <w:rPr>
          <w:rFonts w:ascii="Times New Roman" w:hAnsi="Times New Roman"/>
        </w:rPr>
        <w:t xml:space="preserve"> Artikel 62a, tweede lid, van de Wp 2000 wordt niet aangepast </w:t>
      </w:r>
      <w:r w:rsidR="001927D7" w:rsidRPr="004D520A">
        <w:rPr>
          <w:rFonts w:ascii="Times New Roman" w:hAnsi="Times New Roman"/>
        </w:rPr>
        <w:t xml:space="preserve">door dit wetvoorstel </w:t>
      </w:r>
      <w:r w:rsidRPr="004D520A">
        <w:rPr>
          <w:rFonts w:ascii="Times New Roman" w:hAnsi="Times New Roman"/>
        </w:rPr>
        <w:t>omdat de in dat lid genoemde plusregio</w:t>
      </w:r>
      <w:r w:rsidR="001927D7" w:rsidRPr="004D520A">
        <w:rPr>
          <w:rFonts w:ascii="Times New Roman" w:hAnsi="Times New Roman"/>
        </w:rPr>
        <w:t>, die de gemeente Utrecht omvat,</w:t>
      </w:r>
      <w:r w:rsidRPr="004D520A">
        <w:rPr>
          <w:rFonts w:ascii="Times New Roman" w:hAnsi="Times New Roman"/>
        </w:rPr>
        <w:t xml:space="preserve"> op dit moment geen concessie(s) verleent.</w:t>
      </w:r>
    </w:p>
  </w:footnote>
  <w:footnote w:id="44">
    <w:p w14:paraId="12839BCB" w14:textId="2A8FB1D5" w:rsidR="007245CF" w:rsidRPr="004D520A" w:rsidRDefault="007245CF">
      <w:pPr>
        <w:pStyle w:val="Voetnoottekst"/>
        <w:rPr>
          <w:rFonts w:ascii="Times New Roman" w:hAnsi="Times New Roman"/>
        </w:rPr>
      </w:pPr>
      <w:r w:rsidRPr="004D520A">
        <w:rPr>
          <w:rStyle w:val="Voetnootmarkering"/>
          <w:rFonts w:ascii="Times New Roman" w:hAnsi="Times New Roman"/>
        </w:rPr>
        <w:footnoteRef/>
      </w:r>
      <w:r w:rsidRPr="004D520A">
        <w:rPr>
          <w:rFonts w:ascii="Times New Roman" w:hAnsi="Times New Roman"/>
        </w:rPr>
        <w:t xml:space="preserve"> </w:t>
      </w:r>
      <w:r w:rsidR="009C3CFD" w:rsidRPr="004D520A">
        <w:rPr>
          <w:rFonts w:ascii="Times New Roman" w:hAnsi="Times New Roman"/>
        </w:rPr>
        <w:t>Parool</w:t>
      </w:r>
      <w:r w:rsidR="003E17AD" w:rsidRPr="004D520A">
        <w:rPr>
          <w:rFonts w:ascii="Times New Roman" w:hAnsi="Times New Roman"/>
        </w:rPr>
        <w:t xml:space="preserve"> (2024). In de Zaanstreek rijdt de bus te laat of helemaal niet sinds de overname door EBS.</w:t>
      </w:r>
      <w:r w:rsidR="004443B2" w:rsidRPr="004D520A">
        <w:rPr>
          <w:rFonts w:ascii="Times New Roman" w:hAnsi="Times New Roman"/>
        </w:rPr>
        <w:t xml:space="preserve"> </w:t>
      </w:r>
      <w:r w:rsidR="00D059B2" w:rsidRPr="004D520A">
        <w:rPr>
          <w:rFonts w:ascii="Times New Roman" w:hAnsi="Times New Roman"/>
        </w:rPr>
        <w:t>EBS</w:t>
      </w:r>
      <w:r w:rsidR="004443B2" w:rsidRPr="004D520A">
        <w:rPr>
          <w:rFonts w:ascii="Times New Roman" w:hAnsi="Times New Roman"/>
        </w:rPr>
        <w:t>. (2024).</w:t>
      </w:r>
      <w:r w:rsidR="00D059B2" w:rsidRPr="004D520A">
        <w:rPr>
          <w:rFonts w:ascii="Times New Roman" w:hAnsi="Times New Roman"/>
        </w:rPr>
        <w:t xml:space="preserve"> </w:t>
      </w:r>
      <w:hyperlink r:id="rId13" w:anchor=":~:text=Met%20name%20in%20Flevoland%20vallen,EBS%20onder%20de%20naam%20RRReis." w:history="1">
        <w:r w:rsidR="00D059B2" w:rsidRPr="004D520A">
          <w:rPr>
            <w:rStyle w:val="Hyperlink"/>
            <w:rFonts w:ascii="Times New Roman" w:hAnsi="Times New Roman"/>
            <w:color w:val="auto"/>
            <w:u w:val="none"/>
          </w:rPr>
          <w:t>EBS introduceert nieuwe dienstregeling om uitval te voorkomen </w:t>
        </w:r>
      </w:hyperlink>
      <w:r w:rsidR="004443B2" w:rsidRPr="004D520A">
        <w:rPr>
          <w:rFonts w:ascii="Times New Roman" w:hAnsi="Times New Roman"/>
        </w:rPr>
        <w:t xml:space="preserve">.  </w:t>
      </w:r>
      <w:r w:rsidR="009C3CFD" w:rsidRPr="004D520A">
        <w:rPr>
          <w:rFonts w:ascii="Times New Roman" w:hAnsi="Times New Roman"/>
        </w:rPr>
        <w:t xml:space="preserve"> </w:t>
      </w:r>
    </w:p>
  </w:footnote>
  <w:footnote w:id="45">
    <w:p w14:paraId="4F48616D" w14:textId="20BB30C9" w:rsidR="00D059B2" w:rsidRPr="004D520A" w:rsidRDefault="00D059B2">
      <w:pPr>
        <w:pStyle w:val="Voetnoottekst"/>
        <w:rPr>
          <w:rFonts w:ascii="Times New Roman" w:hAnsi="Times New Roman"/>
        </w:rPr>
      </w:pPr>
      <w:r w:rsidRPr="004D520A">
        <w:rPr>
          <w:rStyle w:val="Voetnootmarkering"/>
          <w:rFonts w:ascii="Times New Roman" w:hAnsi="Times New Roman"/>
        </w:rPr>
        <w:footnoteRef/>
      </w:r>
      <w:r w:rsidRPr="004D520A">
        <w:rPr>
          <w:rFonts w:ascii="Times New Roman" w:hAnsi="Times New Roman"/>
        </w:rPr>
        <w:t xml:space="preserve"> PBL. (2023). </w:t>
      </w:r>
      <w:hyperlink r:id="rId14" w:history="1">
        <w:r w:rsidRPr="004D520A">
          <w:rPr>
            <w:rStyle w:val="Hyperlink"/>
            <w:rFonts w:ascii="Times New Roman" w:hAnsi="Times New Roman"/>
            <w:color w:val="auto"/>
            <w:u w:val="none"/>
          </w:rPr>
          <w:t>Adviesrapport Rli, ROB en RVS Elke regio telt! Een nieuwe aanpak van verschillen tussen regio's | Rapport | Elke regio telt</w:t>
        </w:r>
      </w:hyperlink>
    </w:p>
  </w:footnote>
  <w:footnote w:id="46">
    <w:p w14:paraId="0B59F527" w14:textId="100121F9" w:rsidR="007245CF" w:rsidRPr="00AE0222" w:rsidRDefault="007245CF">
      <w:pPr>
        <w:pStyle w:val="Voetnoottekst"/>
        <w:rPr>
          <w:rFonts w:ascii="Times New Roman" w:hAnsi="Times New Roman"/>
          <w:lang w:val="en-US"/>
        </w:rPr>
      </w:pPr>
      <w:r w:rsidRPr="004D520A">
        <w:rPr>
          <w:rStyle w:val="Voetnootmarkering"/>
          <w:rFonts w:ascii="Times New Roman" w:hAnsi="Times New Roman"/>
        </w:rPr>
        <w:footnoteRef/>
      </w:r>
      <w:r w:rsidRPr="004D520A">
        <w:rPr>
          <w:rFonts w:ascii="Times New Roman" w:hAnsi="Times New Roman"/>
          <w:lang w:val="en-US"/>
        </w:rPr>
        <w:t xml:space="preserve"> </w:t>
      </w:r>
      <w:r w:rsidR="00FD4860" w:rsidRPr="004D520A">
        <w:rPr>
          <w:rFonts w:ascii="Times New Roman" w:hAnsi="Times New Roman"/>
          <w:lang w:val="en-US"/>
        </w:rPr>
        <w:t>Veeneman et al. (2014). Efficient frontier analysis of Dutch public transport tendering: A first analysis</w:t>
      </w:r>
      <w:r w:rsidR="00934110" w:rsidRPr="004D520A">
        <w:rPr>
          <w:rFonts w:ascii="Times New Roman" w:hAnsi="Times New Roman"/>
          <w:lang w:val="en-US"/>
        </w:rPr>
        <w:t>.</w:t>
      </w:r>
      <w:r w:rsidR="00FD4860" w:rsidRPr="004D520A">
        <w:rPr>
          <w:rFonts w:ascii="Times New Roman" w:hAnsi="Times New Roman"/>
          <w:lang w:val="en-US"/>
        </w:rPr>
        <w:t xml:space="preserve"> </w:t>
      </w:r>
    </w:p>
  </w:footnote>
  <w:footnote w:id="47">
    <w:p w14:paraId="21AD4018" w14:textId="6AF4EA58" w:rsidR="007245CF" w:rsidRPr="009C5FC9" w:rsidRDefault="007245CF">
      <w:pPr>
        <w:pStyle w:val="Voetnoottekst"/>
        <w:rPr>
          <w:rFonts w:ascii="Times New Roman" w:hAnsi="Times New Roman"/>
          <w:lang w:val="en-US"/>
        </w:rPr>
      </w:pPr>
      <w:r w:rsidRPr="00AE0222">
        <w:rPr>
          <w:rStyle w:val="Voetnootmarkering"/>
          <w:rFonts w:ascii="Times New Roman" w:hAnsi="Times New Roman"/>
        </w:rPr>
        <w:footnoteRef/>
      </w:r>
      <w:r w:rsidRPr="00AE0222">
        <w:rPr>
          <w:rFonts w:ascii="Times New Roman" w:hAnsi="Times New Roman"/>
          <w:lang w:val="en-US"/>
        </w:rPr>
        <w:t xml:space="preserve"> </w:t>
      </w:r>
      <w:bookmarkStart w:id="0" w:name="OLE_LINK1"/>
      <w:r w:rsidR="003A5AE6" w:rsidRPr="00AE0222">
        <w:rPr>
          <w:rFonts w:ascii="Times New Roman" w:hAnsi="Times New Roman"/>
          <w:lang w:val="en-US"/>
        </w:rPr>
        <w:t>Preston. (2009). Competition in transit markets</w:t>
      </w:r>
      <w:r w:rsidR="00934110" w:rsidRPr="00AE0222">
        <w:rPr>
          <w:rFonts w:ascii="Times New Roman" w:hAnsi="Times New Roman"/>
          <w:lang w:val="en-US"/>
        </w:rPr>
        <w:t>.</w:t>
      </w:r>
      <w:r w:rsidR="00D06EB1" w:rsidRPr="00AE0222">
        <w:rPr>
          <w:rFonts w:ascii="Times New Roman" w:hAnsi="Times New Roman"/>
          <w:lang w:val="en-US"/>
        </w:rPr>
        <w:t xml:space="preserve"> </w:t>
      </w:r>
      <w:bookmarkEnd w:id="0"/>
    </w:p>
  </w:footnote>
  <w:footnote w:id="48">
    <w:p w14:paraId="2E914FCC" w14:textId="17E39472" w:rsidR="007245CF" w:rsidRPr="00AE0222" w:rsidRDefault="007245CF">
      <w:pPr>
        <w:pStyle w:val="Voetnoottekst"/>
        <w:rPr>
          <w:rFonts w:ascii="Times New Roman" w:hAnsi="Times New Roman"/>
          <w:szCs w:val="20"/>
        </w:rPr>
      </w:pPr>
      <w:r w:rsidRPr="00AE0222">
        <w:rPr>
          <w:rStyle w:val="Voetnootmarkering"/>
          <w:rFonts w:ascii="Times New Roman" w:hAnsi="Times New Roman"/>
          <w:szCs w:val="20"/>
        </w:rPr>
        <w:footnoteRef/>
      </w:r>
      <w:r w:rsidRPr="00AE0222">
        <w:rPr>
          <w:rFonts w:ascii="Times New Roman" w:hAnsi="Times New Roman"/>
          <w:szCs w:val="20"/>
        </w:rPr>
        <w:t xml:space="preserve"> </w:t>
      </w:r>
      <w:bookmarkStart w:id="1" w:name="OLE_LINK2"/>
      <w:r w:rsidR="00B32C62" w:rsidRPr="00AE0222">
        <w:rPr>
          <w:rFonts w:ascii="Times New Roman" w:hAnsi="Times New Roman"/>
          <w:szCs w:val="20"/>
        </w:rPr>
        <w:t>Van Buiren et al. (20</w:t>
      </w:r>
      <w:r w:rsidR="00F954EE" w:rsidRPr="00AE0222">
        <w:rPr>
          <w:rFonts w:ascii="Times New Roman" w:hAnsi="Times New Roman"/>
          <w:szCs w:val="20"/>
        </w:rPr>
        <w:t xml:space="preserve">12). Het effect van aanbesteden op de kwaliteit van het openbaar vervoer. </w:t>
      </w:r>
      <w:bookmarkEnd w:id="1"/>
    </w:p>
  </w:footnote>
  <w:footnote w:id="49">
    <w:p w14:paraId="3DB8C306" w14:textId="57DAF914" w:rsidR="007245CF" w:rsidRPr="00AE0222" w:rsidRDefault="007245CF">
      <w:pPr>
        <w:pStyle w:val="Voetnoottekst"/>
        <w:rPr>
          <w:rFonts w:ascii="Times New Roman" w:hAnsi="Times New Roman"/>
          <w:szCs w:val="20"/>
        </w:rPr>
      </w:pPr>
      <w:r w:rsidRPr="00AE0222">
        <w:rPr>
          <w:rStyle w:val="Voetnootmarkering"/>
          <w:rFonts w:ascii="Times New Roman" w:hAnsi="Times New Roman"/>
          <w:szCs w:val="20"/>
        </w:rPr>
        <w:footnoteRef/>
      </w:r>
      <w:r w:rsidRPr="00AE0222">
        <w:rPr>
          <w:rFonts w:ascii="Times New Roman" w:hAnsi="Times New Roman"/>
          <w:szCs w:val="20"/>
        </w:rPr>
        <w:t xml:space="preserve"> </w:t>
      </w:r>
      <w:r w:rsidR="00F954EE" w:rsidRPr="00AE0222">
        <w:rPr>
          <w:rFonts w:ascii="Times New Roman" w:hAnsi="Times New Roman"/>
          <w:szCs w:val="20"/>
        </w:rPr>
        <w:t xml:space="preserve">ACM. (2019). </w:t>
      </w:r>
      <w:hyperlink r:id="rId15" w:history="1">
        <w:r w:rsidR="00F954EE" w:rsidRPr="009C5FC9">
          <w:rPr>
            <w:rStyle w:val="Hyperlink"/>
            <w:rFonts w:ascii="Times New Roman" w:hAnsi="Times New Roman"/>
            <w:color w:val="auto"/>
            <w:szCs w:val="20"/>
            <w:u w:val="none"/>
          </w:rPr>
          <w:t>Vervoersmonitor</w:t>
        </w:r>
      </w:hyperlink>
      <w:r w:rsidR="00F954EE" w:rsidRPr="00AE0222">
        <w:rPr>
          <w:rFonts w:ascii="Times New Roman" w:hAnsi="Times New Roman"/>
          <w:szCs w:val="20"/>
        </w:rPr>
        <w:t xml:space="preserve"> 2019. </w:t>
      </w:r>
    </w:p>
  </w:footnote>
  <w:footnote w:id="50">
    <w:p w14:paraId="7FC86D76" w14:textId="15F385EA" w:rsidR="007245CF" w:rsidRPr="00AE0222" w:rsidRDefault="007245CF">
      <w:pPr>
        <w:pStyle w:val="Voetnoottekst"/>
        <w:rPr>
          <w:rFonts w:ascii="Times New Roman" w:hAnsi="Times New Roman"/>
          <w:szCs w:val="20"/>
        </w:rPr>
      </w:pPr>
      <w:r w:rsidRPr="00AE0222">
        <w:rPr>
          <w:rStyle w:val="Voetnootmarkering"/>
          <w:rFonts w:ascii="Times New Roman" w:hAnsi="Times New Roman"/>
          <w:szCs w:val="20"/>
        </w:rPr>
        <w:footnoteRef/>
      </w:r>
      <w:r w:rsidRPr="00AE0222">
        <w:rPr>
          <w:rFonts w:ascii="Times New Roman" w:hAnsi="Times New Roman"/>
          <w:szCs w:val="20"/>
        </w:rPr>
        <w:t xml:space="preserve"> </w:t>
      </w:r>
      <w:r w:rsidR="00F954EE" w:rsidRPr="00AE0222">
        <w:rPr>
          <w:rFonts w:ascii="Times New Roman" w:hAnsi="Times New Roman"/>
          <w:szCs w:val="20"/>
        </w:rPr>
        <w:t>CROW.</w:t>
      </w:r>
      <w:r w:rsidR="00563108" w:rsidRPr="00AE0222">
        <w:rPr>
          <w:rFonts w:ascii="Times New Roman" w:hAnsi="Times New Roman"/>
          <w:szCs w:val="20"/>
        </w:rPr>
        <w:t xml:space="preserve"> (</w:t>
      </w:r>
      <w:r w:rsidR="00116B76" w:rsidRPr="00AE0222">
        <w:rPr>
          <w:rFonts w:ascii="Times New Roman" w:hAnsi="Times New Roman"/>
          <w:szCs w:val="20"/>
        </w:rPr>
        <w:t>2023</w:t>
      </w:r>
      <w:r w:rsidR="00563108" w:rsidRPr="00AE0222">
        <w:rPr>
          <w:rFonts w:ascii="Times New Roman" w:hAnsi="Times New Roman"/>
          <w:szCs w:val="20"/>
        </w:rPr>
        <w:t>)</w:t>
      </w:r>
      <w:r w:rsidR="00116B76" w:rsidRPr="00AE0222">
        <w:rPr>
          <w:rFonts w:ascii="Times New Roman" w:hAnsi="Times New Roman"/>
          <w:szCs w:val="20"/>
        </w:rPr>
        <w:t>. Concessieposter 2023.</w:t>
      </w:r>
      <w:r w:rsidR="00F954EE" w:rsidRPr="00AE0222">
        <w:rPr>
          <w:rFonts w:ascii="Times New Roman" w:hAnsi="Times New Roman"/>
          <w:szCs w:val="20"/>
        </w:rPr>
        <w:t xml:space="preserve"> </w:t>
      </w:r>
    </w:p>
  </w:footnote>
  <w:footnote w:id="51">
    <w:p w14:paraId="5D9938EB" w14:textId="561DC361" w:rsidR="007245CF" w:rsidRPr="00AE0222" w:rsidRDefault="007245CF">
      <w:pPr>
        <w:pStyle w:val="Voetnoottekst"/>
        <w:rPr>
          <w:rFonts w:ascii="Times New Roman" w:hAnsi="Times New Roman"/>
          <w:szCs w:val="20"/>
        </w:rPr>
      </w:pPr>
      <w:r w:rsidRPr="00AE0222">
        <w:rPr>
          <w:rStyle w:val="Voetnootmarkering"/>
          <w:rFonts w:ascii="Times New Roman" w:hAnsi="Times New Roman"/>
          <w:szCs w:val="20"/>
        </w:rPr>
        <w:footnoteRef/>
      </w:r>
      <w:r w:rsidRPr="00AE0222">
        <w:rPr>
          <w:rFonts w:ascii="Times New Roman" w:hAnsi="Times New Roman"/>
          <w:szCs w:val="20"/>
        </w:rPr>
        <w:t xml:space="preserve"> </w:t>
      </w:r>
      <w:r w:rsidR="00116B76" w:rsidRPr="00AE0222">
        <w:rPr>
          <w:rFonts w:ascii="Times New Roman" w:hAnsi="Times New Roman"/>
          <w:szCs w:val="20"/>
        </w:rPr>
        <w:t>Provincie Brabant.</w:t>
      </w:r>
      <w:r w:rsidR="003B41BE" w:rsidRPr="00AE0222">
        <w:rPr>
          <w:rFonts w:ascii="Times New Roman" w:hAnsi="Times New Roman"/>
          <w:szCs w:val="20"/>
        </w:rPr>
        <w:t xml:space="preserve"> (2024). </w:t>
      </w:r>
      <w:r w:rsidR="00116B76" w:rsidRPr="00AE0222">
        <w:rPr>
          <w:rFonts w:ascii="Times New Roman" w:hAnsi="Times New Roman"/>
          <w:szCs w:val="20"/>
        </w:rPr>
        <w:t xml:space="preserve"> </w:t>
      </w:r>
      <w:hyperlink r:id="rId16" w:history="1">
        <w:r w:rsidR="003B41BE" w:rsidRPr="009C5FC9">
          <w:rPr>
            <w:rStyle w:val="Hyperlink"/>
            <w:rFonts w:ascii="Times New Roman" w:hAnsi="Times New Roman"/>
            <w:color w:val="auto"/>
            <w:szCs w:val="20"/>
            <w:u w:val="none"/>
          </w:rPr>
          <w:t>Aanbesteding OV-concessie West-Brabant 2025-2035</w:t>
        </w:r>
      </w:hyperlink>
      <w:r w:rsidR="003B41BE" w:rsidRPr="00AE0222">
        <w:rPr>
          <w:rFonts w:ascii="Times New Roman" w:hAnsi="Times New Roman"/>
          <w:szCs w:val="20"/>
        </w:rPr>
        <w:t xml:space="preserve"> </w:t>
      </w:r>
    </w:p>
  </w:footnote>
  <w:footnote w:id="52">
    <w:p w14:paraId="6EE66DD1" w14:textId="16E79001" w:rsidR="007245CF" w:rsidRPr="00AE0222" w:rsidRDefault="007245CF">
      <w:pPr>
        <w:pStyle w:val="Voetnoottekst"/>
        <w:rPr>
          <w:rFonts w:ascii="Times New Roman" w:hAnsi="Times New Roman"/>
          <w:szCs w:val="20"/>
        </w:rPr>
      </w:pPr>
      <w:r w:rsidRPr="00AE0222">
        <w:rPr>
          <w:rStyle w:val="Voetnootmarkering"/>
          <w:rFonts w:ascii="Times New Roman" w:hAnsi="Times New Roman"/>
          <w:szCs w:val="20"/>
        </w:rPr>
        <w:footnoteRef/>
      </w:r>
      <w:r w:rsidRPr="00AE0222">
        <w:rPr>
          <w:rFonts w:ascii="Times New Roman" w:hAnsi="Times New Roman"/>
          <w:szCs w:val="20"/>
        </w:rPr>
        <w:t xml:space="preserve"> </w:t>
      </w:r>
      <w:r w:rsidR="00983BBA" w:rsidRPr="00AE0222">
        <w:rPr>
          <w:rFonts w:ascii="Times New Roman" w:hAnsi="Times New Roman"/>
          <w:szCs w:val="20"/>
        </w:rPr>
        <w:t xml:space="preserve">Provincie Overijssel. (2021). </w:t>
      </w:r>
      <w:hyperlink r:id="rId17" w:history="1">
        <w:r w:rsidR="0072329B" w:rsidRPr="009C5FC9">
          <w:rPr>
            <w:rStyle w:val="Hyperlink"/>
            <w:rFonts w:ascii="Times New Roman" w:hAnsi="Times New Roman"/>
            <w:color w:val="auto"/>
            <w:szCs w:val="20"/>
            <w:u w:val="none"/>
          </w:rPr>
          <w:t>Inschrijvingen aanbesteding OV-Concessie IJssei-Vecht 2023-2035</w:t>
        </w:r>
      </w:hyperlink>
      <w:r w:rsidR="0072329B" w:rsidRPr="00AE0222">
        <w:rPr>
          <w:rFonts w:ascii="Times New Roman" w:hAnsi="Times New Roman"/>
          <w:szCs w:val="20"/>
        </w:rPr>
        <w:t xml:space="preserve"> </w:t>
      </w:r>
    </w:p>
  </w:footnote>
  <w:footnote w:id="53">
    <w:p w14:paraId="18063F29" w14:textId="1D442608" w:rsidR="007245CF" w:rsidRPr="00AE0222" w:rsidRDefault="007245CF">
      <w:pPr>
        <w:pStyle w:val="Voetnoottekst"/>
        <w:rPr>
          <w:rFonts w:ascii="Times New Roman" w:hAnsi="Times New Roman"/>
          <w:szCs w:val="20"/>
        </w:rPr>
      </w:pPr>
      <w:r w:rsidRPr="00AE0222">
        <w:rPr>
          <w:rStyle w:val="Voetnootmarkering"/>
          <w:rFonts w:ascii="Times New Roman" w:hAnsi="Times New Roman"/>
          <w:szCs w:val="20"/>
        </w:rPr>
        <w:footnoteRef/>
      </w:r>
      <w:r w:rsidRPr="00AE0222">
        <w:rPr>
          <w:rFonts w:ascii="Times New Roman" w:hAnsi="Times New Roman"/>
          <w:szCs w:val="20"/>
        </w:rPr>
        <w:t xml:space="preserve"> </w:t>
      </w:r>
      <w:r w:rsidR="0072329B" w:rsidRPr="00AE0222">
        <w:rPr>
          <w:rFonts w:ascii="Times New Roman" w:hAnsi="Times New Roman"/>
          <w:szCs w:val="20"/>
        </w:rPr>
        <w:t>MUconsult.</w:t>
      </w:r>
      <w:r w:rsidR="00873BFB" w:rsidRPr="00AE0222">
        <w:rPr>
          <w:rFonts w:ascii="Times New Roman" w:hAnsi="Times New Roman"/>
          <w:szCs w:val="20"/>
        </w:rPr>
        <w:t xml:space="preserve"> (2024).</w:t>
      </w:r>
      <w:r w:rsidR="00D059B2">
        <w:rPr>
          <w:rFonts w:ascii="Times New Roman" w:hAnsi="Times New Roman"/>
          <w:szCs w:val="20"/>
        </w:rPr>
        <w:t xml:space="preserve"> Vier inschrijvingen aanbesteding OV-concessie Zuid-Holland Noord.</w:t>
      </w:r>
    </w:p>
  </w:footnote>
  <w:footnote w:id="54">
    <w:p w14:paraId="791CE4B7" w14:textId="37D2E3D0" w:rsidR="007245CF" w:rsidRPr="00AE0222" w:rsidRDefault="007245CF">
      <w:pPr>
        <w:pStyle w:val="Voetnoottekst"/>
        <w:rPr>
          <w:rFonts w:ascii="Times New Roman" w:hAnsi="Times New Roman"/>
          <w:szCs w:val="20"/>
        </w:rPr>
      </w:pPr>
      <w:r w:rsidRPr="00AE0222">
        <w:rPr>
          <w:rStyle w:val="Voetnootmarkering"/>
          <w:rFonts w:ascii="Times New Roman" w:hAnsi="Times New Roman"/>
          <w:szCs w:val="20"/>
        </w:rPr>
        <w:footnoteRef/>
      </w:r>
      <w:r w:rsidRPr="00AE0222">
        <w:rPr>
          <w:rFonts w:ascii="Times New Roman" w:hAnsi="Times New Roman"/>
          <w:szCs w:val="20"/>
        </w:rPr>
        <w:t xml:space="preserve"> </w:t>
      </w:r>
      <w:r w:rsidR="002D623E" w:rsidRPr="00AE0222">
        <w:rPr>
          <w:rFonts w:ascii="Times New Roman" w:hAnsi="Times New Roman"/>
          <w:szCs w:val="20"/>
        </w:rPr>
        <w:t xml:space="preserve">Provincie Utrecht. (2024). </w:t>
      </w:r>
      <w:hyperlink r:id="rId18" w:history="1">
        <w:r w:rsidR="002D623E" w:rsidRPr="009C5FC9">
          <w:rPr>
            <w:rStyle w:val="Hyperlink"/>
            <w:rFonts w:ascii="Times New Roman" w:hAnsi="Times New Roman"/>
            <w:color w:val="auto"/>
            <w:szCs w:val="20"/>
            <w:u w:val="none"/>
          </w:rPr>
          <w:t>Vijf vervoerders dingen mee naar Utrechtse OV-concessies</w:t>
        </w:r>
      </w:hyperlink>
      <w:r w:rsidR="002D623E" w:rsidRPr="00AE0222">
        <w:rPr>
          <w:rFonts w:ascii="Times New Roman" w:hAnsi="Times New Roman"/>
          <w:szCs w:val="20"/>
        </w:rPr>
        <w:t xml:space="preserve"> </w:t>
      </w:r>
    </w:p>
  </w:footnote>
  <w:footnote w:id="55">
    <w:p w14:paraId="3C2144E1" w14:textId="5CC48A74" w:rsidR="007B268F" w:rsidRPr="00AE0222" w:rsidRDefault="007B268F">
      <w:pPr>
        <w:pStyle w:val="Voetnoottekst"/>
        <w:rPr>
          <w:rFonts w:ascii="Times New Roman" w:hAnsi="Times New Roman"/>
          <w:szCs w:val="20"/>
        </w:rPr>
      </w:pPr>
      <w:r w:rsidRPr="00AE0222">
        <w:rPr>
          <w:rStyle w:val="Voetnootmarkering"/>
          <w:rFonts w:ascii="Times New Roman" w:hAnsi="Times New Roman"/>
          <w:szCs w:val="20"/>
        </w:rPr>
        <w:footnoteRef/>
      </w:r>
      <w:r w:rsidRPr="00AE0222">
        <w:rPr>
          <w:rFonts w:ascii="Times New Roman" w:hAnsi="Times New Roman"/>
          <w:szCs w:val="20"/>
        </w:rPr>
        <w:t xml:space="preserve"> </w:t>
      </w:r>
      <w:hyperlink r:id="rId19" w:history="1">
        <w:r w:rsidRPr="009C5FC9">
          <w:rPr>
            <w:rStyle w:val="Hyperlink"/>
            <w:rFonts w:ascii="Times New Roman" w:hAnsi="Times New Roman"/>
            <w:color w:val="auto"/>
            <w:szCs w:val="20"/>
            <w:u w:val="none"/>
          </w:rPr>
          <w:t>Staat van het openbaar vervoer 2023</w:t>
        </w:r>
      </w:hyperlink>
      <w:r w:rsidR="00AE0222">
        <w:rPr>
          <w:rStyle w:val="Hyperlink"/>
          <w:rFonts w:ascii="Times New Roman" w:hAnsi="Times New Roman"/>
          <w:color w:val="auto"/>
          <w:szCs w:val="20"/>
          <w:u w:val="none"/>
        </w:rPr>
        <w:t>.</w:t>
      </w:r>
    </w:p>
  </w:footnote>
  <w:footnote w:id="56">
    <w:p w14:paraId="5FD30C1D" w14:textId="66C3E46C" w:rsidR="007245CF" w:rsidRPr="007D5252" w:rsidRDefault="007245CF">
      <w:pPr>
        <w:pStyle w:val="Voetnoottekst"/>
        <w:rPr>
          <w:rFonts w:ascii="Times New Roman" w:hAnsi="Times New Roman"/>
          <w:szCs w:val="20"/>
        </w:rPr>
      </w:pPr>
      <w:r w:rsidRPr="007D5252">
        <w:rPr>
          <w:rStyle w:val="Voetnootmarkering"/>
          <w:rFonts w:ascii="Times New Roman" w:hAnsi="Times New Roman"/>
          <w:szCs w:val="20"/>
        </w:rPr>
        <w:footnoteRef/>
      </w:r>
      <w:r w:rsidRPr="007D5252">
        <w:rPr>
          <w:rFonts w:ascii="Times New Roman" w:hAnsi="Times New Roman"/>
          <w:szCs w:val="20"/>
        </w:rPr>
        <w:t xml:space="preserve"> </w:t>
      </w:r>
      <w:r w:rsidR="002D623E" w:rsidRPr="007D5252">
        <w:rPr>
          <w:rFonts w:ascii="Times New Roman" w:hAnsi="Times New Roman"/>
          <w:szCs w:val="20"/>
        </w:rPr>
        <w:t>OVmagazine.</w:t>
      </w:r>
      <w:r w:rsidR="00971D03" w:rsidRPr="007D5252">
        <w:rPr>
          <w:rFonts w:ascii="Times New Roman" w:hAnsi="Times New Roman"/>
          <w:szCs w:val="20"/>
        </w:rPr>
        <w:t xml:space="preserve"> (2015). Vier vervoerders voor Friese concessie.</w:t>
      </w:r>
      <w:r w:rsidR="002D623E" w:rsidRPr="007D5252">
        <w:rPr>
          <w:rFonts w:ascii="Times New Roman" w:hAnsi="Times New Roman"/>
          <w:szCs w:val="20"/>
        </w:rPr>
        <w:t xml:space="preserve"> </w:t>
      </w:r>
    </w:p>
  </w:footnote>
  <w:footnote w:id="57">
    <w:p w14:paraId="701A0D04" w14:textId="33A01F33" w:rsidR="007245CF" w:rsidRPr="007D5252" w:rsidRDefault="007245CF">
      <w:pPr>
        <w:pStyle w:val="Voetnoottekst"/>
        <w:rPr>
          <w:rFonts w:ascii="Times New Roman" w:hAnsi="Times New Roman"/>
          <w:szCs w:val="20"/>
        </w:rPr>
      </w:pPr>
      <w:r w:rsidRPr="007D5252">
        <w:rPr>
          <w:rStyle w:val="Voetnootmarkering"/>
          <w:rFonts w:ascii="Times New Roman" w:hAnsi="Times New Roman"/>
          <w:szCs w:val="20"/>
        </w:rPr>
        <w:footnoteRef/>
      </w:r>
      <w:r w:rsidRPr="007D5252">
        <w:rPr>
          <w:rFonts w:ascii="Times New Roman" w:hAnsi="Times New Roman"/>
          <w:szCs w:val="20"/>
        </w:rPr>
        <w:t xml:space="preserve"> </w:t>
      </w:r>
      <w:r w:rsidR="00971D03" w:rsidRPr="007D5252">
        <w:rPr>
          <w:rFonts w:ascii="Times New Roman" w:hAnsi="Times New Roman"/>
          <w:szCs w:val="20"/>
        </w:rPr>
        <w:t>Omrop Fryslan. (</w:t>
      </w:r>
      <w:r w:rsidR="00195D38" w:rsidRPr="007D5252">
        <w:rPr>
          <w:rFonts w:ascii="Times New Roman" w:hAnsi="Times New Roman"/>
          <w:szCs w:val="20"/>
        </w:rPr>
        <w:t xml:space="preserve">2023). Arriva verliest busvervoer in Fryslan, Qbuzz neemt concessive over. </w:t>
      </w:r>
    </w:p>
  </w:footnote>
  <w:footnote w:id="58">
    <w:p w14:paraId="63698335" w14:textId="05AB07B0" w:rsidR="00C07321" w:rsidRPr="009C5FC9" w:rsidRDefault="00C07321">
      <w:pPr>
        <w:pStyle w:val="Voetnoottekst"/>
        <w:rPr>
          <w:rFonts w:ascii="Times New Roman" w:hAnsi="Times New Roman"/>
          <w:szCs w:val="20"/>
        </w:rPr>
      </w:pPr>
      <w:r w:rsidRPr="009C5FC9">
        <w:rPr>
          <w:rStyle w:val="Voetnootmarkering"/>
          <w:rFonts w:ascii="Times New Roman" w:hAnsi="Times New Roman"/>
          <w:szCs w:val="20"/>
        </w:rPr>
        <w:footnoteRef/>
      </w:r>
      <w:r w:rsidRPr="009C5FC9">
        <w:rPr>
          <w:rFonts w:ascii="Times New Roman" w:hAnsi="Times New Roman"/>
          <w:szCs w:val="20"/>
        </w:rPr>
        <w:t xml:space="preserve"> </w:t>
      </w:r>
      <w:hyperlink r:id="rId20" w:history="1">
        <w:r w:rsidRPr="009C5FC9">
          <w:rPr>
            <w:rStyle w:val="cf01"/>
            <w:rFonts w:ascii="Times New Roman" w:hAnsi="Times New Roman" w:cs="Times New Roman"/>
            <w:sz w:val="20"/>
            <w:szCs w:val="20"/>
          </w:rPr>
          <w:t>10 vragen over aanbesteding bus: van ’s ochtends vroeg tot ’s avonds laat overal naartoe | Provincie Zeeland</w:t>
        </w:r>
      </w:hyperlink>
      <w:r w:rsidR="007D5252">
        <w:rPr>
          <w:rFonts w:ascii="Times New Roman" w:hAnsi="Times New Roman"/>
          <w:szCs w:val="20"/>
        </w:rPr>
        <w:t>.</w:t>
      </w:r>
    </w:p>
  </w:footnote>
  <w:footnote w:id="59">
    <w:p w14:paraId="6B792CEA" w14:textId="3C664105" w:rsidR="007245CF" w:rsidRPr="009C5FC9" w:rsidRDefault="007245CF">
      <w:pPr>
        <w:pStyle w:val="Voetnoottekst"/>
        <w:rPr>
          <w:rFonts w:ascii="Times New Roman" w:hAnsi="Times New Roman"/>
          <w:szCs w:val="20"/>
          <w:lang w:val="en-US"/>
        </w:rPr>
      </w:pPr>
      <w:r w:rsidRPr="007D5252">
        <w:rPr>
          <w:rStyle w:val="Voetnootmarkering"/>
          <w:rFonts w:ascii="Times New Roman" w:hAnsi="Times New Roman"/>
          <w:szCs w:val="20"/>
        </w:rPr>
        <w:footnoteRef/>
      </w:r>
      <w:r w:rsidRPr="007D5252">
        <w:rPr>
          <w:rFonts w:ascii="Times New Roman" w:hAnsi="Times New Roman"/>
          <w:szCs w:val="20"/>
          <w:lang w:val="en-US"/>
        </w:rPr>
        <w:t xml:space="preserve"> </w:t>
      </w:r>
      <w:bookmarkStart w:id="2" w:name="OLE_LINK3"/>
      <w:r w:rsidR="0027790D" w:rsidRPr="007D5252">
        <w:rPr>
          <w:rFonts w:ascii="Times New Roman" w:hAnsi="Times New Roman"/>
          <w:szCs w:val="20"/>
          <w:lang w:val="en-US"/>
        </w:rPr>
        <w:t>Veeneman. (2018). Developments in public transport governance in the Netherlands; the maturing of tendering</w:t>
      </w:r>
      <w:bookmarkEnd w:id="2"/>
      <w:r w:rsidR="001C5335" w:rsidRPr="007D5252">
        <w:rPr>
          <w:rFonts w:ascii="Times New Roman" w:hAnsi="Times New Roman"/>
          <w:szCs w:val="20"/>
          <w:lang w:val="en-US"/>
        </w:rPr>
        <w:t>.</w:t>
      </w:r>
    </w:p>
  </w:footnote>
  <w:footnote w:id="60">
    <w:p w14:paraId="10E03E07" w14:textId="21E3EA7C" w:rsidR="00795C91" w:rsidRPr="007D5252" w:rsidRDefault="00795C91" w:rsidP="00795C91">
      <w:pPr>
        <w:pStyle w:val="Voetnoottekst"/>
        <w:rPr>
          <w:lang w:val="en-US"/>
        </w:rPr>
      </w:pPr>
      <w:r w:rsidRPr="007D5252">
        <w:rPr>
          <w:rStyle w:val="Voetnootmarkering"/>
          <w:rFonts w:ascii="Times New Roman" w:hAnsi="Times New Roman"/>
        </w:rPr>
        <w:footnoteRef/>
      </w:r>
      <w:r w:rsidRPr="007D5252">
        <w:rPr>
          <w:rFonts w:ascii="Times New Roman" w:hAnsi="Times New Roman"/>
          <w:lang w:val="en-US"/>
        </w:rPr>
        <w:t xml:space="preserve"> Veeneman. (2022). Governance, COVID responses, and lessons on decision-making in uncertainty</w:t>
      </w:r>
      <w:r w:rsidR="001C5335" w:rsidRPr="007D5252">
        <w:rPr>
          <w:rFonts w:ascii="Times New Roman" w:hAnsi="Times New Roman"/>
          <w:lang w:val="en-US"/>
        </w:rPr>
        <w:t>.</w:t>
      </w:r>
      <w:r w:rsidRPr="007D5252">
        <w:rPr>
          <w:lang w:val="en-US"/>
        </w:rPr>
        <w:t xml:space="preserve"> </w:t>
      </w:r>
    </w:p>
  </w:footnote>
  <w:footnote w:id="61">
    <w:p w14:paraId="56BF28AB" w14:textId="330FAD63" w:rsidR="00D059B2" w:rsidRPr="009C5FC9" w:rsidRDefault="00D059B2">
      <w:pPr>
        <w:pStyle w:val="Voetnoottekst"/>
        <w:rPr>
          <w:rFonts w:ascii="Times New Roman" w:hAnsi="Times New Roman"/>
        </w:rPr>
      </w:pPr>
      <w:r w:rsidRPr="009C5FC9">
        <w:rPr>
          <w:rStyle w:val="Voetnootmarkering"/>
          <w:rFonts w:ascii="Times New Roman" w:hAnsi="Times New Roman"/>
        </w:rPr>
        <w:footnoteRef/>
      </w:r>
      <w:r w:rsidRPr="009C5FC9">
        <w:rPr>
          <w:rFonts w:ascii="Times New Roman" w:hAnsi="Times New Roman"/>
        </w:rPr>
        <w:t xml:space="preserve"> </w:t>
      </w:r>
      <w:r>
        <w:rPr>
          <w:rFonts w:ascii="Times New Roman" w:hAnsi="Times New Roman"/>
        </w:rPr>
        <w:t xml:space="preserve"> Kamerstuknummer: 32845-5</w:t>
      </w:r>
    </w:p>
  </w:footnote>
  <w:footnote w:id="62">
    <w:p w14:paraId="50A2DE0C" w14:textId="77777777" w:rsidR="007A3F07" w:rsidRPr="007D5252" w:rsidRDefault="007A3F07" w:rsidP="007A3F07">
      <w:pPr>
        <w:pStyle w:val="Voetnoottekst"/>
      </w:pPr>
      <w:r w:rsidRPr="007D5252">
        <w:rPr>
          <w:rStyle w:val="Voetnootmarkering"/>
          <w:rFonts w:ascii="Times New Roman" w:hAnsi="Times New Roman"/>
        </w:rPr>
        <w:footnoteRef/>
      </w:r>
      <w:r w:rsidRPr="007D5252">
        <w:rPr>
          <w:rFonts w:ascii="Times New Roman" w:hAnsi="Times New Roman"/>
        </w:rPr>
        <w:t xml:space="preserve"> CROW. (2018). Ontwikkelingen concessies.</w:t>
      </w:r>
    </w:p>
  </w:footnote>
  <w:footnote w:id="63">
    <w:p w14:paraId="66A78A27" w14:textId="60C78768" w:rsidR="00B52FA2" w:rsidRPr="009C5FC9" w:rsidRDefault="00B52FA2">
      <w:pPr>
        <w:pStyle w:val="Voetnoottekst"/>
        <w:rPr>
          <w:rFonts w:ascii="Times New Roman" w:hAnsi="Times New Roman"/>
        </w:rPr>
      </w:pPr>
      <w:r w:rsidRPr="009C5FC9">
        <w:rPr>
          <w:rStyle w:val="Voetnootmarkering"/>
          <w:rFonts w:ascii="Times New Roman" w:hAnsi="Times New Roman"/>
        </w:rPr>
        <w:footnoteRef/>
      </w:r>
      <w:r w:rsidRPr="009C5FC9">
        <w:rPr>
          <w:rFonts w:ascii="Times New Roman" w:hAnsi="Times New Roman"/>
        </w:rPr>
        <w:t xml:space="preserve"> </w:t>
      </w:r>
      <w:r w:rsidR="0084648A" w:rsidRPr="009C5FC9">
        <w:rPr>
          <w:rFonts w:ascii="Times New Roman" w:hAnsi="Times New Roman"/>
        </w:rPr>
        <w:t>Schuttevaer. (2024). Heen en weer: door onduidelijk beleid vallen ponten uit</w:t>
      </w:r>
      <w:r w:rsidR="007D5252" w:rsidRPr="007D5252">
        <w:rPr>
          <w:rFonts w:ascii="Times New Roman" w:hAnsi="Times New Roman"/>
        </w:rPr>
        <w:t>.</w:t>
      </w:r>
    </w:p>
  </w:footnote>
  <w:footnote w:id="64">
    <w:p w14:paraId="05C9DC6C" w14:textId="248F18A4" w:rsidR="007245CF" w:rsidRPr="00F26E85" w:rsidRDefault="007245CF" w:rsidP="00DB495D">
      <w:pPr>
        <w:pStyle w:val="Voetnoottekst"/>
        <w:rPr>
          <w:rFonts w:ascii="Times New Roman" w:hAnsi="Times New Roman"/>
          <w:szCs w:val="20"/>
        </w:rPr>
      </w:pPr>
      <w:r w:rsidRPr="00506596">
        <w:rPr>
          <w:rStyle w:val="Voetnootmarkering"/>
          <w:rFonts w:ascii="Times New Roman" w:hAnsi="Times New Roman"/>
          <w:szCs w:val="20"/>
        </w:rPr>
        <w:footnoteRef/>
      </w:r>
      <w:r w:rsidRPr="00F26E85">
        <w:rPr>
          <w:rFonts w:ascii="Times New Roman" w:hAnsi="Times New Roman"/>
          <w:szCs w:val="20"/>
        </w:rPr>
        <w:t xml:space="preserve"> Verordening (EG) nr. 1370/2007 van het Europees Parlement en de Raad van 23 oktober 2007 betreffende het openbaar personenvervoer per spoor en over de weg en tot intrekking van Verordening (EEG) nr. 1191/69 van de Raad en Verordening (EEG) nr. 1107/70 van de Raad (PbEG 2007, L 315), laatstelijk gewijzigd door</w:t>
      </w:r>
      <w:r>
        <w:rPr>
          <w:rFonts w:ascii="Times New Roman" w:hAnsi="Times New Roman"/>
          <w:szCs w:val="20"/>
        </w:rPr>
        <w:t xml:space="preserve"> </w:t>
      </w:r>
      <w:r w:rsidRPr="00F26E85">
        <w:rPr>
          <w:rFonts w:ascii="Times New Roman" w:hAnsi="Times New Roman"/>
          <w:szCs w:val="20"/>
        </w:rPr>
        <w:t>Verordening (EU) 2016/2338 van het Europees Parlement en de Raad van 14 december 2016 (PbEU 2016, L 354).</w:t>
      </w:r>
    </w:p>
  </w:footnote>
  <w:footnote w:id="65">
    <w:p w14:paraId="5D4F7623" w14:textId="77777777" w:rsidR="004B7B54" w:rsidRDefault="004B7B54" w:rsidP="004B7B54">
      <w:pPr>
        <w:pStyle w:val="Voetnoottekst"/>
        <w:rPr>
          <w:rFonts w:ascii="Times New Roman" w:hAnsi="Times New Roman"/>
        </w:rPr>
      </w:pPr>
      <w:r>
        <w:rPr>
          <w:rStyle w:val="Voetnootmarkering"/>
          <w:rFonts w:ascii="Times New Roman" w:hAnsi="Times New Roman"/>
        </w:rPr>
        <w:footnoteRef/>
      </w:r>
      <w:r>
        <w:rPr>
          <w:rFonts w:ascii="Times New Roman" w:hAnsi="Times New Roman"/>
        </w:rPr>
        <w:t xml:space="preserve"> Artikel 5, derde lid, van de PSO-verordening: openbare aanbesteding is niet verplicht wanneer beroep wordt gedaan op een interne exploitant.</w:t>
      </w:r>
    </w:p>
  </w:footnote>
  <w:footnote w:id="66">
    <w:p w14:paraId="22AF0872" w14:textId="77777777" w:rsidR="00874625" w:rsidRPr="006D0212" w:rsidRDefault="00874625" w:rsidP="00874625">
      <w:pPr>
        <w:pStyle w:val="Voetnoottekst"/>
        <w:rPr>
          <w:rFonts w:ascii="Times New Roman" w:hAnsi="Times New Roman"/>
        </w:rPr>
      </w:pPr>
      <w:r w:rsidRPr="006D0212">
        <w:rPr>
          <w:rStyle w:val="Voetnootmarkering"/>
          <w:rFonts w:ascii="Times New Roman" w:hAnsi="Times New Roman"/>
        </w:rPr>
        <w:footnoteRef/>
      </w:r>
      <w:r w:rsidRPr="006D0212">
        <w:rPr>
          <w:rFonts w:ascii="Times New Roman" w:hAnsi="Times New Roman"/>
        </w:rPr>
        <w:t xml:space="preserve"> Artikel 19a, eerste lid, van de Wp 2000.</w:t>
      </w:r>
    </w:p>
  </w:footnote>
  <w:footnote w:id="67">
    <w:p w14:paraId="4CDC628E" w14:textId="4B7BD05D" w:rsidR="006D0212" w:rsidRPr="006D0212" w:rsidRDefault="006D0212" w:rsidP="006D0212">
      <w:pPr>
        <w:pStyle w:val="Voetnoottekst"/>
        <w:rPr>
          <w:rFonts w:ascii="Times New Roman" w:hAnsi="Times New Roman"/>
        </w:rPr>
      </w:pPr>
      <w:r w:rsidRPr="006D0212">
        <w:rPr>
          <w:rStyle w:val="Voetnootmarkering"/>
          <w:rFonts w:ascii="Times New Roman" w:hAnsi="Times New Roman"/>
        </w:rPr>
        <w:footnoteRef/>
      </w:r>
      <w:r w:rsidRPr="006D0212">
        <w:rPr>
          <w:rFonts w:ascii="Times New Roman" w:hAnsi="Times New Roman"/>
        </w:rPr>
        <w:t xml:space="preserve"> Paragraaf 2.2.3 van de Interpretatieve richtsnoeren van de Europese Commissie bij PSO-verordening (PbEU 2023, C 222/01)</w:t>
      </w:r>
      <w:r w:rsidR="00934110">
        <w:rPr>
          <w:rFonts w:ascii="Times New Roman" w:hAnsi="Times New Roman"/>
        </w:rPr>
        <w:t>.</w:t>
      </w:r>
    </w:p>
  </w:footnote>
  <w:footnote w:id="68">
    <w:p w14:paraId="1BF3381D" w14:textId="12BCA730" w:rsidR="007245CF" w:rsidRPr="00ED5B2A" w:rsidRDefault="007245CF">
      <w:pPr>
        <w:pStyle w:val="Voetnoottekst"/>
        <w:rPr>
          <w:rFonts w:ascii="Times New Roman" w:hAnsi="Times New Roman"/>
        </w:rPr>
      </w:pPr>
      <w:r w:rsidRPr="006D0212">
        <w:rPr>
          <w:rStyle w:val="Voetnootmarkering"/>
          <w:rFonts w:ascii="Times New Roman" w:hAnsi="Times New Roman"/>
        </w:rPr>
        <w:footnoteRef/>
      </w:r>
      <w:r w:rsidRPr="006D0212">
        <w:rPr>
          <w:rFonts w:ascii="Times New Roman" w:hAnsi="Times New Roman"/>
        </w:rPr>
        <w:t xml:space="preserve"> </w:t>
      </w:r>
      <w:r w:rsidR="003118F8" w:rsidRPr="006D0212">
        <w:rPr>
          <w:rFonts w:ascii="Times New Roman" w:hAnsi="Times New Roman"/>
        </w:rPr>
        <w:t>Kamerstuk</w:t>
      </w:r>
      <w:r w:rsidR="001C5335">
        <w:rPr>
          <w:rFonts w:ascii="Times New Roman" w:hAnsi="Times New Roman"/>
        </w:rPr>
        <w:t>ken II 2023/24,</w:t>
      </w:r>
      <w:r w:rsidR="00502B16" w:rsidRPr="006D0212">
        <w:rPr>
          <w:rFonts w:ascii="Times New Roman" w:hAnsi="Times New Roman"/>
        </w:rPr>
        <w:t xml:space="preserve"> 23</w:t>
      </w:r>
      <w:r w:rsidR="001C5335">
        <w:rPr>
          <w:rFonts w:ascii="Times New Roman" w:hAnsi="Times New Roman"/>
        </w:rPr>
        <w:t xml:space="preserve"> </w:t>
      </w:r>
      <w:r w:rsidR="00502B16" w:rsidRPr="006D0212">
        <w:rPr>
          <w:rFonts w:ascii="Times New Roman" w:hAnsi="Times New Roman"/>
        </w:rPr>
        <w:t>645</w:t>
      </w:r>
      <w:r w:rsidR="001C5335">
        <w:rPr>
          <w:rFonts w:ascii="Times New Roman" w:hAnsi="Times New Roman"/>
        </w:rPr>
        <w:t xml:space="preserve">, nr. </w:t>
      </w:r>
      <w:r w:rsidR="00502B16" w:rsidRPr="006D0212">
        <w:rPr>
          <w:rFonts w:ascii="Times New Roman" w:hAnsi="Times New Roman"/>
        </w:rPr>
        <w:t>816</w:t>
      </w:r>
      <w:r w:rsidR="001C5335">
        <w:rPr>
          <w:rFonts w:ascii="Times New Roman" w:hAnsi="Times New Roman"/>
        </w:rPr>
        <w:t>.</w:t>
      </w:r>
    </w:p>
  </w:footnote>
  <w:footnote w:id="69">
    <w:p w14:paraId="5F37A89E" w14:textId="313A2509" w:rsidR="00D91A0E" w:rsidRPr="00146959" w:rsidRDefault="00D91A0E" w:rsidP="00D91A0E">
      <w:pPr>
        <w:pStyle w:val="Voetnoottekst"/>
        <w:rPr>
          <w:rFonts w:ascii="Times New Roman" w:hAnsi="Times New Roman"/>
        </w:rPr>
      </w:pPr>
      <w:r w:rsidRPr="00146959">
        <w:rPr>
          <w:rStyle w:val="Voetnootmarkering"/>
          <w:rFonts w:ascii="Times New Roman" w:hAnsi="Times New Roman"/>
        </w:rPr>
        <w:footnoteRef/>
      </w:r>
      <w:r w:rsidRPr="00146959">
        <w:rPr>
          <w:rFonts w:ascii="Times New Roman" w:hAnsi="Times New Roman"/>
        </w:rPr>
        <w:t xml:space="preserve"> Overweging 18 bij de PSO-verordening (PbEU 2007, L 315/1)</w:t>
      </w:r>
      <w:r w:rsidR="0099245F">
        <w:rPr>
          <w:rFonts w:ascii="Times New Roman" w:hAnsi="Times New Roman"/>
        </w:rPr>
        <w:t>.</w:t>
      </w:r>
    </w:p>
  </w:footnote>
  <w:footnote w:id="70">
    <w:p w14:paraId="62B2F075" w14:textId="4C9FEE6B" w:rsidR="007B5734" w:rsidRPr="009C5FC9" w:rsidRDefault="007B5734">
      <w:pPr>
        <w:pStyle w:val="Voetnoottekst"/>
        <w:rPr>
          <w:rFonts w:ascii="Times New Roman" w:hAnsi="Times New Roman"/>
        </w:rPr>
      </w:pPr>
      <w:r w:rsidRPr="009C5FC9">
        <w:rPr>
          <w:rStyle w:val="Voetnootmarkering"/>
          <w:rFonts w:ascii="Times New Roman" w:hAnsi="Times New Roman"/>
        </w:rPr>
        <w:footnoteRef/>
      </w:r>
      <w:r w:rsidRPr="009C5FC9">
        <w:rPr>
          <w:rFonts w:ascii="Times New Roman" w:hAnsi="Times New Roman"/>
        </w:rPr>
        <w:t xml:space="preserve"> </w:t>
      </w:r>
      <w:r>
        <w:rPr>
          <w:rFonts w:ascii="Times New Roman" w:hAnsi="Times New Roman"/>
        </w:rPr>
        <w:t>Decisio. (2020). Effecten van openbaar aanbesteden in het openbaar vervoer</w:t>
      </w:r>
    </w:p>
  </w:footnote>
  <w:footnote w:id="71">
    <w:p w14:paraId="146EF6CD" w14:textId="4C28B996" w:rsidR="007245CF" w:rsidRPr="0011246C" w:rsidRDefault="007245CF">
      <w:pPr>
        <w:pStyle w:val="Voetnoottekst"/>
        <w:rPr>
          <w:rFonts w:ascii="Times New Roman" w:hAnsi="Times New Roman"/>
        </w:rPr>
      </w:pPr>
      <w:r w:rsidRPr="0011246C">
        <w:rPr>
          <w:rStyle w:val="Voetnootmarkering"/>
          <w:rFonts w:ascii="Times New Roman" w:hAnsi="Times New Roman"/>
        </w:rPr>
        <w:footnoteRef/>
      </w:r>
      <w:r w:rsidRPr="0011246C">
        <w:rPr>
          <w:rFonts w:ascii="Times New Roman" w:hAnsi="Times New Roman"/>
        </w:rPr>
        <w:t xml:space="preserve"> </w:t>
      </w:r>
      <w:r w:rsidR="00F15516" w:rsidRPr="0011246C">
        <w:rPr>
          <w:rFonts w:ascii="Times New Roman" w:hAnsi="Times New Roman"/>
        </w:rPr>
        <w:t xml:space="preserve">GS Zeeland. (2023). </w:t>
      </w:r>
      <w:hyperlink r:id="rId21" w:history="1">
        <w:r w:rsidR="00ED5B2A" w:rsidRPr="009C5FC9">
          <w:rPr>
            <w:rStyle w:val="Hyperlink"/>
            <w:rFonts w:ascii="Times New Roman" w:hAnsi="Times New Roman"/>
            <w:color w:val="auto"/>
            <w:u w:val="none"/>
          </w:rPr>
          <w:t>Aanbesteding busconcessie Zeeland 2025</w:t>
        </w:r>
      </w:hyperlink>
      <w:r w:rsidR="00ED5B2A" w:rsidRPr="0011246C">
        <w:rPr>
          <w:rFonts w:ascii="Times New Roman" w:hAnsi="Times New Roman"/>
        </w:rPr>
        <w:t xml:space="preserve"> (Zaaknummer 372348)</w:t>
      </w:r>
      <w:r w:rsidR="0099245F" w:rsidRPr="0011246C">
        <w:rPr>
          <w:rFonts w:ascii="Times New Roman" w:hAnsi="Times New Roman"/>
        </w:rPr>
        <w:t>.</w:t>
      </w:r>
      <w:r w:rsidRPr="0011246C">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ED4"/>
    <w:multiLevelType w:val="hybridMultilevel"/>
    <w:tmpl w:val="B9DA6558"/>
    <w:lvl w:ilvl="0" w:tplc="349CA516">
      <w:start w:val="1"/>
      <w:numFmt w:val="upperRoman"/>
      <w:lvlText w:val="%1."/>
      <w:lvlJc w:val="left"/>
      <w:pPr>
        <w:ind w:left="108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FA124C2"/>
    <w:multiLevelType w:val="hybridMultilevel"/>
    <w:tmpl w:val="027CA0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202041A"/>
    <w:multiLevelType w:val="multilevel"/>
    <w:tmpl w:val="39560F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F2F7A9E"/>
    <w:multiLevelType w:val="hybridMultilevel"/>
    <w:tmpl w:val="86EEF0E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3547911">
    <w:abstractNumId w:val="2"/>
  </w:num>
  <w:num w:numId="2" w16cid:durableId="461731729">
    <w:abstractNumId w:val="1"/>
  </w:num>
  <w:num w:numId="3" w16cid:durableId="1749421919">
    <w:abstractNumId w:val="0"/>
  </w:num>
  <w:num w:numId="4" w16cid:durableId="465241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76"/>
    <w:rsid w:val="00002F99"/>
    <w:rsid w:val="00003B54"/>
    <w:rsid w:val="00003EFF"/>
    <w:rsid w:val="00006176"/>
    <w:rsid w:val="00011460"/>
    <w:rsid w:val="00012DBE"/>
    <w:rsid w:val="00030968"/>
    <w:rsid w:val="00035B24"/>
    <w:rsid w:val="000360D0"/>
    <w:rsid w:val="00040E68"/>
    <w:rsid w:val="00051F49"/>
    <w:rsid w:val="0005201C"/>
    <w:rsid w:val="000525A0"/>
    <w:rsid w:val="00053017"/>
    <w:rsid w:val="00055932"/>
    <w:rsid w:val="00055B57"/>
    <w:rsid w:val="000564D6"/>
    <w:rsid w:val="00062A0F"/>
    <w:rsid w:val="00065197"/>
    <w:rsid w:val="00072B37"/>
    <w:rsid w:val="0008033A"/>
    <w:rsid w:val="00081C73"/>
    <w:rsid w:val="000823B5"/>
    <w:rsid w:val="00091D75"/>
    <w:rsid w:val="00093781"/>
    <w:rsid w:val="000A0039"/>
    <w:rsid w:val="000A1D81"/>
    <w:rsid w:val="000A3FF2"/>
    <w:rsid w:val="000A4D8B"/>
    <w:rsid w:val="000A62D4"/>
    <w:rsid w:val="000B3879"/>
    <w:rsid w:val="000C46A8"/>
    <w:rsid w:val="000C59C3"/>
    <w:rsid w:val="000D2494"/>
    <w:rsid w:val="000D7CA9"/>
    <w:rsid w:val="000E7839"/>
    <w:rsid w:val="000F72D3"/>
    <w:rsid w:val="000F79F8"/>
    <w:rsid w:val="000F7D7A"/>
    <w:rsid w:val="00102C5B"/>
    <w:rsid w:val="001032F7"/>
    <w:rsid w:val="00103FAA"/>
    <w:rsid w:val="00106025"/>
    <w:rsid w:val="00107EFA"/>
    <w:rsid w:val="0011016A"/>
    <w:rsid w:val="001116DD"/>
    <w:rsid w:val="00111ED3"/>
    <w:rsid w:val="0011246C"/>
    <w:rsid w:val="00112707"/>
    <w:rsid w:val="00114BEC"/>
    <w:rsid w:val="001157DB"/>
    <w:rsid w:val="00116B76"/>
    <w:rsid w:val="00120007"/>
    <w:rsid w:val="00122D54"/>
    <w:rsid w:val="001256A6"/>
    <w:rsid w:val="00126D03"/>
    <w:rsid w:val="00133F83"/>
    <w:rsid w:val="00134651"/>
    <w:rsid w:val="00136EDF"/>
    <w:rsid w:val="00141364"/>
    <w:rsid w:val="00141AE9"/>
    <w:rsid w:val="00142084"/>
    <w:rsid w:val="00142102"/>
    <w:rsid w:val="00142111"/>
    <w:rsid w:val="00146959"/>
    <w:rsid w:val="00153E2A"/>
    <w:rsid w:val="001550CA"/>
    <w:rsid w:val="0015549B"/>
    <w:rsid w:val="0015576B"/>
    <w:rsid w:val="00161E2A"/>
    <w:rsid w:val="00163224"/>
    <w:rsid w:val="00163885"/>
    <w:rsid w:val="00164CE9"/>
    <w:rsid w:val="00167248"/>
    <w:rsid w:val="001678CC"/>
    <w:rsid w:val="00170903"/>
    <w:rsid w:val="001715CC"/>
    <w:rsid w:val="00174C02"/>
    <w:rsid w:val="00182561"/>
    <w:rsid w:val="00184DBB"/>
    <w:rsid w:val="001927D7"/>
    <w:rsid w:val="00194A29"/>
    <w:rsid w:val="00194E5C"/>
    <w:rsid w:val="00195D38"/>
    <w:rsid w:val="00197059"/>
    <w:rsid w:val="00197189"/>
    <w:rsid w:val="001A734F"/>
    <w:rsid w:val="001B0772"/>
    <w:rsid w:val="001C190E"/>
    <w:rsid w:val="001C24B7"/>
    <w:rsid w:val="001C4C71"/>
    <w:rsid w:val="001C5335"/>
    <w:rsid w:val="001C5C48"/>
    <w:rsid w:val="001C5D2C"/>
    <w:rsid w:val="001D33EC"/>
    <w:rsid w:val="001D3E69"/>
    <w:rsid w:val="001E37E4"/>
    <w:rsid w:val="001F2C26"/>
    <w:rsid w:val="001F6C35"/>
    <w:rsid w:val="001F798C"/>
    <w:rsid w:val="001F7E5D"/>
    <w:rsid w:val="0020215D"/>
    <w:rsid w:val="00211DE1"/>
    <w:rsid w:val="002121C7"/>
    <w:rsid w:val="0021558C"/>
    <w:rsid w:val="002158BF"/>
    <w:rsid w:val="002168F4"/>
    <w:rsid w:val="0022113C"/>
    <w:rsid w:val="002246FC"/>
    <w:rsid w:val="00232EAB"/>
    <w:rsid w:val="00233DA9"/>
    <w:rsid w:val="00234A25"/>
    <w:rsid w:val="002374A2"/>
    <w:rsid w:val="00240FF1"/>
    <w:rsid w:val="0024303D"/>
    <w:rsid w:val="00244890"/>
    <w:rsid w:val="00251B1B"/>
    <w:rsid w:val="00254357"/>
    <w:rsid w:val="00260C91"/>
    <w:rsid w:val="00263366"/>
    <w:rsid w:val="00264DA8"/>
    <w:rsid w:val="00266C9F"/>
    <w:rsid w:val="002718C2"/>
    <w:rsid w:val="002730A8"/>
    <w:rsid w:val="0027790D"/>
    <w:rsid w:val="00280FD8"/>
    <w:rsid w:val="0028691F"/>
    <w:rsid w:val="002875D6"/>
    <w:rsid w:val="00290EA4"/>
    <w:rsid w:val="002A727C"/>
    <w:rsid w:val="002B31C0"/>
    <w:rsid w:val="002B3250"/>
    <w:rsid w:val="002B62F0"/>
    <w:rsid w:val="002C002D"/>
    <w:rsid w:val="002C0AE8"/>
    <w:rsid w:val="002C0E38"/>
    <w:rsid w:val="002C2A1C"/>
    <w:rsid w:val="002C57D7"/>
    <w:rsid w:val="002C7072"/>
    <w:rsid w:val="002C7C76"/>
    <w:rsid w:val="002D4439"/>
    <w:rsid w:val="002D568D"/>
    <w:rsid w:val="002D623E"/>
    <w:rsid w:val="002D78B4"/>
    <w:rsid w:val="002E106C"/>
    <w:rsid w:val="002E279B"/>
    <w:rsid w:val="002E7E7C"/>
    <w:rsid w:val="002F129A"/>
    <w:rsid w:val="002F41CD"/>
    <w:rsid w:val="002F7CBF"/>
    <w:rsid w:val="003010D3"/>
    <w:rsid w:val="003024E9"/>
    <w:rsid w:val="0030771A"/>
    <w:rsid w:val="00310DB3"/>
    <w:rsid w:val="003118F8"/>
    <w:rsid w:val="00313000"/>
    <w:rsid w:val="00316DA5"/>
    <w:rsid w:val="003178A2"/>
    <w:rsid w:val="003211D9"/>
    <w:rsid w:val="003214DF"/>
    <w:rsid w:val="00321D9E"/>
    <w:rsid w:val="003223FB"/>
    <w:rsid w:val="00324BE4"/>
    <w:rsid w:val="00332F05"/>
    <w:rsid w:val="003333D2"/>
    <w:rsid w:val="00337306"/>
    <w:rsid w:val="00346703"/>
    <w:rsid w:val="00351368"/>
    <w:rsid w:val="00361796"/>
    <w:rsid w:val="00365E02"/>
    <w:rsid w:val="003715BE"/>
    <w:rsid w:val="00373A19"/>
    <w:rsid w:val="00374D51"/>
    <w:rsid w:val="00375843"/>
    <w:rsid w:val="00376D81"/>
    <w:rsid w:val="003778A5"/>
    <w:rsid w:val="00382585"/>
    <w:rsid w:val="00383AAD"/>
    <w:rsid w:val="00390EAF"/>
    <w:rsid w:val="00391589"/>
    <w:rsid w:val="00392D2F"/>
    <w:rsid w:val="00395A8E"/>
    <w:rsid w:val="003A3374"/>
    <w:rsid w:val="003A4ACE"/>
    <w:rsid w:val="003A5AE6"/>
    <w:rsid w:val="003A6298"/>
    <w:rsid w:val="003B209C"/>
    <w:rsid w:val="003B41BE"/>
    <w:rsid w:val="003C08EB"/>
    <w:rsid w:val="003D0F40"/>
    <w:rsid w:val="003D2455"/>
    <w:rsid w:val="003D54E8"/>
    <w:rsid w:val="003E17AD"/>
    <w:rsid w:val="003E3AA0"/>
    <w:rsid w:val="003E40C1"/>
    <w:rsid w:val="003E6328"/>
    <w:rsid w:val="003F0E5D"/>
    <w:rsid w:val="003F3AF3"/>
    <w:rsid w:val="00402C3A"/>
    <w:rsid w:val="00403F56"/>
    <w:rsid w:val="00407B72"/>
    <w:rsid w:val="00407D99"/>
    <w:rsid w:val="0041173A"/>
    <w:rsid w:val="0041173E"/>
    <w:rsid w:val="00413E83"/>
    <w:rsid w:val="00414A65"/>
    <w:rsid w:val="0041622F"/>
    <w:rsid w:val="004166AC"/>
    <w:rsid w:val="00417CA5"/>
    <w:rsid w:val="00421960"/>
    <w:rsid w:val="0042557C"/>
    <w:rsid w:val="0043303C"/>
    <w:rsid w:val="00433731"/>
    <w:rsid w:val="00435CF6"/>
    <w:rsid w:val="00436BD3"/>
    <w:rsid w:val="00437F86"/>
    <w:rsid w:val="00441C6C"/>
    <w:rsid w:val="004443B2"/>
    <w:rsid w:val="00450A6C"/>
    <w:rsid w:val="004510D6"/>
    <w:rsid w:val="00454509"/>
    <w:rsid w:val="004568B9"/>
    <w:rsid w:val="004634F3"/>
    <w:rsid w:val="0046567B"/>
    <w:rsid w:val="00471C81"/>
    <w:rsid w:val="00472DF4"/>
    <w:rsid w:val="00473DFE"/>
    <w:rsid w:val="00476644"/>
    <w:rsid w:val="00480A00"/>
    <w:rsid w:val="00482538"/>
    <w:rsid w:val="00482718"/>
    <w:rsid w:val="00487050"/>
    <w:rsid w:val="00487561"/>
    <w:rsid w:val="00487697"/>
    <w:rsid w:val="00490227"/>
    <w:rsid w:val="00490839"/>
    <w:rsid w:val="00491405"/>
    <w:rsid w:val="004A08B3"/>
    <w:rsid w:val="004A177E"/>
    <w:rsid w:val="004A2473"/>
    <w:rsid w:val="004A32BF"/>
    <w:rsid w:val="004A4B51"/>
    <w:rsid w:val="004A5616"/>
    <w:rsid w:val="004A60C9"/>
    <w:rsid w:val="004A6A47"/>
    <w:rsid w:val="004A7589"/>
    <w:rsid w:val="004B21A8"/>
    <w:rsid w:val="004B526C"/>
    <w:rsid w:val="004B718C"/>
    <w:rsid w:val="004B7B54"/>
    <w:rsid w:val="004D1EFB"/>
    <w:rsid w:val="004D2465"/>
    <w:rsid w:val="004D351D"/>
    <w:rsid w:val="004D520A"/>
    <w:rsid w:val="004D5B7D"/>
    <w:rsid w:val="004E2BE9"/>
    <w:rsid w:val="004E470A"/>
    <w:rsid w:val="004F52AD"/>
    <w:rsid w:val="004F5944"/>
    <w:rsid w:val="00502B16"/>
    <w:rsid w:val="00503106"/>
    <w:rsid w:val="00504FE5"/>
    <w:rsid w:val="00506596"/>
    <w:rsid w:val="00516ACE"/>
    <w:rsid w:val="00521B81"/>
    <w:rsid w:val="00523304"/>
    <w:rsid w:val="005241D0"/>
    <w:rsid w:val="00524592"/>
    <w:rsid w:val="0052501E"/>
    <w:rsid w:val="00525DD4"/>
    <w:rsid w:val="00525EFB"/>
    <w:rsid w:val="00534A71"/>
    <w:rsid w:val="005371BF"/>
    <w:rsid w:val="00540634"/>
    <w:rsid w:val="00542881"/>
    <w:rsid w:val="00542A21"/>
    <w:rsid w:val="00545463"/>
    <w:rsid w:val="00552C7C"/>
    <w:rsid w:val="00552F4F"/>
    <w:rsid w:val="0055404E"/>
    <w:rsid w:val="00555464"/>
    <w:rsid w:val="005623CC"/>
    <w:rsid w:val="00562ACC"/>
    <w:rsid w:val="00563108"/>
    <w:rsid w:val="00571F1C"/>
    <w:rsid w:val="00574879"/>
    <w:rsid w:val="00575293"/>
    <w:rsid w:val="005816CB"/>
    <w:rsid w:val="00581F2C"/>
    <w:rsid w:val="00582E1D"/>
    <w:rsid w:val="00584255"/>
    <w:rsid w:val="00587770"/>
    <w:rsid w:val="005902E2"/>
    <w:rsid w:val="00595CB0"/>
    <w:rsid w:val="005A0F4E"/>
    <w:rsid w:val="005A3D2E"/>
    <w:rsid w:val="005A4075"/>
    <w:rsid w:val="005A5B62"/>
    <w:rsid w:val="005A5CD1"/>
    <w:rsid w:val="005B000A"/>
    <w:rsid w:val="005B6B66"/>
    <w:rsid w:val="005B7C86"/>
    <w:rsid w:val="005C3B19"/>
    <w:rsid w:val="005C5E40"/>
    <w:rsid w:val="005D0060"/>
    <w:rsid w:val="005D25BF"/>
    <w:rsid w:val="005D2707"/>
    <w:rsid w:val="005D68E5"/>
    <w:rsid w:val="005E43D9"/>
    <w:rsid w:val="005E44BF"/>
    <w:rsid w:val="005E51E9"/>
    <w:rsid w:val="005F1D92"/>
    <w:rsid w:val="005F3EE7"/>
    <w:rsid w:val="005F47B3"/>
    <w:rsid w:val="005F5829"/>
    <w:rsid w:val="0060449A"/>
    <w:rsid w:val="00606255"/>
    <w:rsid w:val="006122BC"/>
    <w:rsid w:val="00613058"/>
    <w:rsid w:val="0061353F"/>
    <w:rsid w:val="006164BB"/>
    <w:rsid w:val="00620BDB"/>
    <w:rsid w:val="00622CD0"/>
    <w:rsid w:val="00623640"/>
    <w:rsid w:val="00625926"/>
    <w:rsid w:val="00631F09"/>
    <w:rsid w:val="0063430C"/>
    <w:rsid w:val="00634B9F"/>
    <w:rsid w:val="006372F8"/>
    <w:rsid w:val="00637F6B"/>
    <w:rsid w:val="00645A9A"/>
    <w:rsid w:val="00645F9E"/>
    <w:rsid w:val="0065113F"/>
    <w:rsid w:val="00651D2C"/>
    <w:rsid w:val="006531C8"/>
    <w:rsid w:val="00654FD2"/>
    <w:rsid w:val="00655895"/>
    <w:rsid w:val="00663455"/>
    <w:rsid w:val="00666665"/>
    <w:rsid w:val="00673CEF"/>
    <w:rsid w:val="00673E3F"/>
    <w:rsid w:val="00674575"/>
    <w:rsid w:val="00676F4A"/>
    <w:rsid w:val="0067775A"/>
    <w:rsid w:val="00682A36"/>
    <w:rsid w:val="00686968"/>
    <w:rsid w:val="006A0A51"/>
    <w:rsid w:val="006A103F"/>
    <w:rsid w:val="006A3681"/>
    <w:rsid w:val="006A4CBD"/>
    <w:rsid w:val="006A6930"/>
    <w:rsid w:val="006B0200"/>
    <w:rsid w:val="006B1B76"/>
    <w:rsid w:val="006B3E90"/>
    <w:rsid w:val="006B5141"/>
    <w:rsid w:val="006B607A"/>
    <w:rsid w:val="006C0FD5"/>
    <w:rsid w:val="006C3CA5"/>
    <w:rsid w:val="006C4BAD"/>
    <w:rsid w:val="006C545F"/>
    <w:rsid w:val="006C6735"/>
    <w:rsid w:val="006C78EB"/>
    <w:rsid w:val="006D0212"/>
    <w:rsid w:val="006D2F9E"/>
    <w:rsid w:val="006D511C"/>
    <w:rsid w:val="006D5BA4"/>
    <w:rsid w:val="006E0D98"/>
    <w:rsid w:val="006E0FE8"/>
    <w:rsid w:val="006E1304"/>
    <w:rsid w:val="006E45AE"/>
    <w:rsid w:val="006E6A9D"/>
    <w:rsid w:val="006E7815"/>
    <w:rsid w:val="006F0797"/>
    <w:rsid w:val="006F2E21"/>
    <w:rsid w:val="006F4152"/>
    <w:rsid w:val="0070017A"/>
    <w:rsid w:val="00703BE4"/>
    <w:rsid w:val="0070745D"/>
    <w:rsid w:val="00713437"/>
    <w:rsid w:val="007162E8"/>
    <w:rsid w:val="007203F4"/>
    <w:rsid w:val="0072329B"/>
    <w:rsid w:val="00723F68"/>
    <w:rsid w:val="007245CF"/>
    <w:rsid w:val="007322F9"/>
    <w:rsid w:val="00740759"/>
    <w:rsid w:val="00743474"/>
    <w:rsid w:val="00743F27"/>
    <w:rsid w:val="00752EE4"/>
    <w:rsid w:val="00754566"/>
    <w:rsid w:val="00757AF3"/>
    <w:rsid w:val="00757FFA"/>
    <w:rsid w:val="00760B49"/>
    <w:rsid w:val="00761246"/>
    <w:rsid w:val="00764756"/>
    <w:rsid w:val="00764BCA"/>
    <w:rsid w:val="007668BA"/>
    <w:rsid w:val="00766C24"/>
    <w:rsid w:val="00770930"/>
    <w:rsid w:val="00776302"/>
    <w:rsid w:val="0078126F"/>
    <w:rsid w:val="00782CA9"/>
    <w:rsid w:val="00785277"/>
    <w:rsid w:val="0078560A"/>
    <w:rsid w:val="00785676"/>
    <w:rsid w:val="00786678"/>
    <w:rsid w:val="00795C91"/>
    <w:rsid w:val="007A38AC"/>
    <w:rsid w:val="007A3F07"/>
    <w:rsid w:val="007B268F"/>
    <w:rsid w:val="007B5734"/>
    <w:rsid w:val="007C4818"/>
    <w:rsid w:val="007C4B2C"/>
    <w:rsid w:val="007C51F0"/>
    <w:rsid w:val="007C57EF"/>
    <w:rsid w:val="007C6FED"/>
    <w:rsid w:val="007D16B5"/>
    <w:rsid w:val="007D1AF7"/>
    <w:rsid w:val="007D451C"/>
    <w:rsid w:val="007D5252"/>
    <w:rsid w:val="007D6F11"/>
    <w:rsid w:val="007E0739"/>
    <w:rsid w:val="007E4B95"/>
    <w:rsid w:val="007E62F3"/>
    <w:rsid w:val="007E6691"/>
    <w:rsid w:val="007E6DF5"/>
    <w:rsid w:val="007F2660"/>
    <w:rsid w:val="007F7131"/>
    <w:rsid w:val="0080054E"/>
    <w:rsid w:val="00801244"/>
    <w:rsid w:val="0080213D"/>
    <w:rsid w:val="00807934"/>
    <w:rsid w:val="00813768"/>
    <w:rsid w:val="008159C9"/>
    <w:rsid w:val="00816676"/>
    <w:rsid w:val="00816B29"/>
    <w:rsid w:val="00821FCB"/>
    <w:rsid w:val="00823201"/>
    <w:rsid w:val="0082348D"/>
    <w:rsid w:val="00826224"/>
    <w:rsid w:val="00827C3D"/>
    <w:rsid w:val="00832C3C"/>
    <w:rsid w:val="00836A8D"/>
    <w:rsid w:val="00840FA2"/>
    <w:rsid w:val="008421ED"/>
    <w:rsid w:val="00843E75"/>
    <w:rsid w:val="008449AD"/>
    <w:rsid w:val="008452C1"/>
    <w:rsid w:val="00845E2D"/>
    <w:rsid w:val="0084648A"/>
    <w:rsid w:val="00846697"/>
    <w:rsid w:val="00846AED"/>
    <w:rsid w:val="00847E9E"/>
    <w:rsid w:val="00847F39"/>
    <w:rsid w:val="008570BE"/>
    <w:rsid w:val="008615B4"/>
    <w:rsid w:val="00862AD0"/>
    <w:rsid w:val="008634A8"/>
    <w:rsid w:val="00873080"/>
    <w:rsid w:val="00873BFB"/>
    <w:rsid w:val="008745B1"/>
    <w:rsid w:val="00874625"/>
    <w:rsid w:val="008809E8"/>
    <w:rsid w:val="00887FBD"/>
    <w:rsid w:val="00896F35"/>
    <w:rsid w:val="008A317E"/>
    <w:rsid w:val="008A58EB"/>
    <w:rsid w:val="008B1282"/>
    <w:rsid w:val="008B16BB"/>
    <w:rsid w:val="008B40F7"/>
    <w:rsid w:val="008B49B5"/>
    <w:rsid w:val="008C3984"/>
    <w:rsid w:val="008C4355"/>
    <w:rsid w:val="008C4646"/>
    <w:rsid w:val="008C5153"/>
    <w:rsid w:val="008C6243"/>
    <w:rsid w:val="008C7D2E"/>
    <w:rsid w:val="008D1B36"/>
    <w:rsid w:val="008D43E5"/>
    <w:rsid w:val="008D7AFB"/>
    <w:rsid w:val="008D7D2B"/>
    <w:rsid w:val="008E44E3"/>
    <w:rsid w:val="008E5F59"/>
    <w:rsid w:val="008E7DDF"/>
    <w:rsid w:val="008F3368"/>
    <w:rsid w:val="008F449E"/>
    <w:rsid w:val="008F4AB8"/>
    <w:rsid w:val="008F5C9A"/>
    <w:rsid w:val="00905498"/>
    <w:rsid w:val="009062B9"/>
    <w:rsid w:val="00911CDF"/>
    <w:rsid w:val="0091635E"/>
    <w:rsid w:val="00925249"/>
    <w:rsid w:val="0093043E"/>
    <w:rsid w:val="00930A23"/>
    <w:rsid w:val="0093372C"/>
    <w:rsid w:val="00934110"/>
    <w:rsid w:val="009377E1"/>
    <w:rsid w:val="00941BCA"/>
    <w:rsid w:val="009424F8"/>
    <w:rsid w:val="00945856"/>
    <w:rsid w:val="00952BB6"/>
    <w:rsid w:val="0095632E"/>
    <w:rsid w:val="00957407"/>
    <w:rsid w:val="00961008"/>
    <w:rsid w:val="0097132E"/>
    <w:rsid w:val="00971D03"/>
    <w:rsid w:val="00972D53"/>
    <w:rsid w:val="0097564C"/>
    <w:rsid w:val="009766E4"/>
    <w:rsid w:val="009815D7"/>
    <w:rsid w:val="00981782"/>
    <w:rsid w:val="00983BBA"/>
    <w:rsid w:val="00983C22"/>
    <w:rsid w:val="00983DBA"/>
    <w:rsid w:val="0098617C"/>
    <w:rsid w:val="00990777"/>
    <w:rsid w:val="0099245F"/>
    <w:rsid w:val="00994078"/>
    <w:rsid w:val="0099522D"/>
    <w:rsid w:val="009958D7"/>
    <w:rsid w:val="009963BE"/>
    <w:rsid w:val="009A4A79"/>
    <w:rsid w:val="009A58A3"/>
    <w:rsid w:val="009A5D26"/>
    <w:rsid w:val="009A6A3B"/>
    <w:rsid w:val="009A797C"/>
    <w:rsid w:val="009B45A3"/>
    <w:rsid w:val="009B493E"/>
    <w:rsid w:val="009B5147"/>
    <w:rsid w:val="009C0454"/>
    <w:rsid w:val="009C2307"/>
    <w:rsid w:val="009C3CFD"/>
    <w:rsid w:val="009C3DD3"/>
    <w:rsid w:val="009C5FC9"/>
    <w:rsid w:val="009C65C5"/>
    <w:rsid w:val="009C7354"/>
    <w:rsid w:val="009D3D48"/>
    <w:rsid w:val="009E18EA"/>
    <w:rsid w:val="009E1EEB"/>
    <w:rsid w:val="009E6AA1"/>
    <w:rsid w:val="009E6D7F"/>
    <w:rsid w:val="009E6F8B"/>
    <w:rsid w:val="009F06B0"/>
    <w:rsid w:val="009F27BA"/>
    <w:rsid w:val="00A033F7"/>
    <w:rsid w:val="00A0730A"/>
    <w:rsid w:val="00A11E73"/>
    <w:rsid w:val="00A214AF"/>
    <w:rsid w:val="00A2521E"/>
    <w:rsid w:val="00A27693"/>
    <w:rsid w:val="00A30DD2"/>
    <w:rsid w:val="00A31C13"/>
    <w:rsid w:val="00A32183"/>
    <w:rsid w:val="00A33952"/>
    <w:rsid w:val="00A339A0"/>
    <w:rsid w:val="00A46FA2"/>
    <w:rsid w:val="00A470EB"/>
    <w:rsid w:val="00A47429"/>
    <w:rsid w:val="00A47490"/>
    <w:rsid w:val="00A50E65"/>
    <w:rsid w:val="00A57F1A"/>
    <w:rsid w:val="00A64DA8"/>
    <w:rsid w:val="00A64EE6"/>
    <w:rsid w:val="00A721E5"/>
    <w:rsid w:val="00A725A2"/>
    <w:rsid w:val="00A74023"/>
    <w:rsid w:val="00A81593"/>
    <w:rsid w:val="00A9216B"/>
    <w:rsid w:val="00A946C7"/>
    <w:rsid w:val="00AA07E2"/>
    <w:rsid w:val="00AA101E"/>
    <w:rsid w:val="00AA1083"/>
    <w:rsid w:val="00AA49D1"/>
    <w:rsid w:val="00AA4C8C"/>
    <w:rsid w:val="00AB3014"/>
    <w:rsid w:val="00AB3E54"/>
    <w:rsid w:val="00AB4AAA"/>
    <w:rsid w:val="00AC2D59"/>
    <w:rsid w:val="00AC41C1"/>
    <w:rsid w:val="00AC4349"/>
    <w:rsid w:val="00AC7897"/>
    <w:rsid w:val="00AD09B0"/>
    <w:rsid w:val="00AD1B2B"/>
    <w:rsid w:val="00AD2F62"/>
    <w:rsid w:val="00AD446C"/>
    <w:rsid w:val="00AD6D54"/>
    <w:rsid w:val="00AD7663"/>
    <w:rsid w:val="00AE0222"/>
    <w:rsid w:val="00AE2F95"/>
    <w:rsid w:val="00AE38AD"/>
    <w:rsid w:val="00AE436A"/>
    <w:rsid w:val="00AE6214"/>
    <w:rsid w:val="00AE685B"/>
    <w:rsid w:val="00AE753C"/>
    <w:rsid w:val="00AF1CC2"/>
    <w:rsid w:val="00AF41BF"/>
    <w:rsid w:val="00AF6467"/>
    <w:rsid w:val="00B003CE"/>
    <w:rsid w:val="00B01D9F"/>
    <w:rsid w:val="00B03032"/>
    <w:rsid w:val="00B06346"/>
    <w:rsid w:val="00B07DAC"/>
    <w:rsid w:val="00B14357"/>
    <w:rsid w:val="00B20480"/>
    <w:rsid w:val="00B22FEF"/>
    <w:rsid w:val="00B23B58"/>
    <w:rsid w:val="00B23FDC"/>
    <w:rsid w:val="00B24752"/>
    <w:rsid w:val="00B32C62"/>
    <w:rsid w:val="00B3382D"/>
    <w:rsid w:val="00B3485B"/>
    <w:rsid w:val="00B35AF1"/>
    <w:rsid w:val="00B52FA2"/>
    <w:rsid w:val="00B571AA"/>
    <w:rsid w:val="00B61019"/>
    <w:rsid w:val="00B6132F"/>
    <w:rsid w:val="00B65858"/>
    <w:rsid w:val="00B70DF1"/>
    <w:rsid w:val="00B74C15"/>
    <w:rsid w:val="00B76353"/>
    <w:rsid w:val="00B76E82"/>
    <w:rsid w:val="00B777E6"/>
    <w:rsid w:val="00B80F3C"/>
    <w:rsid w:val="00BA0ADA"/>
    <w:rsid w:val="00BB392E"/>
    <w:rsid w:val="00BB72DF"/>
    <w:rsid w:val="00BC1A3E"/>
    <w:rsid w:val="00BD2C6E"/>
    <w:rsid w:val="00BD524C"/>
    <w:rsid w:val="00BD790F"/>
    <w:rsid w:val="00BE3FE1"/>
    <w:rsid w:val="00BE49CF"/>
    <w:rsid w:val="00BF11F3"/>
    <w:rsid w:val="00BF5C7D"/>
    <w:rsid w:val="00BF6511"/>
    <w:rsid w:val="00C05043"/>
    <w:rsid w:val="00C06FFA"/>
    <w:rsid w:val="00C07321"/>
    <w:rsid w:val="00C079B9"/>
    <w:rsid w:val="00C129C9"/>
    <w:rsid w:val="00C135B1"/>
    <w:rsid w:val="00C14859"/>
    <w:rsid w:val="00C23B57"/>
    <w:rsid w:val="00C309BD"/>
    <w:rsid w:val="00C32FCA"/>
    <w:rsid w:val="00C416DA"/>
    <w:rsid w:val="00C41D58"/>
    <w:rsid w:val="00C43EE3"/>
    <w:rsid w:val="00C4565B"/>
    <w:rsid w:val="00C52C73"/>
    <w:rsid w:val="00C52D3D"/>
    <w:rsid w:val="00C53E71"/>
    <w:rsid w:val="00C57D95"/>
    <w:rsid w:val="00C67AB0"/>
    <w:rsid w:val="00C70AB9"/>
    <w:rsid w:val="00C75380"/>
    <w:rsid w:val="00C7699A"/>
    <w:rsid w:val="00C804DC"/>
    <w:rsid w:val="00C80A79"/>
    <w:rsid w:val="00C83503"/>
    <w:rsid w:val="00C90232"/>
    <w:rsid w:val="00C9209E"/>
    <w:rsid w:val="00C928EB"/>
    <w:rsid w:val="00C92DF8"/>
    <w:rsid w:val="00C92F13"/>
    <w:rsid w:val="00C947A1"/>
    <w:rsid w:val="00C96238"/>
    <w:rsid w:val="00C978CC"/>
    <w:rsid w:val="00CA4516"/>
    <w:rsid w:val="00CA7737"/>
    <w:rsid w:val="00CB09EA"/>
    <w:rsid w:val="00CB24E7"/>
    <w:rsid w:val="00CB3578"/>
    <w:rsid w:val="00CB61B4"/>
    <w:rsid w:val="00CB7C00"/>
    <w:rsid w:val="00CC319D"/>
    <w:rsid w:val="00CC39E0"/>
    <w:rsid w:val="00CC6470"/>
    <w:rsid w:val="00CC64F8"/>
    <w:rsid w:val="00CC682A"/>
    <w:rsid w:val="00CD7A28"/>
    <w:rsid w:val="00CE23F5"/>
    <w:rsid w:val="00CE28A7"/>
    <w:rsid w:val="00CE738F"/>
    <w:rsid w:val="00CF388C"/>
    <w:rsid w:val="00CF52DF"/>
    <w:rsid w:val="00CF6D7E"/>
    <w:rsid w:val="00D059B2"/>
    <w:rsid w:val="00D06EB1"/>
    <w:rsid w:val="00D07A96"/>
    <w:rsid w:val="00D20AFA"/>
    <w:rsid w:val="00D213E2"/>
    <w:rsid w:val="00D229C1"/>
    <w:rsid w:val="00D229D4"/>
    <w:rsid w:val="00D3008E"/>
    <w:rsid w:val="00D3089D"/>
    <w:rsid w:val="00D349EB"/>
    <w:rsid w:val="00D367D6"/>
    <w:rsid w:val="00D37E88"/>
    <w:rsid w:val="00D417B4"/>
    <w:rsid w:val="00D43D61"/>
    <w:rsid w:val="00D45DA7"/>
    <w:rsid w:val="00D53D6C"/>
    <w:rsid w:val="00D55648"/>
    <w:rsid w:val="00D625B8"/>
    <w:rsid w:val="00D62797"/>
    <w:rsid w:val="00D63298"/>
    <w:rsid w:val="00D66178"/>
    <w:rsid w:val="00D669B7"/>
    <w:rsid w:val="00D66DE5"/>
    <w:rsid w:val="00D71AD5"/>
    <w:rsid w:val="00D71DC5"/>
    <w:rsid w:val="00D729E1"/>
    <w:rsid w:val="00D750FB"/>
    <w:rsid w:val="00D7702D"/>
    <w:rsid w:val="00D801BF"/>
    <w:rsid w:val="00D84086"/>
    <w:rsid w:val="00D846C9"/>
    <w:rsid w:val="00D86504"/>
    <w:rsid w:val="00D91A0E"/>
    <w:rsid w:val="00D91A56"/>
    <w:rsid w:val="00DA04B2"/>
    <w:rsid w:val="00DA1AF1"/>
    <w:rsid w:val="00DA33EC"/>
    <w:rsid w:val="00DA55CF"/>
    <w:rsid w:val="00DA6EF0"/>
    <w:rsid w:val="00DA7821"/>
    <w:rsid w:val="00DB495D"/>
    <w:rsid w:val="00DB49E8"/>
    <w:rsid w:val="00DB6804"/>
    <w:rsid w:val="00DC1622"/>
    <w:rsid w:val="00DC3096"/>
    <w:rsid w:val="00DC31A9"/>
    <w:rsid w:val="00DC5F84"/>
    <w:rsid w:val="00DE1E09"/>
    <w:rsid w:val="00DE2D4F"/>
    <w:rsid w:val="00DE722B"/>
    <w:rsid w:val="00DF5A57"/>
    <w:rsid w:val="00E032FE"/>
    <w:rsid w:val="00E058F3"/>
    <w:rsid w:val="00E068F9"/>
    <w:rsid w:val="00E07AAB"/>
    <w:rsid w:val="00E13C14"/>
    <w:rsid w:val="00E16443"/>
    <w:rsid w:val="00E169CF"/>
    <w:rsid w:val="00E208DA"/>
    <w:rsid w:val="00E22632"/>
    <w:rsid w:val="00E24A7C"/>
    <w:rsid w:val="00E2571A"/>
    <w:rsid w:val="00E2726F"/>
    <w:rsid w:val="00E27BA0"/>
    <w:rsid w:val="00E31587"/>
    <w:rsid w:val="00E31A6B"/>
    <w:rsid w:val="00E36EE9"/>
    <w:rsid w:val="00E408F1"/>
    <w:rsid w:val="00E413F3"/>
    <w:rsid w:val="00E41744"/>
    <w:rsid w:val="00E4373B"/>
    <w:rsid w:val="00E46BA8"/>
    <w:rsid w:val="00E47774"/>
    <w:rsid w:val="00E5276D"/>
    <w:rsid w:val="00E53E57"/>
    <w:rsid w:val="00E54A48"/>
    <w:rsid w:val="00E5567A"/>
    <w:rsid w:val="00E563CC"/>
    <w:rsid w:val="00E647AF"/>
    <w:rsid w:val="00E65A84"/>
    <w:rsid w:val="00E65F07"/>
    <w:rsid w:val="00E701F2"/>
    <w:rsid w:val="00E774DB"/>
    <w:rsid w:val="00E81037"/>
    <w:rsid w:val="00E81FD1"/>
    <w:rsid w:val="00E83EF8"/>
    <w:rsid w:val="00E8530C"/>
    <w:rsid w:val="00E86537"/>
    <w:rsid w:val="00E867D7"/>
    <w:rsid w:val="00E8783B"/>
    <w:rsid w:val="00E960A3"/>
    <w:rsid w:val="00E97F3C"/>
    <w:rsid w:val="00EA0637"/>
    <w:rsid w:val="00EA0C18"/>
    <w:rsid w:val="00EA2BC7"/>
    <w:rsid w:val="00EA6940"/>
    <w:rsid w:val="00EB35AA"/>
    <w:rsid w:val="00EB455A"/>
    <w:rsid w:val="00EC1ACB"/>
    <w:rsid w:val="00EC79BB"/>
    <w:rsid w:val="00ED0E35"/>
    <w:rsid w:val="00ED2A3A"/>
    <w:rsid w:val="00ED2E4A"/>
    <w:rsid w:val="00ED5B2A"/>
    <w:rsid w:val="00ED7E09"/>
    <w:rsid w:val="00EE08C4"/>
    <w:rsid w:val="00EE1009"/>
    <w:rsid w:val="00EE2BCE"/>
    <w:rsid w:val="00EE3A5C"/>
    <w:rsid w:val="00EE654E"/>
    <w:rsid w:val="00EE7BBF"/>
    <w:rsid w:val="00EE7BEE"/>
    <w:rsid w:val="00EF12E8"/>
    <w:rsid w:val="00EF2424"/>
    <w:rsid w:val="00EF58C1"/>
    <w:rsid w:val="00EF5AE3"/>
    <w:rsid w:val="00EF6FC5"/>
    <w:rsid w:val="00EF745B"/>
    <w:rsid w:val="00EF7BA5"/>
    <w:rsid w:val="00F05A66"/>
    <w:rsid w:val="00F10C08"/>
    <w:rsid w:val="00F111B8"/>
    <w:rsid w:val="00F11ACE"/>
    <w:rsid w:val="00F11CF2"/>
    <w:rsid w:val="00F13442"/>
    <w:rsid w:val="00F14784"/>
    <w:rsid w:val="00F15516"/>
    <w:rsid w:val="00F16792"/>
    <w:rsid w:val="00F16BC3"/>
    <w:rsid w:val="00F16BD9"/>
    <w:rsid w:val="00F17F2A"/>
    <w:rsid w:val="00F2110B"/>
    <w:rsid w:val="00F22C62"/>
    <w:rsid w:val="00F26E85"/>
    <w:rsid w:val="00F30AFB"/>
    <w:rsid w:val="00F34198"/>
    <w:rsid w:val="00F4361A"/>
    <w:rsid w:val="00F521CD"/>
    <w:rsid w:val="00F52A49"/>
    <w:rsid w:val="00F54574"/>
    <w:rsid w:val="00F607AA"/>
    <w:rsid w:val="00F65FBC"/>
    <w:rsid w:val="00F67CCC"/>
    <w:rsid w:val="00F70556"/>
    <w:rsid w:val="00F719F5"/>
    <w:rsid w:val="00F72BE8"/>
    <w:rsid w:val="00F73F98"/>
    <w:rsid w:val="00F77B10"/>
    <w:rsid w:val="00F81101"/>
    <w:rsid w:val="00F86727"/>
    <w:rsid w:val="00F90137"/>
    <w:rsid w:val="00F901BA"/>
    <w:rsid w:val="00F954EE"/>
    <w:rsid w:val="00F956D4"/>
    <w:rsid w:val="00FA00FA"/>
    <w:rsid w:val="00FA0E3D"/>
    <w:rsid w:val="00FA2D16"/>
    <w:rsid w:val="00FA300B"/>
    <w:rsid w:val="00FA7D8D"/>
    <w:rsid w:val="00FB03DE"/>
    <w:rsid w:val="00FB2AD4"/>
    <w:rsid w:val="00FB2C19"/>
    <w:rsid w:val="00FB719D"/>
    <w:rsid w:val="00FC0313"/>
    <w:rsid w:val="00FC3884"/>
    <w:rsid w:val="00FC4622"/>
    <w:rsid w:val="00FC71BE"/>
    <w:rsid w:val="00FD34CC"/>
    <w:rsid w:val="00FD445C"/>
    <w:rsid w:val="00FD4860"/>
    <w:rsid w:val="00FD5DBD"/>
    <w:rsid w:val="00FE31F8"/>
    <w:rsid w:val="00FE65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09CE4"/>
  <w15:docId w15:val="{1736EB83-1C7F-424C-B604-661E5DEF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oetnootmarkering">
    <w:name w:val="footnote reference"/>
    <w:basedOn w:val="Standaardalinea-lettertype"/>
    <w:uiPriority w:val="99"/>
    <w:semiHidden/>
    <w:unhideWhenUsed/>
    <w:rsid w:val="00CC39E0"/>
    <w:rPr>
      <w:vertAlign w:val="superscript"/>
    </w:rPr>
  </w:style>
  <w:style w:type="character" w:styleId="Hyperlink">
    <w:name w:val="Hyperlink"/>
    <w:basedOn w:val="Standaardalinea-lettertype"/>
    <w:uiPriority w:val="99"/>
    <w:unhideWhenUsed/>
    <w:rsid w:val="00CC39E0"/>
    <w:rPr>
      <w:color w:val="0000FF" w:themeColor="hyperlink"/>
      <w:u w:val="single"/>
    </w:rPr>
  </w:style>
  <w:style w:type="paragraph" w:styleId="Lijstalinea">
    <w:name w:val="List Paragraph"/>
    <w:basedOn w:val="Standaard"/>
    <w:uiPriority w:val="34"/>
    <w:qFormat/>
    <w:rsid w:val="00DB495D"/>
    <w:pPr>
      <w:spacing w:after="160" w:line="259" w:lineRule="auto"/>
      <w:ind w:left="720"/>
      <w:contextualSpacing/>
    </w:pPr>
    <w:rPr>
      <w:rFonts w:eastAsiaTheme="minorHAnsi" w:cstheme="minorBidi"/>
      <w:sz w:val="18"/>
      <w:szCs w:val="22"/>
      <w:lang w:val="en-US" w:eastAsia="en-US"/>
    </w:rPr>
  </w:style>
  <w:style w:type="character" w:customStyle="1" w:styleId="VoetnoottekstChar">
    <w:name w:val="Voetnoottekst Char"/>
    <w:basedOn w:val="Standaardalinea-lettertype"/>
    <w:link w:val="Voetnoottekst"/>
    <w:uiPriority w:val="99"/>
    <w:rsid w:val="00DB495D"/>
    <w:rPr>
      <w:rFonts w:ascii="Verdana" w:hAnsi="Verdana"/>
      <w:szCs w:val="24"/>
    </w:rPr>
  </w:style>
  <w:style w:type="table" w:styleId="Tabelraster">
    <w:name w:val="Table Grid"/>
    <w:basedOn w:val="Standaardtabel"/>
    <w:uiPriority w:val="39"/>
    <w:rsid w:val="00DB495D"/>
    <w:rPr>
      <w:rFonts w:ascii="Verdana" w:eastAsiaTheme="minorHAnsi" w:hAnsi="Verdana" w:cstheme="minorBidi"/>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unhideWhenUsed/>
    <w:rsid w:val="00051F49"/>
    <w:rPr>
      <w:rFonts w:ascii="Segoe UI" w:hAnsi="Segoe UI" w:cs="Segoe UI"/>
      <w:sz w:val="18"/>
      <w:szCs w:val="18"/>
    </w:rPr>
  </w:style>
  <w:style w:type="character" w:customStyle="1" w:styleId="BallontekstChar">
    <w:name w:val="Ballontekst Char"/>
    <w:basedOn w:val="Standaardalinea-lettertype"/>
    <w:link w:val="Ballontekst"/>
    <w:semiHidden/>
    <w:rsid w:val="00051F49"/>
    <w:rPr>
      <w:rFonts w:ascii="Segoe UI" w:hAnsi="Segoe UI" w:cs="Segoe UI"/>
      <w:sz w:val="18"/>
      <w:szCs w:val="18"/>
    </w:rPr>
  </w:style>
  <w:style w:type="character" w:styleId="Verwijzingopmerking">
    <w:name w:val="annotation reference"/>
    <w:basedOn w:val="Standaardalinea-lettertype"/>
    <w:semiHidden/>
    <w:unhideWhenUsed/>
    <w:rsid w:val="0070745D"/>
    <w:rPr>
      <w:sz w:val="16"/>
      <w:szCs w:val="16"/>
    </w:rPr>
  </w:style>
  <w:style w:type="paragraph" w:styleId="Tekstopmerking">
    <w:name w:val="annotation text"/>
    <w:basedOn w:val="Standaard"/>
    <w:link w:val="TekstopmerkingChar"/>
    <w:unhideWhenUsed/>
    <w:rsid w:val="0070745D"/>
    <w:rPr>
      <w:szCs w:val="20"/>
    </w:rPr>
  </w:style>
  <w:style w:type="character" w:customStyle="1" w:styleId="TekstopmerkingChar">
    <w:name w:val="Tekst opmerking Char"/>
    <w:basedOn w:val="Standaardalinea-lettertype"/>
    <w:link w:val="Tekstopmerking"/>
    <w:rsid w:val="0070745D"/>
    <w:rPr>
      <w:rFonts w:ascii="Verdana" w:hAnsi="Verdana"/>
    </w:rPr>
  </w:style>
  <w:style w:type="paragraph" w:styleId="Onderwerpvanopmerking">
    <w:name w:val="annotation subject"/>
    <w:basedOn w:val="Tekstopmerking"/>
    <w:next w:val="Tekstopmerking"/>
    <w:link w:val="OnderwerpvanopmerkingChar"/>
    <w:semiHidden/>
    <w:unhideWhenUsed/>
    <w:rsid w:val="0070745D"/>
    <w:rPr>
      <w:b/>
      <w:bCs/>
    </w:rPr>
  </w:style>
  <w:style w:type="character" w:customStyle="1" w:styleId="OnderwerpvanopmerkingChar">
    <w:name w:val="Onderwerp van opmerking Char"/>
    <w:basedOn w:val="TekstopmerkingChar"/>
    <w:link w:val="Onderwerpvanopmerking"/>
    <w:semiHidden/>
    <w:rsid w:val="0070745D"/>
    <w:rPr>
      <w:rFonts w:ascii="Verdana" w:hAnsi="Verdana"/>
      <w:b/>
      <w:bCs/>
    </w:rPr>
  </w:style>
  <w:style w:type="paragraph" w:styleId="Revisie">
    <w:name w:val="Revision"/>
    <w:hidden/>
    <w:uiPriority w:val="99"/>
    <w:semiHidden/>
    <w:rsid w:val="00BD2C6E"/>
    <w:rPr>
      <w:rFonts w:ascii="Verdana" w:hAnsi="Verdana"/>
      <w:szCs w:val="24"/>
    </w:rPr>
  </w:style>
  <w:style w:type="character" w:customStyle="1" w:styleId="Onopgelostemelding1">
    <w:name w:val="Onopgeloste melding1"/>
    <w:basedOn w:val="Standaardalinea-lettertype"/>
    <w:uiPriority w:val="99"/>
    <w:semiHidden/>
    <w:unhideWhenUsed/>
    <w:rsid w:val="00414A65"/>
    <w:rPr>
      <w:color w:val="605E5C"/>
      <w:shd w:val="clear" w:color="auto" w:fill="E1DFDD"/>
    </w:rPr>
  </w:style>
  <w:style w:type="character" w:styleId="Nadruk">
    <w:name w:val="Emphasis"/>
    <w:basedOn w:val="Standaardalinea-lettertype"/>
    <w:uiPriority w:val="20"/>
    <w:qFormat/>
    <w:rsid w:val="00055B57"/>
    <w:rPr>
      <w:b/>
      <w:bCs/>
      <w:i w:val="0"/>
      <w:iCs w:val="0"/>
    </w:rPr>
  </w:style>
  <w:style w:type="character" w:customStyle="1" w:styleId="st1">
    <w:name w:val="st1"/>
    <w:basedOn w:val="Standaardalinea-lettertype"/>
    <w:rsid w:val="00055B57"/>
  </w:style>
  <w:style w:type="character" w:styleId="GevolgdeHyperlink">
    <w:name w:val="FollowedHyperlink"/>
    <w:basedOn w:val="Standaardalinea-lettertype"/>
    <w:semiHidden/>
    <w:unhideWhenUsed/>
    <w:rsid w:val="00003EFF"/>
    <w:rPr>
      <w:color w:val="800080" w:themeColor="followedHyperlink"/>
      <w:u w:val="single"/>
    </w:rPr>
  </w:style>
  <w:style w:type="character" w:styleId="Onopgelostemelding">
    <w:name w:val="Unresolved Mention"/>
    <w:basedOn w:val="Standaardalinea-lettertype"/>
    <w:uiPriority w:val="99"/>
    <w:semiHidden/>
    <w:unhideWhenUsed/>
    <w:rsid w:val="00D84086"/>
    <w:rPr>
      <w:color w:val="605E5C"/>
      <w:shd w:val="clear" w:color="auto" w:fill="E1DFDD"/>
    </w:rPr>
  </w:style>
  <w:style w:type="character" w:customStyle="1" w:styleId="cf01">
    <w:name w:val="cf01"/>
    <w:basedOn w:val="Standaardalinea-lettertype"/>
    <w:rsid w:val="00C0732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33302">
      <w:bodyDiv w:val="1"/>
      <w:marLeft w:val="0"/>
      <w:marRight w:val="0"/>
      <w:marTop w:val="0"/>
      <w:marBottom w:val="0"/>
      <w:divBdr>
        <w:top w:val="none" w:sz="0" w:space="0" w:color="auto"/>
        <w:left w:val="none" w:sz="0" w:space="0" w:color="auto"/>
        <w:bottom w:val="none" w:sz="0" w:space="0" w:color="auto"/>
        <w:right w:val="none" w:sz="0" w:space="0" w:color="auto"/>
      </w:divBdr>
    </w:div>
    <w:div w:id="94599643">
      <w:bodyDiv w:val="1"/>
      <w:marLeft w:val="0"/>
      <w:marRight w:val="0"/>
      <w:marTop w:val="0"/>
      <w:marBottom w:val="0"/>
      <w:divBdr>
        <w:top w:val="none" w:sz="0" w:space="0" w:color="auto"/>
        <w:left w:val="none" w:sz="0" w:space="0" w:color="auto"/>
        <w:bottom w:val="none" w:sz="0" w:space="0" w:color="auto"/>
        <w:right w:val="none" w:sz="0" w:space="0" w:color="auto"/>
      </w:divBdr>
    </w:div>
    <w:div w:id="105807317">
      <w:bodyDiv w:val="1"/>
      <w:marLeft w:val="0"/>
      <w:marRight w:val="0"/>
      <w:marTop w:val="0"/>
      <w:marBottom w:val="0"/>
      <w:divBdr>
        <w:top w:val="none" w:sz="0" w:space="0" w:color="auto"/>
        <w:left w:val="none" w:sz="0" w:space="0" w:color="auto"/>
        <w:bottom w:val="none" w:sz="0" w:space="0" w:color="auto"/>
        <w:right w:val="none" w:sz="0" w:space="0" w:color="auto"/>
      </w:divBdr>
    </w:div>
    <w:div w:id="174002658">
      <w:bodyDiv w:val="1"/>
      <w:marLeft w:val="0"/>
      <w:marRight w:val="0"/>
      <w:marTop w:val="0"/>
      <w:marBottom w:val="0"/>
      <w:divBdr>
        <w:top w:val="none" w:sz="0" w:space="0" w:color="auto"/>
        <w:left w:val="none" w:sz="0" w:space="0" w:color="auto"/>
        <w:bottom w:val="none" w:sz="0" w:space="0" w:color="auto"/>
        <w:right w:val="none" w:sz="0" w:space="0" w:color="auto"/>
      </w:divBdr>
    </w:div>
    <w:div w:id="232469741">
      <w:bodyDiv w:val="1"/>
      <w:marLeft w:val="0"/>
      <w:marRight w:val="0"/>
      <w:marTop w:val="0"/>
      <w:marBottom w:val="0"/>
      <w:divBdr>
        <w:top w:val="none" w:sz="0" w:space="0" w:color="auto"/>
        <w:left w:val="none" w:sz="0" w:space="0" w:color="auto"/>
        <w:bottom w:val="none" w:sz="0" w:space="0" w:color="auto"/>
        <w:right w:val="none" w:sz="0" w:space="0" w:color="auto"/>
      </w:divBdr>
    </w:div>
    <w:div w:id="281544872">
      <w:bodyDiv w:val="1"/>
      <w:marLeft w:val="0"/>
      <w:marRight w:val="0"/>
      <w:marTop w:val="0"/>
      <w:marBottom w:val="0"/>
      <w:divBdr>
        <w:top w:val="none" w:sz="0" w:space="0" w:color="auto"/>
        <w:left w:val="none" w:sz="0" w:space="0" w:color="auto"/>
        <w:bottom w:val="none" w:sz="0" w:space="0" w:color="auto"/>
        <w:right w:val="none" w:sz="0" w:space="0" w:color="auto"/>
      </w:divBdr>
    </w:div>
    <w:div w:id="332688394">
      <w:bodyDiv w:val="1"/>
      <w:marLeft w:val="0"/>
      <w:marRight w:val="0"/>
      <w:marTop w:val="0"/>
      <w:marBottom w:val="0"/>
      <w:divBdr>
        <w:top w:val="none" w:sz="0" w:space="0" w:color="auto"/>
        <w:left w:val="none" w:sz="0" w:space="0" w:color="auto"/>
        <w:bottom w:val="none" w:sz="0" w:space="0" w:color="auto"/>
        <w:right w:val="none" w:sz="0" w:space="0" w:color="auto"/>
      </w:divBdr>
    </w:div>
    <w:div w:id="397364772">
      <w:bodyDiv w:val="1"/>
      <w:marLeft w:val="0"/>
      <w:marRight w:val="0"/>
      <w:marTop w:val="0"/>
      <w:marBottom w:val="0"/>
      <w:divBdr>
        <w:top w:val="none" w:sz="0" w:space="0" w:color="auto"/>
        <w:left w:val="none" w:sz="0" w:space="0" w:color="auto"/>
        <w:bottom w:val="none" w:sz="0" w:space="0" w:color="auto"/>
        <w:right w:val="none" w:sz="0" w:space="0" w:color="auto"/>
      </w:divBdr>
    </w:div>
    <w:div w:id="478887433">
      <w:bodyDiv w:val="1"/>
      <w:marLeft w:val="0"/>
      <w:marRight w:val="0"/>
      <w:marTop w:val="0"/>
      <w:marBottom w:val="0"/>
      <w:divBdr>
        <w:top w:val="none" w:sz="0" w:space="0" w:color="auto"/>
        <w:left w:val="none" w:sz="0" w:space="0" w:color="auto"/>
        <w:bottom w:val="none" w:sz="0" w:space="0" w:color="auto"/>
        <w:right w:val="none" w:sz="0" w:space="0" w:color="auto"/>
      </w:divBdr>
    </w:div>
    <w:div w:id="618147301">
      <w:bodyDiv w:val="1"/>
      <w:marLeft w:val="0"/>
      <w:marRight w:val="0"/>
      <w:marTop w:val="0"/>
      <w:marBottom w:val="0"/>
      <w:divBdr>
        <w:top w:val="none" w:sz="0" w:space="0" w:color="auto"/>
        <w:left w:val="none" w:sz="0" w:space="0" w:color="auto"/>
        <w:bottom w:val="none" w:sz="0" w:space="0" w:color="auto"/>
        <w:right w:val="none" w:sz="0" w:space="0" w:color="auto"/>
      </w:divBdr>
    </w:div>
    <w:div w:id="679628694">
      <w:bodyDiv w:val="1"/>
      <w:marLeft w:val="0"/>
      <w:marRight w:val="0"/>
      <w:marTop w:val="0"/>
      <w:marBottom w:val="0"/>
      <w:divBdr>
        <w:top w:val="none" w:sz="0" w:space="0" w:color="auto"/>
        <w:left w:val="none" w:sz="0" w:space="0" w:color="auto"/>
        <w:bottom w:val="none" w:sz="0" w:space="0" w:color="auto"/>
        <w:right w:val="none" w:sz="0" w:space="0" w:color="auto"/>
      </w:divBdr>
    </w:div>
    <w:div w:id="768626078">
      <w:bodyDiv w:val="1"/>
      <w:marLeft w:val="0"/>
      <w:marRight w:val="0"/>
      <w:marTop w:val="0"/>
      <w:marBottom w:val="0"/>
      <w:divBdr>
        <w:top w:val="none" w:sz="0" w:space="0" w:color="auto"/>
        <w:left w:val="none" w:sz="0" w:space="0" w:color="auto"/>
        <w:bottom w:val="none" w:sz="0" w:space="0" w:color="auto"/>
        <w:right w:val="none" w:sz="0" w:space="0" w:color="auto"/>
      </w:divBdr>
    </w:div>
    <w:div w:id="832454120">
      <w:bodyDiv w:val="1"/>
      <w:marLeft w:val="0"/>
      <w:marRight w:val="0"/>
      <w:marTop w:val="0"/>
      <w:marBottom w:val="0"/>
      <w:divBdr>
        <w:top w:val="none" w:sz="0" w:space="0" w:color="auto"/>
        <w:left w:val="none" w:sz="0" w:space="0" w:color="auto"/>
        <w:bottom w:val="none" w:sz="0" w:space="0" w:color="auto"/>
        <w:right w:val="none" w:sz="0" w:space="0" w:color="auto"/>
      </w:divBdr>
    </w:div>
    <w:div w:id="866335190">
      <w:bodyDiv w:val="1"/>
      <w:marLeft w:val="0"/>
      <w:marRight w:val="0"/>
      <w:marTop w:val="0"/>
      <w:marBottom w:val="0"/>
      <w:divBdr>
        <w:top w:val="none" w:sz="0" w:space="0" w:color="auto"/>
        <w:left w:val="none" w:sz="0" w:space="0" w:color="auto"/>
        <w:bottom w:val="none" w:sz="0" w:space="0" w:color="auto"/>
        <w:right w:val="none" w:sz="0" w:space="0" w:color="auto"/>
      </w:divBdr>
    </w:div>
    <w:div w:id="909384096">
      <w:bodyDiv w:val="1"/>
      <w:marLeft w:val="0"/>
      <w:marRight w:val="0"/>
      <w:marTop w:val="0"/>
      <w:marBottom w:val="0"/>
      <w:divBdr>
        <w:top w:val="none" w:sz="0" w:space="0" w:color="auto"/>
        <w:left w:val="none" w:sz="0" w:space="0" w:color="auto"/>
        <w:bottom w:val="none" w:sz="0" w:space="0" w:color="auto"/>
        <w:right w:val="none" w:sz="0" w:space="0" w:color="auto"/>
      </w:divBdr>
    </w:div>
    <w:div w:id="945234471">
      <w:bodyDiv w:val="1"/>
      <w:marLeft w:val="0"/>
      <w:marRight w:val="0"/>
      <w:marTop w:val="0"/>
      <w:marBottom w:val="0"/>
      <w:divBdr>
        <w:top w:val="none" w:sz="0" w:space="0" w:color="auto"/>
        <w:left w:val="none" w:sz="0" w:space="0" w:color="auto"/>
        <w:bottom w:val="none" w:sz="0" w:space="0" w:color="auto"/>
        <w:right w:val="none" w:sz="0" w:space="0" w:color="auto"/>
      </w:divBdr>
    </w:div>
    <w:div w:id="953632158">
      <w:bodyDiv w:val="1"/>
      <w:marLeft w:val="0"/>
      <w:marRight w:val="0"/>
      <w:marTop w:val="0"/>
      <w:marBottom w:val="0"/>
      <w:divBdr>
        <w:top w:val="none" w:sz="0" w:space="0" w:color="auto"/>
        <w:left w:val="none" w:sz="0" w:space="0" w:color="auto"/>
        <w:bottom w:val="none" w:sz="0" w:space="0" w:color="auto"/>
        <w:right w:val="none" w:sz="0" w:space="0" w:color="auto"/>
      </w:divBdr>
    </w:div>
    <w:div w:id="986476171">
      <w:bodyDiv w:val="1"/>
      <w:marLeft w:val="0"/>
      <w:marRight w:val="0"/>
      <w:marTop w:val="0"/>
      <w:marBottom w:val="0"/>
      <w:divBdr>
        <w:top w:val="none" w:sz="0" w:space="0" w:color="auto"/>
        <w:left w:val="none" w:sz="0" w:space="0" w:color="auto"/>
        <w:bottom w:val="none" w:sz="0" w:space="0" w:color="auto"/>
        <w:right w:val="none" w:sz="0" w:space="0" w:color="auto"/>
      </w:divBdr>
    </w:div>
    <w:div w:id="1108352739">
      <w:bodyDiv w:val="1"/>
      <w:marLeft w:val="0"/>
      <w:marRight w:val="0"/>
      <w:marTop w:val="0"/>
      <w:marBottom w:val="0"/>
      <w:divBdr>
        <w:top w:val="none" w:sz="0" w:space="0" w:color="auto"/>
        <w:left w:val="none" w:sz="0" w:space="0" w:color="auto"/>
        <w:bottom w:val="none" w:sz="0" w:space="0" w:color="auto"/>
        <w:right w:val="none" w:sz="0" w:space="0" w:color="auto"/>
      </w:divBdr>
    </w:div>
    <w:div w:id="1240361290">
      <w:bodyDiv w:val="1"/>
      <w:marLeft w:val="0"/>
      <w:marRight w:val="0"/>
      <w:marTop w:val="0"/>
      <w:marBottom w:val="0"/>
      <w:divBdr>
        <w:top w:val="none" w:sz="0" w:space="0" w:color="auto"/>
        <w:left w:val="none" w:sz="0" w:space="0" w:color="auto"/>
        <w:bottom w:val="none" w:sz="0" w:space="0" w:color="auto"/>
        <w:right w:val="none" w:sz="0" w:space="0" w:color="auto"/>
      </w:divBdr>
    </w:div>
    <w:div w:id="1322275088">
      <w:bodyDiv w:val="1"/>
      <w:marLeft w:val="0"/>
      <w:marRight w:val="0"/>
      <w:marTop w:val="0"/>
      <w:marBottom w:val="0"/>
      <w:divBdr>
        <w:top w:val="none" w:sz="0" w:space="0" w:color="auto"/>
        <w:left w:val="none" w:sz="0" w:space="0" w:color="auto"/>
        <w:bottom w:val="none" w:sz="0" w:space="0" w:color="auto"/>
        <w:right w:val="none" w:sz="0" w:space="0" w:color="auto"/>
      </w:divBdr>
    </w:div>
    <w:div w:id="1622884891">
      <w:bodyDiv w:val="1"/>
      <w:marLeft w:val="0"/>
      <w:marRight w:val="0"/>
      <w:marTop w:val="0"/>
      <w:marBottom w:val="0"/>
      <w:divBdr>
        <w:top w:val="none" w:sz="0" w:space="0" w:color="auto"/>
        <w:left w:val="none" w:sz="0" w:space="0" w:color="auto"/>
        <w:bottom w:val="none" w:sz="0" w:space="0" w:color="auto"/>
        <w:right w:val="none" w:sz="0" w:space="0" w:color="auto"/>
      </w:divBdr>
    </w:div>
    <w:div w:id="1833788901">
      <w:bodyDiv w:val="1"/>
      <w:marLeft w:val="0"/>
      <w:marRight w:val="0"/>
      <w:marTop w:val="0"/>
      <w:marBottom w:val="0"/>
      <w:divBdr>
        <w:top w:val="none" w:sz="0" w:space="0" w:color="auto"/>
        <w:left w:val="none" w:sz="0" w:space="0" w:color="auto"/>
        <w:bottom w:val="none" w:sz="0" w:space="0" w:color="auto"/>
        <w:right w:val="none" w:sz="0" w:space="0" w:color="auto"/>
      </w:divBdr>
    </w:div>
    <w:div w:id="1860657337">
      <w:bodyDiv w:val="1"/>
      <w:marLeft w:val="0"/>
      <w:marRight w:val="0"/>
      <w:marTop w:val="0"/>
      <w:marBottom w:val="0"/>
      <w:divBdr>
        <w:top w:val="none" w:sz="0" w:space="0" w:color="auto"/>
        <w:left w:val="none" w:sz="0" w:space="0" w:color="auto"/>
        <w:bottom w:val="none" w:sz="0" w:space="0" w:color="auto"/>
        <w:right w:val="none" w:sz="0" w:space="0" w:color="auto"/>
      </w:divBdr>
    </w:div>
    <w:div w:id="1894659838">
      <w:bodyDiv w:val="1"/>
      <w:marLeft w:val="0"/>
      <w:marRight w:val="0"/>
      <w:marTop w:val="0"/>
      <w:marBottom w:val="0"/>
      <w:divBdr>
        <w:top w:val="none" w:sz="0" w:space="0" w:color="auto"/>
        <w:left w:val="none" w:sz="0" w:space="0" w:color="auto"/>
        <w:bottom w:val="none" w:sz="0" w:space="0" w:color="auto"/>
        <w:right w:val="none" w:sz="0" w:space="0" w:color="auto"/>
      </w:divBdr>
    </w:div>
    <w:div w:id="1896231298">
      <w:bodyDiv w:val="1"/>
      <w:marLeft w:val="0"/>
      <w:marRight w:val="0"/>
      <w:marTop w:val="0"/>
      <w:marBottom w:val="0"/>
      <w:divBdr>
        <w:top w:val="none" w:sz="0" w:space="0" w:color="auto"/>
        <w:left w:val="none" w:sz="0" w:space="0" w:color="auto"/>
        <w:bottom w:val="none" w:sz="0" w:space="0" w:color="auto"/>
        <w:right w:val="none" w:sz="0" w:space="0" w:color="auto"/>
      </w:divBdr>
    </w:div>
    <w:div w:id="1916938381">
      <w:bodyDiv w:val="1"/>
      <w:marLeft w:val="0"/>
      <w:marRight w:val="0"/>
      <w:marTop w:val="0"/>
      <w:marBottom w:val="0"/>
      <w:divBdr>
        <w:top w:val="none" w:sz="0" w:space="0" w:color="auto"/>
        <w:left w:val="none" w:sz="0" w:space="0" w:color="auto"/>
        <w:bottom w:val="none" w:sz="0" w:space="0" w:color="auto"/>
        <w:right w:val="none" w:sz="0" w:space="0" w:color="auto"/>
      </w:divBdr>
    </w:div>
    <w:div w:id="1933662201">
      <w:bodyDiv w:val="1"/>
      <w:marLeft w:val="0"/>
      <w:marRight w:val="0"/>
      <w:marTop w:val="0"/>
      <w:marBottom w:val="0"/>
      <w:divBdr>
        <w:top w:val="none" w:sz="0" w:space="0" w:color="auto"/>
        <w:left w:val="none" w:sz="0" w:space="0" w:color="auto"/>
        <w:bottom w:val="none" w:sz="0" w:space="0" w:color="auto"/>
        <w:right w:val="none" w:sz="0" w:space="0" w:color="auto"/>
      </w:divBdr>
    </w:div>
    <w:div w:id="2024085771">
      <w:bodyDiv w:val="1"/>
      <w:marLeft w:val="0"/>
      <w:marRight w:val="0"/>
      <w:marTop w:val="0"/>
      <w:marBottom w:val="0"/>
      <w:divBdr>
        <w:top w:val="none" w:sz="0" w:space="0" w:color="auto"/>
        <w:left w:val="none" w:sz="0" w:space="0" w:color="auto"/>
        <w:bottom w:val="none" w:sz="0" w:space="0" w:color="auto"/>
        <w:right w:val="none" w:sz="0" w:space="0" w:color="auto"/>
      </w:divBdr>
    </w:div>
    <w:div w:id="208387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volkskrant.nl/nieuws-achtergrond/steun-aan-veolia-roept-vragen-op~ba1cae5a/" TargetMode="External"/><Relationship Id="rId13" Type="http://schemas.openxmlformats.org/officeDocument/2006/relationships/hyperlink" Target="https://www.ebs-ov.nl/nieuws/persberichten/nieuws-persbericht/ebs-introduceert-nieuwe-dienstregeling-om-uitval-te-voorkomen/" TargetMode="External"/><Relationship Id="rId18" Type="http://schemas.openxmlformats.org/officeDocument/2006/relationships/hyperlink" Target="https://www.provincie-utrecht.nl/actueel/nieuws/vijf-vervoerders-dingen-mee-naar-utrechtse-ov-concessies" TargetMode="External"/><Relationship Id="rId3" Type="http://schemas.openxmlformats.org/officeDocument/2006/relationships/hyperlink" Target="https://www.mobiliteit.nl/ov/bus/2022/03/23/verlenging-noodconcessies-arnhem-nijmegen-en-veluwe-zuid/" TargetMode="External"/><Relationship Id="rId21" Type="http://schemas.openxmlformats.org/officeDocument/2006/relationships/hyperlink" Target="https://tweedekamer-my.sharepoint.com/personal/j_daenen_tweedekamer_nl/Documents/Documenten/OV/initiatiefwet%20streekvervoer/Aanbesteding%20busconcessie%20Zeeland%202025" TargetMode="External"/><Relationship Id="rId7" Type="http://schemas.openxmlformats.org/officeDocument/2006/relationships/hyperlink" Target="https://gelderland.notubiz.nl/document/9391674/2/03355714-GS-brief%20Noordconcessies%20Arnhem-Nijmegen%20en%20Valleilijn" TargetMode="External"/><Relationship Id="rId12" Type="http://schemas.openxmlformats.org/officeDocument/2006/relationships/hyperlink" Target="https://ovdashboard.databank.nl/info/K-D143_Staatvanhetopenbaarvervoer2023.pdf" TargetMode="External"/><Relationship Id="rId17" Type="http://schemas.openxmlformats.org/officeDocument/2006/relationships/hyperlink" Target="https://overijssel.notubiz.nl/document/10962806/1/document" TargetMode="External"/><Relationship Id="rId2" Type="http://schemas.openxmlformats.org/officeDocument/2006/relationships/hyperlink" Target="https://gelderland.stateninformatie.nl/document/11327618/2/JvdM+-+Openbaar+Vervoer+onder+druk+concessie+Arnhem-Nijmegen+en+Veluwe+Zuid+%28PS2022-201%29" TargetMode="External"/><Relationship Id="rId16" Type="http://schemas.openxmlformats.org/officeDocument/2006/relationships/hyperlink" Target="https://www.brabant.nl/onderwerpen/verkeer-en-vervoer/openbaar-vervoer/bussen/aanbesteding-ov-concessie-west-brabant-2025-2035" TargetMode="External"/><Relationship Id="rId20" Type="http://schemas.openxmlformats.org/officeDocument/2006/relationships/hyperlink" Target="https://www.zeeland.nl/actueel/10-vragen-over-aanbesteding-bus-van-s-ochtends-vroeg-tot-s-avonds-laat-overal-naartoe" TargetMode="External"/><Relationship Id="rId1" Type="http://schemas.openxmlformats.org/officeDocument/2006/relationships/hyperlink" Target="https://www.volkskrant.nl/economie/niemand-wil-de-zeeuwse-bus-rijden-hoe-kan-dat~b6e17963/" TargetMode="External"/><Relationship Id="rId6" Type="http://schemas.openxmlformats.org/officeDocument/2006/relationships/hyperlink" Target="https://gelderland.notubiz.nl/document/10041723/1/JvdM%20-%20Herijking%20uitgangspunten%20openbaar%20vervoer%20OV-Oost%20(PS2021-317)" TargetMode="External"/><Relationship Id="rId11" Type="http://schemas.openxmlformats.org/officeDocument/2006/relationships/hyperlink" Target="https://conference.management.ase.ro/archives/2016/PDF/1_10.pdf" TargetMode="External"/><Relationship Id="rId5" Type="http://schemas.openxmlformats.org/officeDocument/2006/relationships/hyperlink" Target="https://www.omroepzeeland.nl/nieuws/15420070/staten-willen-zekerheid-over-behouden-kwetsbare-buslijnen" TargetMode="External"/><Relationship Id="rId15" Type="http://schemas.openxmlformats.org/officeDocument/2006/relationships/hyperlink" Target="https://www.acm.nl/sites/default/files/documents/vervoersmonitor-2019.pdf" TargetMode="External"/><Relationship Id="rId10" Type="http://schemas.openxmlformats.org/officeDocument/2006/relationships/hyperlink" Target="https://esb.nu/kwaliteit-aanbesteed-ov-daalt-gedurende-de-concessieperiode/" TargetMode="External"/><Relationship Id="rId19" Type="http://schemas.openxmlformats.org/officeDocument/2006/relationships/hyperlink" Target="https://ovdashboard.databank.nl/info/K-D143_Staatvanhetopenbaarvervoer2023.pdf" TargetMode="External"/><Relationship Id="rId4" Type="http://schemas.openxmlformats.org/officeDocument/2006/relationships/hyperlink" Target="https://ovdashboard.databank.nl/info/K-D143_Staatvanhetopenbaarvervoer2023.pdf" TargetMode="External"/><Relationship Id="rId9" Type="http://schemas.openxmlformats.org/officeDocument/2006/relationships/hyperlink" Target="https://www.nhnieuws.nl/nieuws/330073/zaans-busbedrijf-ebs-krijgt-boete-voor-slechte-dienstregeling" TargetMode="External"/><Relationship Id="rId14" Type="http://schemas.openxmlformats.org/officeDocument/2006/relationships/hyperlink" Target="https://www.elkeregiotelt.nl/publicaties/rapporten/2023/03/27/adviesrapport-rli-rob-rvs-elke-regio-tel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7436</ap:Words>
  <ap:Characters>44297</ap:Characters>
  <ap:DocSecurity>0</ap:DocSecurity>
  <ap:Lines>369</ap:Lines>
  <ap:Paragraphs>103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51630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2024-11-27T14:03:00.0000000Z</lastPrinted>
  <dcterms:created xsi:type="dcterms:W3CDTF">2025-05-16T09:01:00.0000000Z</dcterms:created>
  <dcterms:modified xsi:type="dcterms:W3CDTF">2025-05-16T09:01:00.0000000Z</dcterms:modified>
  <dc:description>------------------------</dc:description>
  <dc:subject/>
  <keywords/>
  <version/>
  <category/>
</coreProperties>
</file>