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51CA2" w14:paraId="028B32A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29D895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AC06B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51CA2" w14:paraId="123B0D8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12276F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51CA2" w14:paraId="12B5993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836B3A" w14:textId="77777777"/>
        </w:tc>
      </w:tr>
      <w:tr w:rsidR="00997775" w:rsidTr="00251CA2" w14:paraId="56E17A9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BC2AFDC" w14:textId="77777777"/>
        </w:tc>
      </w:tr>
      <w:tr w:rsidR="00997775" w:rsidTr="00251CA2" w14:paraId="0FC4B6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27D8E1" w14:textId="77777777"/>
        </w:tc>
        <w:tc>
          <w:tcPr>
            <w:tcW w:w="7654" w:type="dxa"/>
            <w:gridSpan w:val="2"/>
          </w:tcPr>
          <w:p w:rsidR="00997775" w:rsidRDefault="00997775" w14:paraId="4AB7FF29" w14:textId="77777777"/>
        </w:tc>
      </w:tr>
      <w:tr w:rsidR="00251CA2" w:rsidTr="00251CA2" w14:paraId="6F99BC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1CA2" w:rsidP="00251CA2" w:rsidRDefault="00251CA2" w14:paraId="0896D747" w14:textId="2FE20A25">
            <w:pPr>
              <w:rPr>
                <w:b/>
              </w:rPr>
            </w:pPr>
            <w:r w:rsidRPr="00123FB8">
              <w:rPr>
                <w:b/>
              </w:rPr>
              <w:t>31 985</w:t>
            </w:r>
          </w:p>
        </w:tc>
        <w:tc>
          <w:tcPr>
            <w:tcW w:w="7654" w:type="dxa"/>
            <w:gridSpan w:val="2"/>
          </w:tcPr>
          <w:p w:rsidR="00251CA2" w:rsidP="00251CA2" w:rsidRDefault="00251CA2" w14:paraId="1DCD7F4F" w14:textId="1B07CDAF">
            <w:pPr>
              <w:rPr>
                <w:b/>
              </w:rPr>
            </w:pPr>
            <w:r w:rsidRPr="00123FB8">
              <w:rPr>
                <w:b/>
              </w:rPr>
              <w:t>Buitenlands beleid en handelspolitiek</w:t>
            </w:r>
          </w:p>
        </w:tc>
      </w:tr>
      <w:tr w:rsidR="00251CA2" w:rsidTr="00251CA2" w14:paraId="027D9E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1CA2" w:rsidP="00251CA2" w:rsidRDefault="00251CA2" w14:paraId="77D72F06" w14:textId="77777777"/>
        </w:tc>
        <w:tc>
          <w:tcPr>
            <w:tcW w:w="7654" w:type="dxa"/>
            <w:gridSpan w:val="2"/>
          </w:tcPr>
          <w:p w:rsidR="00251CA2" w:rsidP="00251CA2" w:rsidRDefault="00251CA2" w14:paraId="1533E24F" w14:textId="77777777"/>
        </w:tc>
      </w:tr>
      <w:tr w:rsidR="00251CA2" w:rsidTr="00251CA2" w14:paraId="70229F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1CA2" w:rsidP="00251CA2" w:rsidRDefault="00251CA2" w14:paraId="282A2E5E" w14:textId="77777777"/>
        </w:tc>
        <w:tc>
          <w:tcPr>
            <w:tcW w:w="7654" w:type="dxa"/>
            <w:gridSpan w:val="2"/>
          </w:tcPr>
          <w:p w:rsidR="00251CA2" w:rsidP="00251CA2" w:rsidRDefault="00251CA2" w14:paraId="754195F4" w14:textId="77777777"/>
        </w:tc>
      </w:tr>
      <w:tr w:rsidR="00251CA2" w:rsidTr="00251CA2" w14:paraId="132F0C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1CA2" w:rsidP="00251CA2" w:rsidRDefault="00251CA2" w14:paraId="7B449D49" w14:textId="73CEA6B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94</w:t>
            </w:r>
          </w:p>
        </w:tc>
        <w:tc>
          <w:tcPr>
            <w:tcW w:w="7654" w:type="dxa"/>
            <w:gridSpan w:val="2"/>
          </w:tcPr>
          <w:p w:rsidR="00251CA2" w:rsidP="00251CA2" w:rsidRDefault="00251CA2" w14:paraId="1252F288" w14:textId="5652370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KAMMINGA</w:t>
            </w:r>
          </w:p>
        </w:tc>
      </w:tr>
      <w:tr w:rsidR="00251CA2" w:rsidTr="00251CA2" w14:paraId="6B272A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1CA2" w:rsidP="00251CA2" w:rsidRDefault="00251CA2" w14:paraId="0EFA5E80" w14:textId="77777777"/>
        </w:tc>
        <w:tc>
          <w:tcPr>
            <w:tcW w:w="7654" w:type="dxa"/>
            <w:gridSpan w:val="2"/>
          </w:tcPr>
          <w:p w:rsidR="00251CA2" w:rsidP="00251CA2" w:rsidRDefault="00251CA2" w14:paraId="3607FAA4" w14:textId="31101142">
            <w:r>
              <w:t>Voorgesteld 22 april 2025</w:t>
            </w:r>
          </w:p>
        </w:tc>
      </w:tr>
      <w:tr w:rsidR="00997775" w:rsidTr="00251CA2" w14:paraId="488587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96C1A0" w14:textId="77777777"/>
        </w:tc>
        <w:tc>
          <w:tcPr>
            <w:tcW w:w="7654" w:type="dxa"/>
            <w:gridSpan w:val="2"/>
          </w:tcPr>
          <w:p w:rsidR="00997775" w:rsidRDefault="00997775" w14:paraId="2A8EEF78" w14:textId="77777777"/>
        </w:tc>
      </w:tr>
      <w:tr w:rsidR="00997775" w:rsidTr="00251CA2" w14:paraId="1FC995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BED3FE" w14:textId="77777777"/>
        </w:tc>
        <w:tc>
          <w:tcPr>
            <w:tcW w:w="7654" w:type="dxa"/>
            <w:gridSpan w:val="2"/>
          </w:tcPr>
          <w:p w:rsidR="00997775" w:rsidRDefault="00997775" w14:paraId="44D7A45E" w14:textId="77777777">
            <w:r>
              <w:t>De Kamer,</w:t>
            </w:r>
          </w:p>
        </w:tc>
      </w:tr>
      <w:tr w:rsidR="00997775" w:rsidTr="00251CA2" w14:paraId="214CA8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8B338C" w14:textId="77777777"/>
        </w:tc>
        <w:tc>
          <w:tcPr>
            <w:tcW w:w="7654" w:type="dxa"/>
            <w:gridSpan w:val="2"/>
          </w:tcPr>
          <w:p w:rsidR="00997775" w:rsidRDefault="00997775" w14:paraId="5E453D47" w14:textId="77777777"/>
        </w:tc>
      </w:tr>
      <w:tr w:rsidR="00997775" w:rsidTr="00251CA2" w14:paraId="13A3A1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DDC3CF" w14:textId="77777777"/>
        </w:tc>
        <w:tc>
          <w:tcPr>
            <w:tcW w:w="7654" w:type="dxa"/>
            <w:gridSpan w:val="2"/>
          </w:tcPr>
          <w:p w:rsidR="00997775" w:rsidRDefault="00997775" w14:paraId="1AADABC7" w14:textId="77777777">
            <w:r>
              <w:t>gehoord de beraadslaging,</w:t>
            </w:r>
          </w:p>
        </w:tc>
      </w:tr>
      <w:tr w:rsidR="00997775" w:rsidTr="00251CA2" w14:paraId="7690B1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6531B5" w14:textId="77777777"/>
        </w:tc>
        <w:tc>
          <w:tcPr>
            <w:tcW w:w="7654" w:type="dxa"/>
            <w:gridSpan w:val="2"/>
          </w:tcPr>
          <w:p w:rsidR="00997775" w:rsidRDefault="00997775" w14:paraId="5030AE04" w14:textId="77777777"/>
        </w:tc>
      </w:tr>
      <w:tr w:rsidR="00997775" w:rsidTr="00251CA2" w14:paraId="18FC87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EF0615" w14:textId="77777777"/>
        </w:tc>
        <w:tc>
          <w:tcPr>
            <w:tcW w:w="7654" w:type="dxa"/>
            <w:gridSpan w:val="2"/>
          </w:tcPr>
          <w:p w:rsidRPr="00251CA2" w:rsidR="00251CA2" w:rsidP="00251CA2" w:rsidRDefault="00251CA2" w14:paraId="06E2FE14" w14:textId="77777777">
            <w:r w:rsidRPr="00251CA2">
              <w:t>constaterende dat ondernemers onevenredig hard geraakt kunnen worden indien Amerikaanse tarieven of EU-tegenmaatregelen (verder) worden ingesteld of geëscaleerd;</w:t>
            </w:r>
          </w:p>
          <w:p w:rsidR="00251CA2" w:rsidP="00251CA2" w:rsidRDefault="00251CA2" w14:paraId="08CF2092" w14:textId="77777777"/>
          <w:p w:rsidRPr="00251CA2" w:rsidR="00251CA2" w:rsidP="00251CA2" w:rsidRDefault="00251CA2" w14:paraId="4D39E8C8" w14:textId="2B161277">
            <w:r w:rsidRPr="00251CA2">
              <w:t>overwegende dat 75% van de geïnde EU-importheffingen afgedragen wordt aan de Europese Unie;</w:t>
            </w:r>
          </w:p>
          <w:p w:rsidR="00251CA2" w:rsidP="00251CA2" w:rsidRDefault="00251CA2" w14:paraId="502763C2" w14:textId="77777777"/>
          <w:p w:rsidRPr="00251CA2" w:rsidR="00251CA2" w:rsidP="00251CA2" w:rsidRDefault="00251CA2" w14:paraId="41A41E3E" w14:textId="0D214381">
            <w:r w:rsidRPr="00251CA2">
              <w:t>verzoekt de regering om in Europees verband te bepleiten dat de EU-opbrengsten van importheffingen waar mogelijk ingezet worden ter ondersteuning van Europese ondernemers die getroffen worden door handelsmaatregelen,</w:t>
            </w:r>
          </w:p>
          <w:p w:rsidR="00251CA2" w:rsidP="00251CA2" w:rsidRDefault="00251CA2" w14:paraId="15450ABC" w14:textId="77777777"/>
          <w:p w:rsidRPr="00251CA2" w:rsidR="00251CA2" w:rsidP="00251CA2" w:rsidRDefault="00251CA2" w14:paraId="50290557" w14:textId="122AF6A6">
            <w:r w:rsidRPr="00251CA2">
              <w:t>en gaat over tot de orde van de dag.</w:t>
            </w:r>
          </w:p>
          <w:p w:rsidR="00251CA2" w:rsidP="00251CA2" w:rsidRDefault="00251CA2" w14:paraId="2D46C87F" w14:textId="77777777"/>
          <w:p w:rsidR="00997775" w:rsidP="00251CA2" w:rsidRDefault="00251CA2" w14:paraId="17C91A24" w14:textId="371D50DB">
            <w:r w:rsidRPr="00251CA2">
              <w:t>Kamminga</w:t>
            </w:r>
          </w:p>
        </w:tc>
      </w:tr>
    </w:tbl>
    <w:p w:rsidR="00997775" w:rsidRDefault="00997775" w14:paraId="2AEC204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6050D" w14:textId="77777777" w:rsidR="00251CA2" w:rsidRDefault="00251CA2">
      <w:pPr>
        <w:spacing w:line="20" w:lineRule="exact"/>
      </w:pPr>
    </w:p>
  </w:endnote>
  <w:endnote w:type="continuationSeparator" w:id="0">
    <w:p w14:paraId="59D02578" w14:textId="77777777" w:rsidR="00251CA2" w:rsidRDefault="00251CA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6956080" w14:textId="77777777" w:rsidR="00251CA2" w:rsidRDefault="00251CA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4A876" w14:textId="77777777" w:rsidR="00251CA2" w:rsidRDefault="00251CA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7D8511E" w14:textId="77777777" w:rsidR="00251CA2" w:rsidRDefault="00251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A2"/>
    <w:rsid w:val="00133FCE"/>
    <w:rsid w:val="001E482C"/>
    <w:rsid w:val="001E4877"/>
    <w:rsid w:val="0021105A"/>
    <w:rsid w:val="00251CA2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0900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E341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05E89"/>
  <w15:docId w15:val="{D48605C1-9F71-436A-A982-242E6B7B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657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2025-04-23T07:27:00.0000000Z</dcterms:created>
  <dcterms:modified xsi:type="dcterms:W3CDTF">2025-04-23T07:56:00.0000000Z</dcterms:modified>
  <dc:description>------------------------</dc:description>
  <dc:subject/>
  <keywords/>
  <version/>
  <category/>
</coreProperties>
</file>