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12" style:family="table-column">
      <style:table-column-properties style:column-width="0.765in"/>
    </style:style>
    <style:style style:name="table-column-100-7.5" style:family="table-column">
      <style:table-column-properties style:column-width="0.478125in"/>
    </style:style>
    <style:style style:name="table-column-100-9.5" style:family="table-column">
      <style:table-column-properties style:column-width="0.605625in"/>
    </style:style>
    <style:style style:name="table-column-100-8.5" style:family="table-column">
      <style:table-column-properties style:column-width="0.541875in"/>
    </style:style>
    <style:style style:name="table-column-100-5.6" style:family="table-column">
      <style:table-column-properties style:column-width="0.357in"/>
    </style:style>
    <style:style style:name="table-column-100-6.6" style:family="table-column">
      <style:table-column-properties style:column-width="0.42074999999999996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C</text:span>
            </text:p>
          </table:table-cell>
          <table:table-cell table:style-name="title-cell">
            <text:p text:style-name="title-cell-text">
              <text:span text:style-name="text-title">Wijziging van de begrotingsstaat van het provinciefonds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334063218170"/>
        A. ARTIKELSGEWIJZE TOELICHTING BIJ HET WETSVOORSTEL
        <text:bookmark-end text:name="75334063218170"/>
      </text:p>
      <text:p text:style-name="header-h1">Wetsartikel 1</text:p>
      <text:p text:style-name="p">
        De begrotingsstaten die onderdeel zijn van de Rijksbegroting, worden op grond van artikel 2.3, eerste lid, van de 
        <text:a xmlns:xlink="http://www.w3.org/1999/xlink" xlink:href="https://wetten.overheid.nl/BWBR0039429/2018-01-01">
          <text:span text:style-name="hyperlink">Comptabiliteitswet 2016</text:span>
        </text:a>
         elk afzonderlijk bij wet vastgesteld en derhalve ook gewijzigd. Het onderhavige wetsvoorstel strekt ertoe om voor het jaar 2025 wijzigingen aan te brengen in de begrotingsstaat voor het provinciefonds. Het in de begrotingsstaat opgenomen begrotingsartikel wordt in onderdeel B van deze memorie van toelichting toegelicht (de zgn. begrotingstoelichting).
      </text:p>
      <text:p text:style-name="header-h1"> Wetsartikel 3</text:p>
      <text:p text:style-name="p">
         Ingevolge artikel 5, eerste lid, van de
        <text:a xmlns:xlink="http://www.w3.org/1999/xlink" xlink:href="https://wetten.overheid.nl/BWBR0008290/2018-03-22">
          <text:span text:style-name="hyperlink"> Financiële-verhoudingswet</text:span>
        </text:a>
         hebben provincies gezamenlijk recht op het bedrag dat in de begroting als verplichting voor het totaal van de algemene uitkering is opgenomen. Ingevolge artikel 5, tweede lid, van de 
        <text:a xmlns:xlink="http://www.w3.org/1999/xlink" xlink:href="https://wetten.overheid.nl/BWBR0008290/2018-03-22">
          <text:span text:style-name="hyperlink">Financiële-verhoudingswet</text:span>
        </text:a>
         hebben de provincies gezamenlijk recht op de bedragen die in de begroting als verplichting voor het totaal van de integratie-uitkeringen en het totaal van de decentralisatie-uitkeringen zijn opgenomen.
      </text:p>
      <text:p text:style-name="p">De in dit wetsartikel opgenomen bedragen zijn niet rechtstreeks uit de begrotingsstaat af te leiden. De bedragen worden nader onderbouwd in deze memorie van toelichting.</text:p>
      <text:p text:style-name="functie">De Minister van Binnenlandse Zaken en Koninkrijksrelaties,</text:p>
      <text:p text:style-name="ondertekening-spacing-large"/>
      <text:p text:style-name="naam">
        <text:span text:style-name="voornaam">J.J.M.</text:span>
        <text:span text:style-name="achternaam">Uitermark</text:span>
      </text:p>
      <text:p/>
      <text:p text:style-name="functie">De Staatssecretaris van Financiën,</text:p>
      <text:p text:style-name="ondertekening-spacing-large"/>
      <text:p text:style-name="naam">
        <text:span text:style-name="voornaam">T.</text:span>
        <text:span text:style-name="achternaam">van Oostenbruggen</text:span>
      </text:p>
      <text:p/>
      <text:p text:style-name="page-break"/>
      <text:p text:style-name="section-title-1">
        <text:bookmark-start text:name="75334443218173"/>
        B. BEGROTINGSTOELICHTING
        <text:bookmark-end text:name="75334443218173"/>
      </text:p>
      <text:p text:style-name="section-title-2">
        <text:bookmark-start text:name="75336753218194"/>
        1 Leeswijzer
        <text:bookmark-end text:name="75336753218194"/>
      </text:p>
      <text:p text:style-name="p">De eerste suppletoire begroting geeft een beeld van de uitvoering van de begroting 2025. De stand van de eerste suppletoire begroting wordt opgebouwd vanaf de stand van de vastgestelde begroting 2025.</text:p>
      <text:p text:style-name="p">Door wijzigingen in beleid van verschillende departementen kan worden overgegaan tot het beleggen of juist weghalen van taken bij provincies. Indien dit gepaard gaat met een toevoeging aan of een uitname uit het provinciefonds, wordt dit begrotingstechnisch verwerkt. In de tabel met belangrijkste mutaties worden de mutaties groter dan € 10,0 mln. weergegeven.</text:p>
      <text:p text:style-name="p">Vanaf de eerste suppletoire begroting 2025 wordt in de tabel budgettaire gevolgen van beleid een extra kolom toegevoegd voor het presenteren van de extrapolatie voor het jaar 2030.</text:p>
      <text:p text:style-name="page-break"/>
      <text:p text:style-name="section-title-2">
        <text:bookmark-start text:name="75335993218188"/>
        2 Beleid
        <text:bookmark-end text:name="75335993218188"/>
      </text:p>
      <text:p text:style-name="section-title-3">2.1  Overzicht belangrijke uitgaven- en ontvangstenmutaties</text:p>
      <table:table table:style-name="table-width-100">
        <table:table-columns>
          <table:table-column table:style-name="table-column-100-28"/>
          <table:table-column table:style-name="table-column-100-12"/>
          <table:table-column table:style-name="table-column-100-12"/>
          <table:table-column table:style-name="table-column-100-12"/>
          <table:table-column table:style-name="table-column-100-12"/>
          <table:table-column table:style-name="table-column-100-12"/>
          <table:table-column table:style-name="table-column-100-12"/>
        </table:table-columns>
        <table:table-header-rows>
          <table:table-row>
            <table:table-cell table:style-name="kio2-table-cell-title" table:number-columns-spanned="7">
              <text:p text:style-name="kio2-table-title">Tabel 1 Belangrijkste suppletoire uitgaven- en ontvangstenmutaties 2025 (eerste suppletoire begroting) (bedragen x € 1.000)</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middle-rowsep-">
              <text:p text:style-name="cell-p-firstrow-headrow-right-middle-rowsep-">Uitgaven 2025</text:p>
            </table:table-cell>
            <table:table-cell table:style-name="cell-firstrow-headrow-right-middle-rowsep-">
              <text:p text:style-name="cell-p-firstrow-headrow-right-middle-rowsep-">Uitgaven 2026</text:p>
            </table:table-cell>
            <table:table-cell table:style-name="cell-firstrow-headrow-right-middle-rowsep-">
              <text:p text:style-name="cell-p-firstrow-headrow-right-middle-rowsep-">Uitgaven 2027</text:p>
            </table:table-cell>
            <table:table-cell table:style-name="cell-firstrow-headrow-right-middle-rowsep-">
              <text:p text:style-name="cell-p-firstrow-headrow-right-middle-rowsep-">Uitgaven 2028</text:p>
            </table:table-cell>
            <table:table-cell table:style-name="cell-firstrow-headrow-right-middle-rowsep-">
              <text:p text:style-name="cell-p-firstrow-headrow-right-middle-rowsep-">Uitgaven 2029</text:p>
            </table:table-cell>
            <table:table-cell table:style-name="cell-firstrow-headrow-right-middle-rowsep-">
              <text:p text:style-name="cell-p-firstrow-headrow-right-middle-rowsep-">Uitgaven 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Vastgestelde begroting 2025</text:span>
            </text:p>
          </table:table-cell>
          <table:table-cell table:style-name="cell-right-middle-rowsep-">
            <text:p text:style-name="cell-p-right-middle-rowsep-">
              <text:span text:style-name="strong" text:class-names="cell-p-right-middle-rowsep-">3.552.438</text:span>
            </text:p>
          </table:table-cell>
          <table:table-cell table:style-name="cell-right-middle-rowsep-">
            <text:p text:style-name="cell-p-right-middle-rowsep-">
              <text:span text:style-name="strong" text:class-names="cell-p-right-middle-rowsep-">3.337.500</text:span>
            </text:p>
          </table:table-cell>
          <table:table-cell table:style-name="cell-right-middle-rowsep-">
            <text:p text:style-name="cell-p-right-middle-rowsep-">
              <text:span text:style-name="strong" text:class-names="cell-p-right-middle-rowsep-">3.297.605</text:span>
            </text:p>
          </table:table-cell>
          <table:table-cell table:style-name="cell-right-middle-rowsep-">
            <text:p text:style-name="cell-p-right-middle-rowsep-">
              <text:span text:style-name="strong" text:class-names="cell-p-right-middle-rowsep-">3.294.735</text:span>
            </text:p>
          </table:table-cell>
          <table:table-cell table:style-name="cell-right-middle-rowsep-">
            <text:p text:style-name="cell-p-right-middle-rowsep-">
              <text:span text:style-name="strong" text:class-names="cell-p-right-middle-rowsep-">3.293.795</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 Bijstelling accrestranche 2025</text:p>
          </table:table-cell>
          <table:table-cell table:style-name="cell-right-middle-rowsep-">
            <text:p text:style-name="cell-p-right-middle-rowsep-">36.387</text:p>
          </table:table-cell>
          <table:table-cell table:style-name="cell-right-middle-rowsep-">
            <text:p text:style-name="cell-p-right-middle-rowsep-">34.185</text:p>
          </table:table-cell>
          <table:table-cell table:style-name="cell-right-middle-rowsep-">
            <text:p text:style-name="cell-p-right-middle-rowsep-">33.777</text:p>
          </table:table-cell>
          <table:table-cell table:style-name="cell-right-middle-rowsep-">
            <text:p text:style-name="cell-p-right-middle-rowsep-">33.748</text:p>
          </table:table-cell>
          <table:table-cell table:style-name="cell-right-middle-rowsep-">
            <text:p text:style-name="cell-p-right-middle-rowsep-">33.647</text:p>
          </table:table-cell>
          <table:table-cell table:style-name="cell-right-middle-rowsep-">
            <text:p text:style-name="cell-p-right-middle-rowsep-">32.635</text:p>
          </table:table-cell>
        </table:table-row>
        <table:table-row>
          <table:table-cell table:style-name="cell-first-left-middle-rowsep-">
            <text:p text:style-name="cell-p-first-left-middle-rowsep-">2) Afrekening ruimte onder plafond BCF 2024</text:p>
          </table:table-cell>
          <table:table-cell table:style-name="cell-right-middle-rowsep-">
            <text:p text:style-name="cell-p-right-middle-rowsep-">172.800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3) Extrapolatie 2030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3.276.565</text:p>
          </table:table-cell>
        </table:table-row>
        <table:table-row>
          <table:table-cell table:style-name="cell-first-left-middle-rowsep-">
            <text:p text:style-name="cell-p-first-left-middle-rowsep-">4) Overige mutaties</text:p>
          </table:table-cell>
          <table:table-cell table:style-name="cell-right-middle-rowsep-">
            <text:p text:style-name="cell-p-right-middle-rowsep-">17.324</text:p>
          </table:table-cell>
          <table:table-cell table:style-name="cell-right-middle-rowsep-">
            <text:p text:style-name="cell-p-right-middle-rowsep-">10.720</text:p>
          </table:table-cell>
          <table:table-cell table:style-name="cell-right-middle-rowsep-">
            <text:p text:style-name="cell-p-right-middle-rowsep-">6.851</text:p>
          </table:table-cell>
          <table:table-cell table:style-name="cell-right-middle-rowsep-">
            <text:p text:style-name="cell-p-right-middle-rowsep-">5.200</text:p>
          </table:table-cell>
          <table:table-cell table:style-name="cell-right-middle-rowsep-">
            <text:p text:style-name="cell-p-right-middle-rowsep-">3.200</text:p>
          </table:table-cell>
          <table:table-cell table:style-name="cell-right-middle-rowsep-">
            <text:p text:style-name="cell-p-right-middle-rowsep-">1.200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Stand 1e suppletoire begroting 2025</text:span>
            </text:p>
          </table:table-cell>
          <table:table-cell table:style-name="cell-lastrow-right-middle-rowsep-">
            <text:p text:style-name="cell-p-lastrow-right-middle-rowsep-">
              <text:span text:style-name="strong" text:class-names="cell-p-lastrow-right-middle-rowsep-">3.778.949</text:span>
            </text:p>
          </table:table-cell>
          <table:table-cell table:style-name="cell-lastrow-right-middle-rowsep-">
            <text:p text:style-name="cell-p-lastrow-right-middle-rowsep-">
              <text:span text:style-name="strong" text:class-names="cell-p-lastrow-right-middle-rowsep-">3.382.405</text:span>
            </text:p>
          </table:table-cell>
          <table:table-cell table:style-name="cell-lastrow-right-middle-rowsep-">
            <text:p text:style-name="cell-p-lastrow-right-middle-rowsep-">
              <text:span text:style-name="strong" text:class-names="cell-p-lastrow-right-middle-rowsep-">3.338.233</text:span>
            </text:p>
          </table:table-cell>
          <table:table-cell table:style-name="cell-lastrow-right-middle-rowsep-">
            <text:p text:style-name="cell-p-lastrow-right-middle-rowsep-">
              <text:span text:style-name="strong" text:class-names="cell-p-lastrow-right-middle-rowsep-">3.333.683</text:span>
            </text:p>
          </table:table-cell>
          <table:table-cell table:style-name="cell-lastrow-right-middle-rowsep-">
            <text:p text:style-name="cell-p-lastrow-right-middle-rowsep-">
              <text:span text:style-name="strong" text:class-names="cell-p-lastrow-right-middle-rowsep-">3.330.642</text:span>
            </text:p>
          </table:table-cell>
          <table:table-cell table:style-name="cell-lastrow-right-middle-rowsep-">
            <text:p text:style-name="cell-p-lastrow-right-middle-rowsep-">
              <text:span text:style-name="strong" text:class-names="cell-p-lastrow-right-middle-rowsep-">3.310.400</text:span>
            </text:p>
          </table:table-cell>
        </table:table-row>
      </table:table>
      <text:p text:style-name="p-marginbottom"/>
      <text:p text:style-name="header-h1">Toelichting</text:p>
      <text:p text:style-name="p-marginbottom"/>
      <text:p text:style-name="header-h2">1. Bijstelling accrestranche 2025</text:p>
      <text:p text:style-name="p">Op basis van de geactualiseerde bbp-ontwikkeling voor 2025 wordt de accrestranche 2025 overgeheveld naar het Provinciefonds. Het betreft een bedrag van € 36,4 mln. in 2025 aflopend naar structureel € 32,6 mln. vanaf 2030.</text:p>
      <text:p text:style-name="header-h2">2. Afrekening ruimte onder plafond BCF 2024</text:p>
      <text:p text:style-name="p">Het BTW compensatiefonds (BCF) kent jaarlijks een plafond. Wanneer er aan het eind van het jaar minder gedeclareerd is dan het vastgestelde plafond, dan wordt het restant naar rato toegevoegd (dan wel onttrokken in het geval van een overschrijding) aan het provinciefonds en gemeentefonds. Dit betreft de definitieve afrekening van de ruimte onder het plafond. Bij Miljoenennota 2025 heeft er reeds een voorlopige afrekening plaatsgevonden. Ten opzichte hiervan wordt het bedrag met € 172,8 mln. gecorrigeerd.</text:p>
      <text:p text:style-name="header-h2">3. Extrapolaties 2030</text:p>
      <text:p text:style-name="p">In miljoenennotajaar 2025 is het jaar 2030 toegevoegd aan de begroting. De middelen voor 2030 zijn via de extrapolatie in de 1e suppletoire begroting toegevoegd.</text:p>
      <text:p text:style-name="page-break"/>
      <text:p text:style-name="section-title-2">
        <text:bookmark-start text:name="75334823218176"/>
        3 Beleidsartikelen
        <text:bookmark-end text:name="75334823218176"/>
      </text:p>
      <text:p text:style-name="section-title-3">3.1 Artikel 1 provinciefonds</text:p>
      <text:p text:style-name="p">In onderstaande tabel worden voor de verplichtingen, de uitgaven en de ontvangsten de budgettaire gevolgen van beleid van het provinciefonds weergegeven. Hiermee worden de integrale uitgaven die samenhangen met de samengestelde beleidsdoelstelling (het nastreven van een adequate omvang van het provinciefonds en het nastreven van een adequate verdeling van de middelen over de provincies) inzichtelijk gemaakt.</text:p>
      <text:p text:style-name="section-title-4">Budgettaire gevolgen van beleid</text:p>
      <table:table table:style-name="table-width-100">
        <table:table-columns>
          <table:table-column table:style-name="table-column-100-25"/>
          <table:table-column table:style-name="table-column-100-7.5"/>
          <table:table-column table:style-name="table-column-100-9.5"/>
          <table:table-column table:style-name="table-column-100-8.5"/>
          <table:table-column table:style-name="table-column-100-8.5"/>
          <table:table-column table:style-name="table-column-100-8.5"/>
          <table:table-column table:style-name="table-column-100-5.6"/>
          <table:table-column table:style-name="table-column-100-6.6"/>
          <table:table-column table:style-name="table-column-100-6.6"/>
          <table:table-column table:style-name="table-column-100-6.6"/>
          <table:table-column table:style-name="table-column-100-7.5"/>
        </table:table-columns>
        <table:table-header-rows>
          <table:table-row>
            <table:table-cell table:style-name="kio2-table-cell-title" table:number-columns-spanned="11">
              <text:p text:style-name="kio2-table-title">Tabel 2 Budgettaire gevolgen van beleid Artikel 1 provinciefonds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ext:p text:style-name="cell-p-firstrow-headrow-center-top-rowsep-">Ontwerp-begroting (1)</text:p>
            </table:table-cell>
            <table:table-cell table:style-name="cell-firstrow-headrow-center-top-rowsep-">
              <text:p text:style-name="cell-p-firstrow-headrow-center-top-rowsep-">Mutaties via NvW, moties, amendementen en ISB (2)</text:p>
            </table:table-cell>
            <table:table-cell table:style-name="cell-firstrow-headrow-center-top-rowsep-">
              <text:p text:style-name="cell-p-firstrow-headrow-center-top-rowsep-">Vastgestelde begroting (3=1+2)</text:p>
            </table:table-cell>
            <table:table-cell table:style-name="cell-firstrow-headrow-center-top-rowsep-">
              <text:p text:style-name="cell-p-firstrow-headrow-center-top-rowsep-">Mutaties 1e suppletoire begroting (4)</text:p>
            </table:table-cell>
            <table:table-cell table:style-name="cell-firstrow-headrow-center-top-rowsep-">
              <text:p text:style-name="cell-p-firstrow-headrow-center-top-rowsep-">Stand 1e suppletoire begroting (5=3+4)</text:p>
            </table:table-cell>
            <table:table-cell table:style-name="cell-firstrow-headrow-center-top-rowsep-">
              <text:p text:style-name="cell-p-firstrow-headrow-center-top-rowsep-">Mutatie 2026</text:p>
            </table:table-cell>
            <table:table-cell table:style-name="cell-firstrow-headrow-center-top-rowsep-">
              <text:p text:style-name="cell-p-firstrow-headrow-center-top-rowsep-">Mutatie 2027</text:p>
            </table:table-cell>
            <table:table-cell table:style-name="cell-firstrow-headrow-center-top-rowsep-">
              <text:p text:style-name="cell-p-firstrow-headrow-center-top-rowsep-">Mutatie 2028</text:p>
            </table:table-cell>
            <table:table-cell table:style-name="cell-firstrow-headrow-center-top-rowsep-">
              <text:p text:style-name="cell-p-firstrow-headrow-center-top-rowsep-">Mutatie 2029</text:p>
            </table:table-cell>
            <table:table-cell table:style-name="cell-firstrow-headrow-center-top-rowsep-">
              <text:p text:style-name="cell-p-firstrow-headrow-center-top-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3.552.438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3.552.438</text:span>
            </text:p>
          </table:table-cell>
          <table:table-cell table:style-name="cell-right-middle-rowsep-">
            <text:p text:style-name="cell-p-right-middle-rowsep-">
              <text:span text:style-name="strong" text:class-names="cell-p-right-middle-rowsep-">226.508</text:span>
            </text:p>
          </table:table-cell>
          <table:table-cell table:style-name="cell-right-middle-rowsep-">
            <text:p text:style-name="cell-p-right-middle-rowsep-">
              <text:span text:style-name="strong" text:class-names="cell-p-right-middle-rowsep-">3.778.946</text:span>
            </text:p>
          </table:table-cell>
          <table:table-cell table:style-name="cell-right-middle-rowsep-">
            <text:p text:style-name="cell-p-right-middle-rowsep-">
              <text:span text:style-name="strong" text:class-names="cell-p-right-middle-rowsep-">44.905</text:span>
            </text:p>
          </table:table-cell>
          <table:table-cell table:style-name="cell-right-middle-rowsep-">
            <text:p text:style-name="cell-p-right-middle-rowsep-">
              <text:span text:style-name="strong" text:class-names="cell-p-right-middle-rowsep-">40.628</text:span>
            </text:p>
          </table:table-cell>
          <table:table-cell table:style-name="cell-right-middle-rowsep-">
            <text:p text:style-name="cell-p-right-middle-rowsep-">
              <text:span text:style-name="strong" text:class-names="cell-p-right-middle-rowsep-">38.948</text:span>
            </text:p>
          </table:table-cell>
          <table:table-cell table:style-name="cell-right-middle-rowsep-">
            <text:p text:style-name="cell-p-right-middle-rowsep-">
              <text:span text:style-name="strong" text:class-names="cell-p-right-middle-rowsep-">36.847</text:span>
            </text:p>
          </table:table-cell>
          <table:table-cell table:style-name="cell-right-middle-rowsep-">
            <text:p text:style-name="cell-p-right-middle-rowsep-">
              <text:span text:style-name="strong" text:class-names="cell-p-right-middle-rowsep-">3.310.400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3.552.438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3.552.438</text:span>
            </text:p>
          </table:table-cell>
          <table:table-cell table:style-name="cell-right-middle-rowsep-">
            <text:p text:style-name="cell-p-right-middle-rowsep-">
              <text:span text:style-name="strong" text:class-names="cell-p-right-middle-rowsep-">226.511</text:span>
            </text:p>
          </table:table-cell>
          <table:table-cell table:style-name="cell-right-middle-rowsep-">
            <text:p text:style-name="cell-p-right-middle-rowsep-">
              <text:span text:style-name="strong" text:class-names="cell-p-right-middle-rowsep-">3.778.949</text:span>
            </text:p>
          </table:table-cell>
          <table:table-cell table:style-name="cell-right-middle-rowsep-">
            <text:p text:style-name="cell-p-right-middle-rowsep-">
              <text:span text:style-name="strong" text:class-names="cell-p-right-middle-rowsep-">44.905</text:span>
            </text:p>
          </table:table-cell>
          <table:table-cell table:style-name="cell-right-middle-rowsep-">
            <text:p text:style-name="cell-p-right-middle-rowsep-">
              <text:span text:style-name="strong" text:class-names="cell-p-right-middle-rowsep-">40.628</text:span>
            </text:p>
          </table:table-cell>
          <table:table-cell table:style-name="cell-right-middle-rowsep-">
            <text:p text:style-name="cell-p-right-middle-rowsep-">
              <text:span text:style-name="strong" text:class-names="cell-p-right-middle-rowsep-">38.948</text:span>
            </text:p>
          </table:table-cell>
          <table:table-cell table:style-name="cell-right-middle-rowsep-">
            <text:p text:style-name="cell-p-right-middle-rowsep-">
              <text:span text:style-name="strong" text:class-names="cell-p-right-middle-rowsep-">36.847</text:span>
            </text:p>
          </table:table-cell>
          <table:table-cell table:style-name="cell-right-middle-rowsep-">
            <text:p text:style-name="cell-p-right-middle-rowsep-">
              <text:span text:style-name="strong" text:class-names="cell-p-right-middle-rowsep-">3.310.400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Financiering provincies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Bijdragen aan medeoverheden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Algemene uitkering</text:p>
          </table:table-cell>
          <table:table-cell table:style-name="cell-right-middle-rowsep-">
            <text:p text:style-name="cell-p-right-middle-rowsep-">3.353.395</text:p>
          </table:table-cell>
          <table:table-cell table:style-name="cell-right-middle-rowsep-">
            <text:p text:style-name="cell-p-right-middle-rowsep-">0</text:p>
          </table:table-cell>
          <table:table-cell table:style-name="cell-right-middle-rowsep-">
            <text:p text:style-name="cell-p-right-middle-rowsep-">3.353.395</text:p>
          </table:table-cell>
          <table:table-cell table:style-name="cell-right-middle-rowsep-">
            <text:p text:style-name="cell-p-right-middle-rowsep-">209.187</text:p>
          </table:table-cell>
          <table:table-cell table:style-name="cell-right-middle-rowsep-">
            <text:p text:style-name="cell-p-right-middle-rowsep-">3.562.582</text:p>
          </table:table-cell>
          <table:table-cell table:style-name="cell-right-middle-rowsep-">
            <text:p text:style-name="cell-p-right-middle-rowsep-">34.185</text:p>
          </table:table-cell>
          <table:table-cell table:style-name="cell-right-middle-rowsep-">
            <text:p text:style-name="cell-p-right-middle-rowsep-">33.777</text:p>
          </table:table-cell>
          <table:table-cell table:style-name="cell-right-middle-rowsep-">
            <text:p text:style-name="cell-p-right-middle-rowsep-">33.748</text:p>
          </table:table-cell>
          <table:table-cell table:style-name="cell-right-middle-rowsep-">
            <text:p text:style-name="cell-p-right-middle-rowsep-">33.647</text:p>
          </table:table-cell>
          <table:table-cell table:style-name="cell-right-middle-rowsep-">
            <text:p text:style-name="cell-p-right-middle-rowsep-">3.282.272</text:p>
          </table:table-cell>
        </table:table-row>
        <table:table-row>
          <table:table-cell table:style-name="cell-first-left-middle-rowsep-">
            <text:p text:style-name="cell-p-first-left-middle-rowsep-">Decentralisatie-uitkeringen</text:p>
          </table:table-cell>
          <table:table-cell table:style-name="cell-right-middle-rowsep-">
            <text:p text:style-name="cell-p-right-middle-rowsep-">198.943</text:p>
          </table:table-cell>
          <table:table-cell table:style-name="cell-right-middle-rowsep-">
            <text:p text:style-name="cell-p-right-middle-rowsep-">0</text:p>
          </table:table-cell>
          <table:table-cell table:style-name="cell-right-middle-rowsep-">
            <text:p text:style-name="cell-p-right-middle-rowsep-">198.943</text:p>
          </table:table-cell>
          <table:table-cell table:style-name="cell-right-middle-rowsep-">
            <text:p text:style-name="cell-p-right-middle-rowsep-">17.324</text:p>
          </table:table-cell>
          <table:table-cell table:style-name="cell-right-middle-rowsep-">
            <text:p text:style-name="cell-p-right-middle-rowsep-">216.267</text:p>
          </table:table-cell>
          <table:table-cell table:style-name="cell-right-middle-rowsep-">
            <text:p text:style-name="cell-p-right-middle-rowsep-">10.720</text:p>
          </table:table-cell>
          <table:table-cell table:style-name="cell-right-middle-rowsep-">
            <text:p text:style-name="cell-p-right-middle-rowsep-">6.851</text:p>
          </table:table-cell>
          <table:table-cell table:style-name="cell-right-middle-rowsep-">
            <text:p text:style-name="cell-p-right-middle-rowsep-">5.200</text:p>
          </table:table-cell>
          <table:table-cell table:style-name="cell-right-middle-rowsep-">
            <text:p text:style-name="cell-p-right-middle-rowsep-">3.200</text:p>
          </table:table-cell>
          <table:table-cell table:style-name="cell-right-middle-rowsep-">
            <text:p text:style-name="cell-p-right-middle-rowsep-">28.028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Kosten Financiële verhoudingswet</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Opdrachten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Onderzoeken verdeelsystematiek</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3.552.438</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3.552.438</text:span>
            </text:p>
          </table:table-cell>
          <table:table-cell table:style-name="cell-lastrow-right-middle-rowsep-">
            <text:p text:style-name="cell-p-lastrow-right-middle-rowsep-">
              <text:span text:style-name="strong" text:class-names="cell-p-lastrow-right-middle-rowsep-">226.511</text:span>
            </text:p>
          </table:table-cell>
          <table:table-cell table:style-name="cell-lastrow-right-middle-rowsep-">
            <text:p text:style-name="cell-p-lastrow-right-middle-rowsep-">
              <text:span text:style-name="strong" text:class-names="cell-p-lastrow-right-middle-rowsep-">3.778.949</text:span>
            </text:p>
          </table:table-cell>
          <table:table-cell table:style-name="cell-lastrow-right-middle-rowsep-">
            <text:p text:style-name="cell-p-lastrow-right-middle-rowsep-">
              <text:span text:style-name="strong" text:class-names="cell-p-lastrow-right-middle-rowsep-">44.905</text:span>
            </text:p>
          </table:table-cell>
          <table:table-cell table:style-name="cell-lastrow-right-middle-rowsep-">
            <text:p text:style-name="cell-p-lastrow-right-middle-rowsep-">
              <text:span text:style-name="strong" text:class-names="cell-p-lastrow-right-middle-rowsep-">40.628</text:span>
            </text:p>
          </table:table-cell>
          <table:table-cell table:style-name="cell-lastrow-right-middle-rowsep-">
            <text:p text:style-name="cell-p-lastrow-right-middle-rowsep-">
              <text:span text:style-name="strong" text:class-names="cell-p-lastrow-right-middle-rowsep-">38.948</text:span>
            </text:p>
          </table:table-cell>
          <table:table-cell table:style-name="cell-lastrow-right-middle-rowsep-">
            <text:p text:style-name="cell-p-lastrow-right-middle-rowsep-">
              <text:span text:style-name="strong" text:class-names="cell-p-lastrow-right-middle-rowsep-">36.847</text:span>
            </text:p>
          </table:table-cell>
          <table:table-cell table:style-name="cell-lastrow-right-middle-rowsep-">
            <text:p text:style-name="cell-p-lastrow-right-middle-rowsep-">
              <text:span text:style-name="strong" text:class-names="cell-p-lastrow-right-middle-rowsep-">3.310.400</text:span>
            </text:p>
          </table:table-cell>
        </table:table-row>
      </table:table>
      <text:p text:style-name="p-marginbottom"/>
      <text:p text:style-name="header-h1">Toelichting</text:p>
      <text:p text:style-name="p-marginbottom"/>
      <text:p text:style-name="p">
        <text:span text:style-name="strong" text:class-names="cell-p-">Algemeen</text:span>
      </text:p>
      <text:p text:style-name="p">Het aandeel juridisch verplicht bedraagt bij het provinciefonds 100%.</text:p>
      <text:p text:style-name="p">
        <text:span text:style-name="strong" text:class-names="cell-p-">Bijdragen aan medeoverheden</text:span>
      </text:p>
      <text:p text:style-name="header-h2">Algemene uitkering</text:p>
      <text:p text:style-name="p">
        Dit betreft de uitkering aan alle provincies, die ten goede komt aan de algemene middelen van de provincies. De uitkering is gebaseerd op artikel 5, eerste lid, van de
        <text:a xmlns:xlink="http://www.w3.org/1999/xlink" xlink:href="https://wetten.overheid.nl/BWBR0008290/2018-03-22">
          <text:span text:style-name="hyperlink"> Financiële-verhoudingswet</text:span>
        </text:a>
        . Een toelichting op de belangrijkste mutaties is opgenomen in 
        <text:span text:style-name="hyperlink"/>
        .
      </text:p>
      <text:p text:style-name="header-h2"> Decentralisatie-uitkeringen</text:p>
      <text:p text:style-name="p">
        Naast de algemene uitkering kent het provinciefonds ook decentralisatie-uitkeringen. De decentralisatie-uitkeringen zijn gebaseerd op de artikel 5, tweede lid, van de 
        <text:a xmlns:xlink="http://www.w3.org/1999/xlink" xlink:href="https://wetten.overheid.nl/BWBR0008290/2018-03-22">
          <text:span text:style-name="hyperlink">Financiële-verhoudingswet</text:span>
        </text:a>
        . Een toelichting op de belangrijkste mutaties is opgenomen in 
        <text:span text:style-name="hyperlink"/>
        . Een overzicht van de decentralisatie-uitkeringen is opgenomen in 
        <text:span text:style-name="hyperlink"/>
        .
      </text:p>
      <text:p text:style-name="p">
        <text:span text:style-name="strong" text:class-names="cell-p-">Opdrachten</text:span>
      </text:p>
      <text:p text:style-name="header-h2">Onderzoeken verdeelsystematiek</text:p>
      <text:p text:style-name="p">Dit betreft het budget dat elk jaar is gereserveerd voor de uitvoering van onderzoeken op het vlak van de omvang en verdeling van het provinciefonds en het onderhoud van het betaalsysteem.</text:p>
      <text:p text:style-name="page-break"/>
      <text:p text:style-name="section-title-2">
        <text:bookmark-start text:name="75337133218197"/>
        4 Bijlagen
        <text:bookmark-end text:name="75337133218197"/>
      </text:p>
      <text:p text:style-name="section-title-3">4.1 Overzicht decentralisatie-uitkeringen</text:p>
      <table:table table:style-name="table-width-100">
        <table:table-columns>
          <table:table-column table:style-name="table-column-100-22"/>
          <table:table-column table:style-name="table-column-100-13"/>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7">
              <text:p text:style-name="kio2-table-title">Tabel 3 Overzicht decentralisatie-uitkeringen (bedragen x € 1.000)</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row>
        </table:table-header-rows>
        <table:table-row>
          <table:table-cell table:style-name="cell-first-left-middle-rowsep-">
            <text:p text:style-name="cell-p-first-left-middle-rowsep-">
              <text:span text:style-name="strong" text:class-names="cell-p-first-left-middle-rowsep-">Omschrijving</text:span>
            </text:p>
          </table:table-cell>
          <table:table-cell table:style-name="cell-right-middle-rowsep-">
            <text:p text:style-name="cell-p-right-middle-rowsep-">
              <text:span text:style-name="strong" text:class-names="cell-p-right-middle-rowsep-">Uitgaven 2025</text:span>
            </text:p>
          </table:table-cell>
          <table:table-cell table:style-name="cell-right-middle-rowsep-">
            <text:p text:style-name="cell-p-right-middle-rowsep-">
              <text:span text:style-name="strong" text:class-names="cell-p-right-middle-rowsep-">Uitgaven 2026</text:span>
            </text:p>
          </table:table-cell>
          <table:table-cell table:style-name="cell-right-middle-rowsep-">
            <text:p text:style-name="cell-p-right-middle-rowsep-">
              <text:span text:style-name="strong" text:class-names="cell-p-right-middle-rowsep-">Uitgaven 2027</text:span>
            </text:p>
          </table:table-cell>
          <table:table-cell table:style-name="cell-right-middle-rowsep-">
            <text:p text:style-name="cell-p-right-middle-rowsep-">
              <text:span text:style-name="strong" text:class-names="cell-p-right-middle-rowsep-">Uitgaven 2028</text:span>
            </text:p>
          </table:table-cell>
          <table:table-cell table:style-name="cell-right-middle-rowsep-">
            <text:p text:style-name="cell-p-right-middle-rowsep-">
              <text:span text:style-name="strong" text:class-names="cell-p-right-middle-rowsep-">Uitgaven 2029</text:span>
            </text:p>
          </table:table-cell>
          <table:table-cell table:style-name="cell-right-middle-rowsep-">
            <text:p text:style-name="cell-p-right-middle-rowsep-">
              <text:span text:style-name="strong" text:class-names="cell-p-right-middle-rowsep-">Uitgaven 2030</text:span>
            </text:p>
          </table:table-cell>
        </table:table-row>
        <table:table-row>
          <table:table-cell table:style-name="cell-first-left-middle-rowsep-">
            <text:p text:style-name="cell-p-first-left-middle-rowsep-">Aanpak vakantieparken</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Bestuursafspraak Friese taal en cultuur OCW</text:p>
          </table:table-cell>
          <table:table-cell table:style-name="cell-right-middle-rowsep-">
            <text:p text:style-name="cell-p-right-middle-rowsep-">375</text:p>
          </table:table-cell>
          <table:table-cell table:style-name="cell-right-middle-rowsep-">
            <text:p text:style-name="cell-p-right-middle-rowsep-">375</text:p>
          </table:table-cell>
          <table:table-cell table:style-name="cell-right-middle-rowsep-">
            <text:p text:style-name="cell-p-right-middle-rowsep-">375</text:p>
          </table:table-cell>
          <table:table-cell table:style-name="cell-right-middle-rowsep-">
            <text:p text:style-name="cell-p-right-middle-rowsep-">375</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Deltaprogramma Waddengebied</text:p>
          </table:table-cell>
          <table:table-cell table:style-name="cell-right-middle-rowsep-">
            <text:p text:style-name="cell-p-right-middle-rowsep-">60</text:p>
          </table:table-cell>
          <table:table-cell table:style-name="cell-right-middle-rowsep-">
            <text:p text:style-name="cell-p-right-middle-rowsep-">26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Drugsdumpingen</text:p>
          </table:table-cell>
          <table:table-cell table:style-name="cell-right-middle-rowsep-">
            <text:p text:style-name="cell-p-right-middle-rowsep-">1.500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Friese taal 2025</text:p>
          </table:table-cell>
          <table:table-cell table:style-name="cell-right-middle-rowsep-">
            <text:p text:style-name="cell-p-right-middle-rowsep-">1.485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Friese taal en cultuur</text:p>
          </table:table-cell>
          <table:table-cell table:style-name="cell-right-middle-rowsep-">
            <text:p text:style-name="cell-p-right-middle-rowsep-">268</text:p>
          </table:table-cell>
          <table:table-cell table:style-name="cell-right-middle-rowsep-">
            <text:p text:style-name="cell-p-right-middle-rowsep-">268</text:p>
          </table:table-cell>
          <table:table-cell table:style-name="cell-right-middle-rowsep-">
            <text:p text:style-name="cell-p-right-middle-rowsep-">268</text:p>
          </table:table-cell>
          <table:table-cell table:style-name="cell-right-middle-rowsep-">
            <text:p text:style-name="cell-p-right-middle-rowsep-">268</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Fryske Akademie</text:p>
          </table:table-cell>
          <table:table-cell table:style-name="cell-right-middle-rowsep-">
            <text:p text:style-name="cell-p-right-middle-rowsep-">1.559</text:p>
          </table:table-cell>
          <table:table-cell table:style-name="cell-right-middle-rowsep-">
            <text:p text:style-name="cell-p-right-middle-rowsep-">1.559</text:p>
          </table:table-cell>
          <table:table-cell table:style-name="cell-right-middle-rowsep-">
            <text:p text:style-name="cell-p-right-middle-rowsep-">1.559</text:p>
          </table:table-cell>
          <table:table-cell table:style-name="cell-right-middle-rowsep-">
            <text:p text:style-name="cell-p-right-middle-rowsep-">1.559</text:p>
          </table:table-cell>
          <table:table-cell table:style-name="cell-right-middle-rowsep-">
            <text:p text:style-name="cell-p-right-middle-rowsep-">1.559</text:p>
          </table:table-cell>
          <table:table-cell table:style-name="cell-right-middle-rowsep-">
            <text:p text:style-name="cell-p-right-middle-rowsep-">1.559</text:p>
          </table:table-cell>
        </table:table-row>
        <table:table-row>
          <table:table-cell table:style-name="cell-first-left-middle-rowsep-">
            <text:p text:style-name="cell-p-first-left-middle-rowsep-">Gebiedsbiografie Stedendriehoek</text:p>
          </table:table-cell>
          <table:table-cell table:style-name="cell-right-middle-rowsep-">
            <text:p text:style-name="cell-p-right-middle-rowsep-">41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Hergebruik stedelijk afvalwater</text:p>
          </table:table-cell>
          <table:table-cell table:style-name="cell-right-middle-rowsep-">
            <text:p text:style-name="cell-p-right-middle-rowsep-">250</text:p>
          </table:table-cell>
          <table:table-cell table:style-name="cell-right-middle-rowsep-">
            <text:p text:style-name="cell-p-right-middle-rowsep-">250</text:p>
          </table:table-cell>
          <table:table-cell table:style-name="cell-right-middle-rowsep-">
            <text:p text:style-name="cell-p-right-middle-rowsep-">250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Interbestuurlijk Toezicht domein erfgoed</text:p>
          </table:table-cell>
          <table:table-cell table:style-name="cell-right-middle-rowsep-">
            <text:p text:style-name="cell-p-right-middle-rowsep-">818</text:p>
          </table:table-cell>
          <table:table-cell table:style-name="cell-right-middle-rowsep-">
            <text:p text:style-name="cell-p-right-middle-rowsep-">818</text:p>
          </table:table-cell>
          <table:table-cell table:style-name="cell-right-middle-rowsep-">
            <text:p text:style-name="cell-p-right-middle-rowsep-">818</text:p>
          </table:table-cell>
          <table:table-cell table:style-name="cell-right-middle-rowsep-">
            <text:p text:style-name="cell-p-right-middle-rowsep-">818</text:p>
          </table:table-cell>
          <table:table-cell table:style-name="cell-right-middle-rowsep-">
            <text:p text:style-name="cell-p-right-middle-rowsep-">818</text:p>
          </table:table-cell>
          <table:table-cell table:style-name="cell-right-middle-rowsep-">
            <text:p text:style-name="cell-p-right-middle-rowsep-">818</text:p>
          </table:table-cell>
        </table:table-row>
        <table:table-row>
          <table:table-cell table:style-name="cell-first-left-middle-rowsep-">
            <text:p text:style-name="cell-p-first-left-middle-rowsep-">Landelijke beëindigingsregeling veehouderijlocaties Lbv en Lbv-plus</text:p>
          </table:table-cell>
          <table:table-cell table:style-name="cell-right-middle-rowsep-">
            <text:p text:style-name="cell-p-right-middle-rowsep-">1.008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Monumenten</text:p>
          </table:table-cell>
          <table:table-cell table:style-name="cell-right-middle-rowsep-">
            <text:p text:style-name="cell-p-right-middle-rowsep-">20.000</text:p>
          </table:table-cell>
          <table:table-cell table:style-name="cell-right-middle-rowsep-">
            <text:p text:style-name="cell-p-right-middle-rowsep-">20.000</text:p>
          </table:table-cell>
          <table:table-cell table:style-name="cell-right-middle-rowsep-">
            <text:p text:style-name="cell-p-right-middle-rowsep-">20.000</text:p>
          </table:table-cell>
          <table:table-cell table:style-name="cell-right-middle-rowsep-">
            <text:p text:style-name="cell-p-right-middle-rowsep-">20.000</text:p>
          </table:table-cell>
          <table:table-cell table:style-name="cell-right-middle-rowsep-">
            <text:p text:style-name="cell-p-right-middle-rowsep-">20.000</text:p>
          </table:table-cell>
          <table:table-cell table:style-name="cell-right-middle-rowsep-">
            <text:p text:style-name="cell-p-right-middle-rowsep-">20.000</text:p>
          </table:table-cell>
        </table:table-row>
        <table:table-row>
          <table:table-cell table:style-name="cell-first-left-middle-rowsep-">
            <text:p text:style-name="cell-p-first-left-middle-rowsep-">Na-ijlende effecten mijnbouw</text:p>
          </table:table-cell>
          <table:table-cell table:style-name="cell-right-middle-rowsep-">
            <text:p text:style-name="cell-p-right-middle-rowsep-">647</text:p>
          </table:table-cell>
          <table:table-cell table:style-name="cell-right-middle-rowsep-">
            <text:p text:style-name="cell-p-right-middle-rowsep-">647</text:p>
          </table:table-cell>
          <table:table-cell table:style-name="cell-right-middle-rowsep-">
            <text:p text:style-name="cell-p-right-middle-rowsep-">647</text:p>
          </table:table-cell>
          <table:table-cell table:style-name="cell-right-middle-rowsep-">
            <text:p text:style-name="cell-p-right-middle-rowsep-">647</text:p>
          </table:table-cell>
          <table:table-cell table:style-name="cell-right-middle-rowsep-">
            <text:p text:style-name="cell-p-right-middle-rowsep-">647</text:p>
          </table:table-cell>
          <table:table-cell table:style-name="cell-right-middle-rowsep-">
            <text:p text:style-name="cell-p-right-middle-rowsep-">647</text:p>
          </table:table-cell>
        </table:table-row>
        <table:table-row>
          <table:table-cell table:style-name="cell-first-left-middle-rowsep-">
            <text:p text:style-name="cell-p-first-left-middle-rowsep-">Nationale Databank Flora en Fauna</text:p>
          </table:table-cell>
          <table:table-cell table:style-name="cell-right-middle-rowsep-">
            <text:p text:style-name="cell-p-right-middle-rowsep-">1.000</text:p>
          </table:table-cell>
          <table:table-cell table:style-name="cell-right-middle-rowsep-">
            <text:p text:style-name="cell-p-right-middle-rowsep-">1.200</text:p>
          </table:table-cell>
          <table:table-cell table:style-name="cell-right-middle-rowsep-">
            <text:p text:style-name="cell-p-right-middle-rowsep-">1.200</text:p>
          </table:table-cell>
          <table:table-cell table:style-name="cell-right-middle-rowsep-">
            <text:p text:style-name="cell-p-right-middle-rowsep-">1.200</text:p>
          </table:table-cell>
          <table:table-cell table:style-name="cell-right-middle-rowsep-">
            <text:p text:style-name="cell-p-right-middle-rowsep-">1.200</text:p>
          </table:table-cell>
          <table:table-cell table:style-name="cell-right-middle-rowsep-">
            <text:p text:style-name="cell-p-right-middle-rowsep-">1.200</text:p>
          </table:table-cell>
        </table:table-row>
        <table:table-row>
          <table:table-cell table:style-name="cell-first-left-middle-rowsep-">
            <text:p text:style-name="cell-p-first-left-middle-rowsep-">Nationale Parken</text:p>
          </table:table-cell>
          <table:table-cell table:style-name="cell-right-middle-rowsep-">
            <text:p text:style-name="cell-p-right-middle-rowsep-">2.188</text:p>
          </table:table-cell>
          <table:table-cell table:style-name="cell-right-middle-rowsep-">
            <text:p text:style-name="cell-p-right-middle-rowsep-">3.643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Natuur bij Energieprojecten</text:p>
          </table:table-cell>
          <table:table-cell table:style-name="cell-right-middle-rowsep-">
            <text:p text:style-name="cell-p-right-middle-rowsep-">1.957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Natuurbrandpreventie en -mitigatie</text:p>
          </table:table-cell>
          <table:table-cell table:style-name="cell-right-middle-rowsep-">
            <text:p text:style-name="cell-p-right-middle-rowsep-">530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Natuurherstelverordening vereist</text:p>
          </table:table-cell>
          <table:table-cell table:style-name="cell-right-middle-rowsep-">
            <text:p text:style-name="cell-p-right-middle-rowsep-">452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Onderzoek Interbestuurlijk Toezicht</text:p>
          </table:table-cell>
          <table:table-cell table:style-name="cell-right-middle-rowsep-">
            <text:p text:style-name="cell-p-right-middle-rowsep-">60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Ontwikkeling economische agenda</text:p>
          </table:table-cell>
          <table:table-cell table:style-name="cell-right-middle-rowsep-">
            <text:p text:style-name="cell-p-right-middle-rowsep-">452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 op peil houden</text:p>
          </table:table-cell>
          <table:table-cell table:style-name="cell-right-middle-rowsep-">
            <text:p text:style-name="cell-p-right-middle-rowsep-">74.420</text:p>
          </table:table-cell>
          <table:table-cell table:style-name="cell-right-middle-rowsep-">
            <text:p text:style-name="cell-p-right-middle-rowsep-">74.420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Regionaal OV tarief</text:p>
          </table:table-cell>
          <table:table-cell table:style-name="cell-right-middle-rowsep-">
            <text:p text:style-name="cell-p-right-middle-rowsep-">67.387</text:p>
          </table:table-cell>
          <table:table-cell table:style-name="cell-right-middle-rowsep-">
            <text:p text:style-name="cell-p-right-middle-rowsep-">67.387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RES regio's</text:p>
          </table:table-cell>
          <table:table-cell table:style-name="cell-right-middle-rowsep-">
            <text:p text:style-name="cell-p-right-middle-rowsep-">2.619</text:p>
          </table:table-cell>
          <table:table-cell table:style-name="cell-right-middle-rowsep-">
            <text:p text:style-name="cell-p-right-middle-rowsep-">2.619</text:p>
          </table:table-cell>
          <table:table-cell table:style-name="cell-right-middle-rowsep-">
            <text:p text:style-name="cell-p-right-middle-rowsep-">2.619</text:p>
          </table:table-cell>
          <table:table-cell table:style-name="cell-right-middle-rowsep-">
            <text:p text:style-name="cell-p-right-middle-rowsep-">2.619</text:p>
          </table:table-cell>
          <table:table-cell table:style-name="cell-right-middle-rowsep-">
            <text:p text:style-name="cell-p-right-middle-rowsep-">2.619</text:p>
          </table:table-cell>
          <table:table-cell table:style-name="cell-right-middle-rowsep-">
            <text:p text:style-name="cell-p-right-middle-rowsep-">2.619</text:p>
          </table:table-cell>
        </table:table-row>
        <table:table-row>
          <table:table-cell table:style-name="cell-first-left-middle-rowsep-">
            <text:p text:style-name="cell-p-first-left-middle-rowsep-">Tegemoetkoming begunstigden GLB-regeling ANLb</text:p>
          </table:table-cell>
          <table:table-cell table:style-name="cell-right-middle-rowsep-">
            <text:p text:style-name="cell-p-right-middle-rowsep-">77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Toekomstbestendig maken energiebeleid</text:p>
          </table:table-cell>
          <table:table-cell table:style-name="cell-right-middle-rowsep-">
            <text:p text:style-name="cell-p-right-middle-rowsep-">1.112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Veilig wonen</text:p>
          </table:table-cell>
          <table:table-cell table:style-name="cell-right-middle-rowsep-">
            <text:p text:style-name="cell-p-right-middle-rowsep-">85</text:p>
          </table:table-cell>
          <table:table-cell table:style-name="cell-right-middle-rowsep-">
            <text:p text:style-name="cell-p-right-middle-rowsep-">85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Verbeterprogramma VHR</text:p>
          </table:table-cell>
          <table:table-cell table:style-name="cell-right-middle-rowsep-">
            <text:p text:style-name="cell-p-right-middle-rowsep-">1.651</text:p>
          </table:table-cell>
          <table:table-cell table:style-name="cell-right-middle-rowsep-">
            <text:p text:style-name="cell-p-right-middle-rowsep-">1.651</text:p>
          </table:table-cell>
          <table:table-cell table:style-name="cell-right-middle-rowsep-">
            <text:p text:style-name="cell-p-right-middle-rowsep-">1.651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Verbreding en vernieuwing provincies</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Verkeersveiligheid</text:p>
          </table:table-cell>
          <table:table-cell table:style-name="cell-right-middle-rowsep-">
            <text:p text:style-name="cell-p-right-middle-rowsep-">1.185</text:p>
          </table:table-cell>
          <table:table-cell table:style-name="cell-right-middle-rowsep-">
            <text:p text:style-name="cell-p-right-middle-rowsep-">1.185</text:p>
          </table:table-cell>
          <table:table-cell table:style-name="cell-right-middle-rowsep-">
            <text:p text:style-name="cell-p-right-middle-rowsep-">1.185</text:p>
          </table:table-cell>
          <table:table-cell table:style-name="cell-right-middle-rowsep-">
            <text:p text:style-name="cell-p-right-middle-rowsep-">1.185</text:p>
          </table:table-cell>
          <table:table-cell table:style-name="cell-right-middle-rowsep-">
            <text:p text:style-name="cell-p-right-middle-rowsep-">1.185</text:p>
          </table:table-cell>
          <table:table-cell table:style-name="cell-right-middle-rowsep-">
            <text:p text:style-name="cell-p-right-middle-rowsep-">1.185</text:p>
          </table:table-cell>
        </table:table-row>
        <table:table-row>
          <table:table-cell table:style-name="cell-first-left-middle-rowsep-">
            <text:p text:style-name="cell-p-first-left-middle-rowsep-">Waddenfonds</text:p>
          </table:table-cell>
          <table:table-cell table:style-name="cell-right-middle-rowsep-">
            <text:p text:style-name="cell-p-right-middle-rowsep-">28.878</text:p>
          </table:table-cell>
          <table:table-cell table:style-name="cell-right-middle-rowsep-">
            <text:p text:style-name="cell-p-right-middle-rowsep-">28.878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Weerbaar bestuur kleine gemeenten</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0</text:p>
          </table:table-cell>
        </table:table-row>
        <table:table-row>
          <table:table-cell table:style-name="cell-first-left-middle-rowsep-">
            <text:p text:style-name="cell-p-first-left-middle-rowsep-">Wijziging betalingsverloop decentralisatie-uitkeringen 2024</text:p>
          </table:table-cell>
          <table:table-cell table:style-name="cell-right-middle-rowsep-">
            <text:p text:style-name="cell-p-right-middle-rowsep-">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Totaal:</text:span>
            </text:p>
          </table:table-cell>
          <table:table-cell table:style-name="cell-lastrow-right-middle-rowsep-">
            <text:p text:style-name="cell-p-lastrow-right-middle-rowsep-">
              <text:span text:style-name="strong" text:class-names="cell-p-lastrow-right-middle-rowsep-">216.267</text:span>
            </text:p>
          </table:table-cell>
          <table:table-cell table:style-name="cell-lastrow-right-middle-rowsep-">
            <text:p text:style-name="cell-p-lastrow-right-middle-rowsep-">
              <text:span text:style-name="strong" text:class-names="cell-p-lastrow-right-middle-rowsep-">209.211</text:span>
            </text:p>
          </table:table-cell>
          <table:table-cell table:style-name="cell-lastrow-right-middle-rowsep-">
            <text:p text:style-name="cell-p-lastrow-right-middle-rowsep-">
              <text:span text:style-name="strong" text:class-names="cell-p-lastrow-right-middle-rowsep-">34.572</text:span>
            </text:p>
          </table:table-cell>
          <table:table-cell table:style-name="cell-lastrow-right-middle-rowsep-">
            <text:p text:style-name="cell-p-lastrow-right-middle-rowsep-">
              <text:span text:style-name="strong" text:class-names="cell-p-lastrow-right-middle-rowsep-">32.671</text:span>
            </text:p>
          </table:table-cell>
          <table:table-cell table:style-name="cell-lastrow-right-middle-rowsep-">
            <text:p text:style-name="cell-p-lastrow-right-middle-rowsep-">
              <text:span text:style-name="strong" text:class-names="cell-p-lastrow-right-middle-rowsep-">30.028</text:span>
            </text:p>
          </table:table-cell>
          <table:table-cell table:style-name="cell-lastrow-right-middle-rowsep-">
            <text:p text:style-name="cell-p-lastrow-right-middle-rowsep-">
              <text:span text:style-name="strong" text:class-names="cell-p-lastrow-right-middle-rowsep-">28.028</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2025-04-22T10:30:42Z</meta:creation-date>
    <meta:user-defined name="DAO.RevisieId" value-type="string">753329100000110</meta:user-defined>
    <meta:user-defined name="OVERHEIDop.KamerstukTypen" value-type="string">Overig</meta:user-defined>
    <meta:user-defined name="OVERHEIDop.indiener" value-type="string">J.J.M. Uitermark</meta:user-defined>
    <meta:user-defined name="DAO.documentId" value-type="string">3217819</meta:user-defined>
    <dc:title>MEMORIE VAN TOELICHTING (3 - MR-versie 18 april)</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C, nr. 2
          <text:tab/>
          <text:page-number text:select-page="current">45</text:page-number>
        </text:p>
      </style:footer>
    </style:master-page>
  </office:master-styles>
</office:document-styles>
</file>