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6E54C42F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6BFFCDE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6F4F8D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4F742B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CC7929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5AFF6A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78253F" w14:paraId="59F2C334" w14:textId="73A0E2C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36 725 IV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78253F" w:rsidR="002A727C" w:rsidP="000D5BC4" w:rsidRDefault="0078253F" w14:paraId="51378BEA" w14:textId="686D0D82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78253F">
              <w:rPr>
                <w:rFonts w:ascii="Times New Roman" w:hAnsi="Times New Roman"/>
                <w:b/>
                <w:bCs/>
                <w:sz w:val="24"/>
              </w:rPr>
              <w:t>Wijziging van de begrotingsstaten van het Koninkrijksrelaties (IV) en het BES-fonds (H) voor het jaar 2025 (wijziging samenhangende met de Voorjaarsnota)</w:t>
            </w:r>
          </w:p>
        </w:tc>
      </w:tr>
      <w:tr w:rsidRPr="002168F4" w:rsidR="00CB3578" w:rsidTr="00A11E73" w14:paraId="35FE47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3AC1A1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C716A0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4865F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6F948E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46F2ED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117EF5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9BD213C" w14:textId="2B430096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7825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7B0B791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5F5911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4E8C5A4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9702C1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78253F" w:rsidR="0078253F" w:rsidP="0078253F" w:rsidRDefault="0078253F" w14:paraId="211E5B15" w14:textId="0BC49A0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8253F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78253F" w:rsidP="0078253F" w:rsidRDefault="0078253F" w14:paraId="086D555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253F" w:rsidR="0078253F" w:rsidP="0078253F" w:rsidRDefault="0078253F" w14:paraId="2498F00D" w14:textId="00F7580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8253F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78253F" w:rsidR="0078253F" w:rsidP="0078253F" w:rsidRDefault="0078253F" w14:paraId="1A3DD7C6" w14:textId="656F7C1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8253F">
        <w:rPr>
          <w:rFonts w:ascii="Times New Roman" w:hAnsi="Times New Roman"/>
          <w:sz w:val="24"/>
          <w:szCs w:val="20"/>
        </w:rPr>
        <w:t>Alzo Wij in overweging genomen hebben, dat de noodzaak is gebleken van een wijzi-ging van de begrotingsstaat van Koninkrijksrelaties (IV) en van het BES-fonds (H), beide voor het jaar 2025;</w:t>
      </w:r>
    </w:p>
    <w:p w:rsidRPr="0078253F" w:rsidR="0078253F" w:rsidP="0078253F" w:rsidRDefault="0078253F" w14:paraId="518B917C" w14:textId="2BF8620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8253F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78253F" w:rsidP="0078253F" w:rsidRDefault="0078253F" w14:paraId="5CF0EAD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253F" w:rsidR="0078253F" w:rsidP="0078253F" w:rsidRDefault="0078253F" w14:paraId="7259119E" w14:textId="72D47DF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78253F">
        <w:rPr>
          <w:rFonts w:ascii="Times New Roman" w:hAnsi="Times New Roman"/>
          <w:b/>
          <w:bCs/>
          <w:sz w:val="24"/>
          <w:szCs w:val="20"/>
        </w:rPr>
        <w:t>Artikel 1</w:t>
      </w:r>
    </w:p>
    <w:p w:rsidR="0078253F" w:rsidP="0078253F" w:rsidRDefault="0078253F" w14:paraId="7983903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253F" w:rsidR="0078253F" w:rsidP="0078253F" w:rsidRDefault="0078253F" w14:paraId="5E05D6DA" w14:textId="396709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8253F">
        <w:rPr>
          <w:rFonts w:ascii="Times New Roman" w:hAnsi="Times New Roman"/>
          <w:sz w:val="24"/>
          <w:szCs w:val="20"/>
        </w:rPr>
        <w:t>De begrotingsstaat van Koninkrijksrelaties (IV) voor het jaar 2025 wordt gewijzigd, zoals blijkt uit de desbetreffende bij deze wet behorende staat.</w:t>
      </w:r>
    </w:p>
    <w:p w:rsidR="0078253F" w:rsidP="0078253F" w:rsidRDefault="0078253F" w14:paraId="708FFAE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253F" w:rsidR="0078253F" w:rsidP="0078253F" w:rsidRDefault="0078253F" w14:paraId="21105E29" w14:textId="473FAB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78253F">
        <w:rPr>
          <w:rFonts w:ascii="Times New Roman" w:hAnsi="Times New Roman"/>
          <w:b/>
          <w:bCs/>
          <w:sz w:val="24"/>
          <w:szCs w:val="20"/>
        </w:rPr>
        <w:t>Artikel 2</w:t>
      </w:r>
    </w:p>
    <w:p w:rsidR="0078253F" w:rsidP="0078253F" w:rsidRDefault="0078253F" w14:paraId="6CB23DC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253F" w:rsidR="0078253F" w:rsidP="0078253F" w:rsidRDefault="0078253F" w14:paraId="0BF91321" w14:textId="633312D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8253F">
        <w:rPr>
          <w:rFonts w:ascii="Times New Roman" w:hAnsi="Times New Roman"/>
          <w:sz w:val="24"/>
          <w:szCs w:val="20"/>
        </w:rPr>
        <w:t>De begrotingsstaat van het BES-fonds (H) voor het jaar 2025 wordt gewijzigd, zoals blijkt uit de desbetreffende bij deze wet behorende staat.</w:t>
      </w:r>
    </w:p>
    <w:p w:rsidR="0078253F" w:rsidP="0078253F" w:rsidRDefault="0078253F" w14:paraId="3781597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253F" w:rsidR="0078253F" w:rsidP="0078253F" w:rsidRDefault="0078253F" w14:paraId="6D5F905C" w14:textId="0CF8953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78253F">
        <w:rPr>
          <w:rFonts w:ascii="Times New Roman" w:hAnsi="Times New Roman"/>
          <w:b/>
          <w:bCs/>
          <w:sz w:val="24"/>
          <w:szCs w:val="20"/>
        </w:rPr>
        <w:t>Artikel 3</w:t>
      </w:r>
    </w:p>
    <w:p w:rsidR="0078253F" w:rsidP="0078253F" w:rsidRDefault="0078253F" w14:paraId="1FD78C1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253F" w:rsidR="0078253F" w:rsidP="0078253F" w:rsidRDefault="0078253F" w14:paraId="0631FC2E" w14:textId="4226BD2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8253F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78253F" w:rsidP="0078253F" w:rsidRDefault="0078253F" w14:paraId="6BE1DCE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253F" w:rsidR="0078253F" w:rsidP="0078253F" w:rsidRDefault="0078253F" w14:paraId="46A433C6" w14:textId="2B26002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78253F">
        <w:rPr>
          <w:rFonts w:ascii="Times New Roman" w:hAnsi="Times New Roman"/>
          <w:b/>
          <w:bCs/>
          <w:sz w:val="24"/>
          <w:szCs w:val="20"/>
        </w:rPr>
        <w:t>Artikel 4</w:t>
      </w:r>
    </w:p>
    <w:p w:rsidR="0078253F" w:rsidP="0078253F" w:rsidRDefault="0078253F" w14:paraId="1559C86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B3578" w:rsidP="0078253F" w:rsidRDefault="0078253F" w14:paraId="77051C48" w14:textId="3068DE5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8253F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2025.</w:t>
      </w:r>
    </w:p>
    <w:p w:rsidR="0078253F" w:rsidP="0078253F" w:rsidRDefault="0078253F" w14:paraId="6264013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8253F" w:rsidP="0078253F" w:rsidRDefault="0078253F" w14:paraId="0173FDD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253F" w:rsidR="0078253F" w:rsidP="0078253F" w:rsidRDefault="0078253F" w14:paraId="5C8CFC35" w14:textId="59DDF88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8253F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="0078253F" w:rsidP="0078253F" w:rsidRDefault="0078253F" w14:paraId="73240DD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253F" w:rsidR="0078253F" w:rsidP="0078253F" w:rsidRDefault="0078253F" w14:paraId="27B467A7" w14:textId="69BFE9C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78253F">
        <w:rPr>
          <w:rFonts w:ascii="Times New Roman" w:hAnsi="Times New Roman"/>
          <w:sz w:val="24"/>
          <w:szCs w:val="20"/>
        </w:rPr>
        <w:t>Gegeven</w:t>
      </w:r>
    </w:p>
    <w:p w:rsidR="0078253F" w:rsidP="0078253F" w:rsidRDefault="0078253F" w14:paraId="41FDBE0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8253F" w:rsidP="0078253F" w:rsidRDefault="0078253F" w14:paraId="5B0B209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8253F" w:rsidP="0078253F" w:rsidRDefault="0078253F" w14:paraId="6924B60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8253F" w:rsidP="0078253F" w:rsidRDefault="0078253F" w14:paraId="173FE25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8253F" w:rsidP="0078253F" w:rsidRDefault="0078253F" w14:paraId="63E97B6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8253F" w:rsidP="0078253F" w:rsidRDefault="0078253F" w14:paraId="54DCEA1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8253F" w:rsidP="0078253F" w:rsidRDefault="0078253F" w14:paraId="2DBF6BD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8253F" w:rsidP="0078253F" w:rsidRDefault="0078253F" w14:paraId="3FA7CB5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253F" w:rsidR="0078253F" w:rsidP="0078253F" w:rsidRDefault="0078253F" w14:paraId="41ED2A2D" w14:textId="12E37FB6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78253F">
        <w:rPr>
          <w:rFonts w:ascii="Times New Roman" w:hAnsi="Times New Roman" w:cs="Times New Roman"/>
          <w:sz w:val="24"/>
          <w:szCs w:val="24"/>
        </w:rPr>
        <w:t>De Minister van Binnenlandse Zaken en Koninkrijksrelaties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8253F" w:rsidRDefault="0078253F" w14:paraId="1160997E" w14:textId="7561FDF6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="0078253F" w:rsidP="0078253F" w:rsidRDefault="0078253F" w14:paraId="4B58B94F" w14:textId="05E7CAA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78253F">
        <w:rPr>
          <w:rFonts w:ascii="Times New Roman" w:hAnsi="Times New Roman"/>
          <w:b/>
          <w:bCs/>
          <w:sz w:val="24"/>
          <w:szCs w:val="20"/>
        </w:rPr>
        <w:lastRenderedPageBreak/>
        <w:t>Begrotingsstaten voor het jaar 2025 (Eerste suppletoire begroting)</w:t>
      </w:r>
    </w:p>
    <w:p w:rsidR="0078253F" w:rsidP="0078253F" w:rsidRDefault="0078253F" w14:paraId="44F4B68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"/>
        <w:gridCol w:w="2451"/>
        <w:gridCol w:w="1250"/>
        <w:gridCol w:w="800"/>
        <w:gridCol w:w="1080"/>
        <w:gridCol w:w="1250"/>
        <w:gridCol w:w="800"/>
        <w:gridCol w:w="1080"/>
      </w:tblGrid>
      <w:tr w:rsidRPr="0078253F" w:rsidR="0078253F" w:rsidTr="0078253F" w14:paraId="3FF8C4AA" w14:textId="77777777">
        <w:trPr>
          <w:tblHeader/>
        </w:trPr>
        <w:tc>
          <w:tcPr>
            <w:tcW w:w="0" w:type="auto"/>
            <w:gridSpan w:val="8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78253F" w:rsidR="0078253F" w:rsidP="0079220D" w:rsidRDefault="0078253F" w14:paraId="773ED185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Tabel 1 Wijziging begrotingsstaat van Koninkrijksrelaties (IV) voor het jaar 2025 (Eerste suppletoire begroting) (bedragen x € 1.000)</w:t>
            </w:r>
          </w:p>
        </w:tc>
      </w:tr>
      <w:tr w:rsidRPr="0078253F" w:rsidR="0078253F" w:rsidTr="0078253F" w14:paraId="1CC6D369" w14:textId="77777777">
        <w:trPr>
          <w:tblHeader/>
        </w:trPr>
        <w:tc>
          <w:tcPr>
            <w:tcW w:w="0" w:type="auto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78253F" w:rsidR="0078253F" w:rsidP="0079220D" w:rsidRDefault="0078253F" w14:paraId="459D9695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8253F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78253F" w:rsidR="0078253F" w:rsidP="0079220D" w:rsidRDefault="0078253F" w14:paraId="49A6B063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8253F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78253F" w:rsidR="0078253F" w:rsidP="0079220D" w:rsidRDefault="0078253F" w14:paraId="1AC9B323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8253F">
              <w:rPr>
                <w:rFonts w:ascii="Times New Roman" w:hAnsi="Times New Roman" w:cs="Times New Roman"/>
                <w:color w:val="000000"/>
                <w:sz w:val="20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78253F" w:rsidR="0078253F" w:rsidP="0079220D" w:rsidRDefault="0078253F" w14:paraId="46EA1224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8253F">
              <w:rPr>
                <w:rFonts w:ascii="Times New Roman" w:hAnsi="Times New Roman" w:cs="Times New Roman"/>
                <w:color w:val="000000"/>
                <w:sz w:val="20"/>
              </w:rPr>
              <w:t>Mutaties 1e suppletoire begroting</w:t>
            </w:r>
          </w:p>
        </w:tc>
      </w:tr>
      <w:tr w:rsidRPr="0078253F" w:rsidR="0078253F" w:rsidTr="0078253F" w14:paraId="0406C9FC" w14:textId="77777777">
        <w:trPr>
          <w:tblHeader/>
        </w:trPr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78253F" w:rsidR="0078253F" w:rsidP="0079220D" w:rsidRDefault="0078253F" w14:paraId="12A91EF1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78253F" w:rsidR="0078253F" w:rsidP="0079220D" w:rsidRDefault="0078253F" w14:paraId="7D14B513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78253F" w:rsidR="0078253F" w:rsidP="0079220D" w:rsidRDefault="0078253F" w14:paraId="1E739C94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8253F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78253F" w:rsidR="0078253F" w:rsidP="0079220D" w:rsidRDefault="0078253F" w14:paraId="544AAB36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8253F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78253F" w:rsidR="0078253F" w:rsidP="0079220D" w:rsidRDefault="0078253F" w14:paraId="4F972177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8253F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78253F" w:rsidR="0078253F" w:rsidP="0079220D" w:rsidRDefault="0078253F" w14:paraId="73EBACD1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8253F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78253F" w:rsidR="0078253F" w:rsidP="0079220D" w:rsidRDefault="0078253F" w14:paraId="3351BEEB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8253F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78253F" w:rsidR="0078253F" w:rsidP="0079220D" w:rsidRDefault="0078253F" w14:paraId="621613E9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8253F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</w:tr>
      <w:tr w:rsidRPr="0078253F" w:rsidR="0078253F" w:rsidTr="0078253F" w14:paraId="384415EB" w14:textId="7777777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8253F" w:rsidR="0078253F" w:rsidP="0079220D" w:rsidRDefault="0078253F" w14:paraId="137F711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1B2216B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05CEF78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b/>
                <w:sz w:val="20"/>
              </w:rPr>
              <w:t>233.839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6FFB9A1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b/>
                <w:sz w:val="20"/>
              </w:rPr>
              <w:t>263.150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225425B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b/>
                <w:sz w:val="20"/>
              </w:rPr>
              <w:t>205.344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1138064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b/>
                <w:sz w:val="20"/>
              </w:rPr>
              <w:t>‒ 40.124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2D564E2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b/>
                <w:sz w:val="20"/>
              </w:rPr>
              <w:t>‒ 73.196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6300FF0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b/>
                <w:sz w:val="20"/>
              </w:rPr>
              <w:t>1.855</w:t>
            </w:r>
          </w:p>
        </w:tc>
      </w:tr>
      <w:tr w:rsidRPr="0078253F" w:rsidR="0078253F" w:rsidTr="0078253F" w14:paraId="4F0C4F87" w14:textId="77777777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8253F" w:rsidR="0078253F" w:rsidP="0079220D" w:rsidRDefault="0078253F" w14:paraId="2709AD9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39545B4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743FB20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4A9E7A1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3CBE5E0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6E2B248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082599B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2587351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78253F" w:rsidR="0078253F" w:rsidTr="0078253F" w14:paraId="5482DDBC" w14:textId="7777777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8253F" w:rsidR="0078253F" w:rsidP="0079220D" w:rsidRDefault="0078253F" w14:paraId="2653D34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78DCE71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4D9B36B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568E51E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2CE92C2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08501CE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0471950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146DD4A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78253F" w:rsidR="0078253F" w:rsidTr="0078253F" w14:paraId="07C2C4AC" w14:textId="7777777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8253F" w:rsidR="0078253F" w:rsidP="0079220D" w:rsidRDefault="0078253F" w14:paraId="3B81467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6978526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Versterken rechtsstaat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47FD8B0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70.506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64CBC7C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70.506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78BB687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48A39B4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‒ 44.540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478820E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‒ 44.540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4C62DCF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78253F" w:rsidR="0078253F" w:rsidTr="0078253F" w14:paraId="55970153" w14:textId="7777777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8253F" w:rsidR="0078253F" w:rsidP="0079220D" w:rsidRDefault="0078253F" w14:paraId="55FFBA0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4E90533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Slavernijverleden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11D5596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26.999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40D4420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26.999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29F6C0F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7A54BDA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8.758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1FFDBE2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‒ 18.575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64741D5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78253F" w:rsidR="0078253F" w:rsidTr="0078253F" w14:paraId="7FAB5D2E" w14:textId="7777777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8253F" w:rsidR="0078253F" w:rsidP="0079220D" w:rsidRDefault="0078253F" w14:paraId="1D1AC21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2695C12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Bevorderen sociaaleconomische structuur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5A1EEC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99.952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6F6C57F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100.746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2A7761A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40E9B25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‒ 13.147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606C4ED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‒ 18.886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3619324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  <w:tr w:rsidRPr="0078253F" w:rsidR="0078253F" w:rsidTr="0078253F" w14:paraId="02F3FFA7" w14:textId="7777777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8253F" w:rsidR="0078253F" w:rsidP="0079220D" w:rsidRDefault="0078253F" w14:paraId="6C22AA2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08E7023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Schuldsanering/lopende inschrijving/leningen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214D0D0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23F910C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28.517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25061A6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205.344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762EE4E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000FB6A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75DEE49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78253F" w:rsidR="0078253F" w:rsidTr="0078253F" w14:paraId="0D206254" w14:textId="7777777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8253F" w:rsidR="0078253F" w:rsidP="0079220D" w:rsidRDefault="0078253F" w14:paraId="65A34A8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4470463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Wederopbouw Bovenwindse Eilanden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2241820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722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4626BB5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722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56ED95D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7399B9B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778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6B7650D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778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3507F3C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78253F" w:rsidR="0078253F" w:rsidTr="0078253F" w14:paraId="4B2F8DDC" w14:textId="77777777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8253F" w:rsidR="0078253F" w:rsidP="0079220D" w:rsidRDefault="0078253F" w14:paraId="2E68F11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0AF6625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2926782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43DCF30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0E64DCA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4E714BC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6B75071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039D78C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78253F" w:rsidR="0078253F" w:rsidTr="0078253F" w14:paraId="5D8B7D3C" w14:textId="7777777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8253F" w:rsidR="0078253F" w:rsidP="0079220D" w:rsidRDefault="0078253F" w14:paraId="7A621EC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214329F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Niet-beleidsartikelen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28AE67D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45D34F6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569A964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038537C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28B8C5E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538CD9C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78253F" w:rsidR="0078253F" w:rsidTr="0078253F" w14:paraId="53BD37CE" w14:textId="7777777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8253F" w:rsidR="0078253F" w:rsidP="0079220D" w:rsidRDefault="0078253F" w14:paraId="4B504DB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62C3884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Apparaat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024F06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35.021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2CC1AA4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35.021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1CADE25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55D1538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1.312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5A7E9B7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1.312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461FF9C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1.705</w:t>
            </w:r>
          </w:p>
        </w:tc>
      </w:tr>
      <w:tr w:rsidRPr="0078253F" w:rsidR="0078253F" w:rsidTr="0078253F" w14:paraId="1D04618E" w14:textId="77777777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8253F" w:rsidR="0078253F" w:rsidP="0079220D" w:rsidRDefault="0078253F" w14:paraId="1D12B9B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726C9B0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4B84D9D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639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42A6468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639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7FED7E9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551D575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6.715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61AD912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6.715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5AA592F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78253F" w:rsidP="0078253F" w:rsidRDefault="0078253F" w14:paraId="6056A68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"/>
        <w:gridCol w:w="1627"/>
        <w:gridCol w:w="1402"/>
        <w:gridCol w:w="902"/>
        <w:gridCol w:w="1214"/>
        <w:gridCol w:w="1402"/>
        <w:gridCol w:w="902"/>
        <w:gridCol w:w="1214"/>
      </w:tblGrid>
      <w:tr w:rsidRPr="0078253F" w:rsidR="0078253F" w:rsidTr="0078253F" w14:paraId="39D39269" w14:textId="77777777">
        <w:trPr>
          <w:tblHeader/>
        </w:trPr>
        <w:tc>
          <w:tcPr>
            <w:tcW w:w="5000" w:type="pct"/>
            <w:gridSpan w:val="8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78253F" w:rsidR="0078253F" w:rsidP="0079220D" w:rsidRDefault="0078253F" w14:paraId="35B69DE1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Tabel 2 Wijziging begrotingsstaat van het BES-fonds (H) voor het jaar 2025 (Eerste suppletoire begroting) (bedragen x € 1.000)</w:t>
            </w:r>
          </w:p>
        </w:tc>
      </w:tr>
      <w:tr w:rsidRPr="0078253F" w:rsidR="0078253F" w:rsidTr="0078253F" w14:paraId="1CD44338" w14:textId="77777777">
        <w:trPr>
          <w:tblHeader/>
        </w:trPr>
        <w:tc>
          <w:tcPr>
            <w:tcW w:w="225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78253F" w:rsidR="0078253F" w:rsidP="0079220D" w:rsidRDefault="0078253F" w14:paraId="04A49F8A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8253F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897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78253F" w:rsidR="0078253F" w:rsidP="0079220D" w:rsidRDefault="0078253F" w14:paraId="3A8918FF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8253F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1939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78253F" w:rsidR="0078253F" w:rsidP="0079220D" w:rsidRDefault="0078253F" w14:paraId="3890BA64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8253F">
              <w:rPr>
                <w:rFonts w:ascii="Times New Roman" w:hAnsi="Times New Roman" w:cs="Times New Roman"/>
                <w:color w:val="000000"/>
                <w:sz w:val="20"/>
              </w:rPr>
              <w:t>Vastgestelde begroting</w:t>
            </w:r>
          </w:p>
        </w:tc>
        <w:tc>
          <w:tcPr>
            <w:tcW w:w="1939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78253F" w:rsidR="0078253F" w:rsidP="0079220D" w:rsidRDefault="0078253F" w14:paraId="234B5A4F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8253F">
              <w:rPr>
                <w:rFonts w:ascii="Times New Roman" w:hAnsi="Times New Roman" w:cs="Times New Roman"/>
                <w:color w:val="000000"/>
                <w:sz w:val="20"/>
              </w:rPr>
              <w:t>Mutaties eerste suppletoire begroting</w:t>
            </w:r>
          </w:p>
        </w:tc>
      </w:tr>
      <w:tr w:rsidRPr="0078253F" w:rsidR="0078253F" w:rsidTr="0078253F" w14:paraId="3DAB0927" w14:textId="77777777">
        <w:tc>
          <w:tcPr>
            <w:tcW w:w="2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8253F" w:rsidR="0078253F" w:rsidP="0079220D" w:rsidRDefault="0078253F" w14:paraId="16238FD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6D52E6E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2072038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50FE9F4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5331079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7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1AFDDAF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17C51F4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004DA47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78253F" w:rsidR="0078253F" w:rsidTr="0078253F" w14:paraId="30E80A36" w14:textId="77777777">
        <w:tc>
          <w:tcPr>
            <w:tcW w:w="2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8253F" w:rsidR="0078253F" w:rsidP="0079220D" w:rsidRDefault="0078253F" w14:paraId="658ADF2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1BA0D0E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7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037B556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b/>
                <w:sz w:val="20"/>
              </w:rPr>
              <w:t>88.642</w:t>
            </w: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2D87692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b/>
                <w:sz w:val="20"/>
              </w:rPr>
              <w:t>88.642</w:t>
            </w:r>
          </w:p>
        </w:tc>
        <w:tc>
          <w:tcPr>
            <w:tcW w:w="6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3EDA64E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b/>
                <w:sz w:val="20"/>
              </w:rPr>
              <w:t>88.642</w:t>
            </w:r>
          </w:p>
        </w:tc>
        <w:tc>
          <w:tcPr>
            <w:tcW w:w="7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5B5E847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b/>
                <w:sz w:val="20"/>
              </w:rPr>
              <w:t>8.734</w:t>
            </w: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540C445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b/>
                <w:sz w:val="20"/>
              </w:rPr>
              <w:t>8.734</w:t>
            </w:r>
          </w:p>
        </w:tc>
        <w:tc>
          <w:tcPr>
            <w:tcW w:w="6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75A75EA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b/>
                <w:sz w:val="20"/>
              </w:rPr>
              <w:t>8.734</w:t>
            </w:r>
          </w:p>
        </w:tc>
      </w:tr>
      <w:tr w:rsidRPr="0078253F" w:rsidR="0078253F" w:rsidTr="0078253F" w14:paraId="18D26633" w14:textId="77777777">
        <w:tc>
          <w:tcPr>
            <w:tcW w:w="2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8253F" w:rsidR="0078253F" w:rsidP="0079220D" w:rsidRDefault="0078253F" w14:paraId="50DC7AB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355D2BD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526834D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02BF21F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7987247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508E253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7835E2C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4649D08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78253F" w:rsidR="0078253F" w:rsidTr="0078253F" w14:paraId="3AC0C196" w14:textId="77777777">
        <w:tc>
          <w:tcPr>
            <w:tcW w:w="2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8253F" w:rsidR="0078253F" w:rsidP="0079220D" w:rsidRDefault="0078253F" w14:paraId="5AA7761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656B0A3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7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56744F2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470D5D3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66BDDCD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1CCE50D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31FF2F8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25D014F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78253F" w:rsidR="0078253F" w:rsidTr="0078253F" w14:paraId="3C463BF7" w14:textId="77777777">
        <w:tc>
          <w:tcPr>
            <w:tcW w:w="2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8253F" w:rsidR="0078253F" w:rsidP="0079220D" w:rsidRDefault="0078253F" w14:paraId="0FCF756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24D6D49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BES-fonds</w:t>
            </w:r>
          </w:p>
        </w:tc>
        <w:tc>
          <w:tcPr>
            <w:tcW w:w="7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60A59FB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88.642</w:t>
            </w: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4CECC53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88.642</w:t>
            </w:r>
          </w:p>
        </w:tc>
        <w:tc>
          <w:tcPr>
            <w:tcW w:w="6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3256760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88.642</w:t>
            </w:r>
          </w:p>
        </w:tc>
        <w:tc>
          <w:tcPr>
            <w:tcW w:w="7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39FA69A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8.734</w:t>
            </w: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56B3B1E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8.734</w:t>
            </w:r>
          </w:p>
        </w:tc>
        <w:tc>
          <w:tcPr>
            <w:tcW w:w="6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46BC2E3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8.734</w:t>
            </w:r>
          </w:p>
        </w:tc>
      </w:tr>
    </w:tbl>
    <w:p w:rsidRPr="0078253F" w:rsidR="0078253F" w:rsidP="0078253F" w:rsidRDefault="0078253F" w14:paraId="5F35C09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</w:p>
    <w:sectPr w:rsidRPr="0078253F" w:rsidR="0078253F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3A7B4" w14:textId="77777777" w:rsidR="0078253F" w:rsidRDefault="0078253F">
      <w:pPr>
        <w:spacing w:line="20" w:lineRule="exact"/>
      </w:pPr>
    </w:p>
  </w:endnote>
  <w:endnote w:type="continuationSeparator" w:id="0">
    <w:p w14:paraId="1B26A91A" w14:textId="77777777" w:rsidR="0078253F" w:rsidRDefault="0078253F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5D3CD1FF" w14:textId="77777777" w:rsidR="0078253F" w:rsidRDefault="0078253F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9D6F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F686CF7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CBE51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1ACDF21C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3FA8" w14:textId="77777777" w:rsidR="0078253F" w:rsidRDefault="0078253F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5003B2F5" w14:textId="77777777" w:rsidR="0078253F" w:rsidRDefault="00782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3F"/>
    <w:rsid w:val="00012DBE"/>
    <w:rsid w:val="000A1D81"/>
    <w:rsid w:val="00111ED3"/>
    <w:rsid w:val="001C190E"/>
    <w:rsid w:val="002168F4"/>
    <w:rsid w:val="002A727C"/>
    <w:rsid w:val="005D2707"/>
    <w:rsid w:val="00606255"/>
    <w:rsid w:val="00675F00"/>
    <w:rsid w:val="006B607A"/>
    <w:rsid w:val="0078253F"/>
    <w:rsid w:val="007D451C"/>
    <w:rsid w:val="007F06D2"/>
    <w:rsid w:val="00826224"/>
    <w:rsid w:val="00930A23"/>
    <w:rsid w:val="009C4047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5545D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4ADB6"/>
  <w15:docId w15:val="{A1DDA825-7577-4EC8-9106-0224B930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functie">
    <w:name w:val="functie"/>
    <w:rsid w:val="0078253F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78253F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78253F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404</ap:Words>
  <ap:Characters>2474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2873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2025-05-27T13:25:00.0000000Z</dcterms:created>
  <dcterms:modified xsi:type="dcterms:W3CDTF">2025-05-27T13:25:00.0000000Z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