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66001BD" w14:textId="77777777">
        <w:tc>
          <w:tcPr>
            <w:tcW w:w="6379" w:type="dxa"/>
            <w:gridSpan w:val="2"/>
            <w:tcBorders>
              <w:top w:val="nil"/>
              <w:left w:val="nil"/>
              <w:bottom w:val="nil"/>
              <w:right w:val="nil"/>
            </w:tcBorders>
            <w:vAlign w:val="center"/>
          </w:tcPr>
          <w:p w:rsidR="004330ED" w:rsidP="00EA1CE4" w:rsidRDefault="004330ED" w14:paraId="7D6B93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2FD31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862DF4" w14:textId="77777777">
        <w:trPr>
          <w:cantSplit/>
        </w:trPr>
        <w:tc>
          <w:tcPr>
            <w:tcW w:w="10348" w:type="dxa"/>
            <w:gridSpan w:val="3"/>
            <w:tcBorders>
              <w:top w:val="single" w:color="auto" w:sz="4" w:space="0"/>
              <w:left w:val="nil"/>
              <w:bottom w:val="nil"/>
              <w:right w:val="nil"/>
            </w:tcBorders>
          </w:tcPr>
          <w:p w:rsidR="004330ED" w:rsidP="004A1E29" w:rsidRDefault="004330ED" w14:paraId="0C2FA97F" w14:textId="12592A63">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7D284E">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7D284E">
              <w:rPr>
                <w:rFonts w:ascii="Times New Roman" w:hAnsi="Times New Roman"/>
                <w:b w:val="0"/>
              </w:rPr>
              <w:t>5</w:t>
            </w:r>
          </w:p>
        </w:tc>
      </w:tr>
      <w:tr w:rsidR="004330ED" w:rsidTr="00EA1CE4" w14:paraId="0B50B1AF" w14:textId="77777777">
        <w:trPr>
          <w:cantSplit/>
        </w:trPr>
        <w:tc>
          <w:tcPr>
            <w:tcW w:w="10348" w:type="dxa"/>
            <w:gridSpan w:val="3"/>
            <w:tcBorders>
              <w:top w:val="nil"/>
              <w:left w:val="nil"/>
              <w:bottom w:val="nil"/>
              <w:right w:val="nil"/>
            </w:tcBorders>
          </w:tcPr>
          <w:p w:rsidR="004330ED" w:rsidP="00BF623B" w:rsidRDefault="004330ED" w14:paraId="059DA1B1" w14:textId="77777777">
            <w:pPr>
              <w:pStyle w:val="Amendement"/>
              <w:tabs>
                <w:tab w:val="clear" w:pos="3310"/>
                <w:tab w:val="clear" w:pos="3600"/>
              </w:tabs>
              <w:rPr>
                <w:rFonts w:ascii="Times New Roman" w:hAnsi="Times New Roman"/>
                <w:b w:val="0"/>
              </w:rPr>
            </w:pPr>
          </w:p>
        </w:tc>
      </w:tr>
      <w:tr w:rsidR="004330ED" w:rsidTr="00EA1CE4" w14:paraId="45E9D98E" w14:textId="77777777">
        <w:trPr>
          <w:cantSplit/>
        </w:trPr>
        <w:tc>
          <w:tcPr>
            <w:tcW w:w="10348" w:type="dxa"/>
            <w:gridSpan w:val="3"/>
            <w:tcBorders>
              <w:top w:val="nil"/>
              <w:left w:val="nil"/>
              <w:bottom w:val="single" w:color="auto" w:sz="4" w:space="0"/>
              <w:right w:val="nil"/>
            </w:tcBorders>
          </w:tcPr>
          <w:p w:rsidR="004330ED" w:rsidP="00BF623B" w:rsidRDefault="004330ED" w14:paraId="31BD4AC3" w14:textId="77777777">
            <w:pPr>
              <w:pStyle w:val="Amendement"/>
              <w:tabs>
                <w:tab w:val="clear" w:pos="3310"/>
                <w:tab w:val="clear" w:pos="3600"/>
              </w:tabs>
              <w:rPr>
                <w:rFonts w:ascii="Times New Roman" w:hAnsi="Times New Roman"/>
              </w:rPr>
            </w:pPr>
          </w:p>
        </w:tc>
      </w:tr>
      <w:tr w:rsidR="004330ED" w:rsidTr="00EA1CE4" w14:paraId="24678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4BF7B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6A6311" w14:textId="77777777">
            <w:pPr>
              <w:suppressAutoHyphens/>
              <w:ind w:left="-70"/>
              <w:rPr>
                <w:b/>
              </w:rPr>
            </w:pPr>
          </w:p>
        </w:tc>
      </w:tr>
      <w:tr w:rsidR="003C21AC" w:rsidTr="00EA1CE4" w14:paraId="2E146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74D5" w14:paraId="33168754"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9674D5" w:rsidR="003C21AC" w:rsidP="009674D5" w:rsidRDefault="009674D5" w14:paraId="025265B4" w14:textId="77777777">
            <w:pPr>
              <w:rPr>
                <w:b/>
              </w:rPr>
            </w:pPr>
            <w:r w:rsidRPr="009674D5">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5E0BF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110B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0348C9" w14:textId="77777777">
            <w:pPr>
              <w:pStyle w:val="Amendement"/>
              <w:tabs>
                <w:tab w:val="clear" w:pos="3310"/>
                <w:tab w:val="clear" w:pos="3600"/>
              </w:tabs>
              <w:ind w:left="-70"/>
              <w:rPr>
                <w:rFonts w:ascii="Times New Roman" w:hAnsi="Times New Roman"/>
              </w:rPr>
            </w:pPr>
          </w:p>
        </w:tc>
      </w:tr>
      <w:tr w:rsidR="003C21AC" w:rsidTr="00EA1CE4" w14:paraId="75757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2870B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7945BF" w14:textId="77777777">
            <w:pPr>
              <w:pStyle w:val="Amendement"/>
              <w:tabs>
                <w:tab w:val="clear" w:pos="3310"/>
                <w:tab w:val="clear" w:pos="3600"/>
              </w:tabs>
              <w:ind w:left="-70"/>
              <w:rPr>
                <w:rFonts w:ascii="Times New Roman" w:hAnsi="Times New Roman"/>
              </w:rPr>
            </w:pPr>
          </w:p>
        </w:tc>
      </w:tr>
      <w:tr w:rsidR="003C21AC" w:rsidTr="00EA1CE4" w14:paraId="296F0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9674D5" w:rsidRDefault="003C21AC" w14:paraId="3564F15C" w14:textId="0291E346">
            <w:pPr>
              <w:pStyle w:val="Amendement"/>
              <w:tabs>
                <w:tab w:val="clear" w:pos="3310"/>
                <w:tab w:val="clear" w:pos="3600"/>
              </w:tabs>
              <w:rPr>
                <w:rFonts w:ascii="Times New Roman" w:hAnsi="Times New Roman"/>
              </w:rPr>
            </w:pPr>
            <w:r w:rsidRPr="00C035D4">
              <w:rPr>
                <w:rFonts w:ascii="Times New Roman" w:hAnsi="Times New Roman"/>
              </w:rPr>
              <w:t xml:space="preserve">Nr. </w:t>
            </w:r>
            <w:r w:rsidR="007F4B06">
              <w:rPr>
                <w:rFonts w:ascii="Times New Roman" w:hAnsi="Times New Roman"/>
                <w:caps/>
              </w:rPr>
              <w:t>1</w:t>
            </w:r>
            <w:r w:rsidR="009F2800">
              <w:rPr>
                <w:rFonts w:ascii="Times New Roman" w:hAnsi="Times New Roman"/>
                <w:caps/>
              </w:rPr>
              <w:t>9</w:t>
            </w:r>
          </w:p>
        </w:tc>
        <w:tc>
          <w:tcPr>
            <w:tcW w:w="7371" w:type="dxa"/>
            <w:gridSpan w:val="2"/>
          </w:tcPr>
          <w:p w:rsidRPr="00C035D4" w:rsidR="003C21AC" w:rsidP="00701A2B" w:rsidRDefault="00375253" w14:paraId="7C8C3235" w14:textId="701051C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01A2B">
              <w:rPr>
                <w:rFonts w:ascii="Times New Roman" w:hAnsi="Times New Roman"/>
                <w:caps/>
              </w:rPr>
              <w:t>krul</w:t>
            </w:r>
            <w:r>
              <w:rPr>
                <w:rFonts w:ascii="Times New Roman" w:hAnsi="Times New Roman"/>
                <w:caps/>
              </w:rPr>
              <w:t xml:space="preserve"> ter vervanging van dat gedrukt onder nr. 18</w:t>
            </w:r>
          </w:p>
        </w:tc>
      </w:tr>
      <w:tr w:rsidR="003C21AC" w:rsidTr="00EA1CE4" w14:paraId="54688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3ABA9A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97AA2F" w14:textId="63E97E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4B06">
              <w:rPr>
                <w:rFonts w:ascii="Times New Roman" w:hAnsi="Times New Roman"/>
                <w:b w:val="0"/>
              </w:rPr>
              <w:t>23 april 2025</w:t>
            </w:r>
          </w:p>
        </w:tc>
      </w:tr>
      <w:tr w:rsidR="00B01BA6" w:rsidTr="00EA1CE4" w14:paraId="506C5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82A2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3A4B2CE" w14:textId="77777777">
            <w:pPr>
              <w:pStyle w:val="Amendement"/>
              <w:tabs>
                <w:tab w:val="clear" w:pos="3310"/>
                <w:tab w:val="clear" w:pos="3600"/>
              </w:tabs>
              <w:ind w:left="-70"/>
              <w:rPr>
                <w:rFonts w:ascii="Times New Roman" w:hAnsi="Times New Roman"/>
                <w:b w:val="0"/>
              </w:rPr>
            </w:pPr>
          </w:p>
        </w:tc>
      </w:tr>
      <w:tr w:rsidRPr="00EA69AC" w:rsidR="00B01BA6" w:rsidTr="00EA1CE4" w14:paraId="0FAD7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8A7FD4D" w14:textId="77777777">
            <w:pPr>
              <w:ind w:firstLine="284"/>
            </w:pPr>
            <w:r w:rsidRPr="00EA69AC">
              <w:t>De ondergetekende stelt het volgende amendement voor:</w:t>
            </w:r>
          </w:p>
        </w:tc>
      </w:tr>
    </w:tbl>
    <w:p w:rsidR="00C80A43" w:rsidP="00D774B3" w:rsidRDefault="00C80A43" w14:paraId="0BF1B97B" w14:textId="77777777"/>
    <w:p w:rsidR="006111F9" w:rsidP="00D774B3" w:rsidRDefault="006111F9" w14:paraId="53655848" w14:textId="77777777">
      <w:r>
        <w:t>I</w:t>
      </w:r>
    </w:p>
    <w:p w:rsidR="006111F9" w:rsidP="00D774B3" w:rsidRDefault="006111F9" w14:paraId="71F8AFA0" w14:textId="77777777"/>
    <w:p w:rsidR="00C80A43" w:rsidP="00D774B3" w:rsidRDefault="00C80A43" w14:paraId="6C76756C" w14:textId="77777777">
      <w:r>
        <w:tab/>
        <w:t>In artikel I wordt na onderdeel A een onderdeel ingevoegd, luidende:</w:t>
      </w:r>
    </w:p>
    <w:p w:rsidR="00C80A43" w:rsidP="00D774B3" w:rsidRDefault="00C80A43" w14:paraId="1783AA72" w14:textId="77777777"/>
    <w:p w:rsidR="00C80A43" w:rsidP="00D774B3" w:rsidRDefault="00C80A43" w14:paraId="312E94C8" w14:textId="77777777">
      <w:r>
        <w:t>Ab</w:t>
      </w:r>
    </w:p>
    <w:p w:rsidR="00C80A43" w:rsidP="00D774B3" w:rsidRDefault="00C80A43" w14:paraId="630E8D6D" w14:textId="77777777"/>
    <w:p w:rsidR="00C80A43" w:rsidP="00D774B3" w:rsidRDefault="00C80A43" w14:paraId="40548775" w14:textId="77777777">
      <w:r>
        <w:tab/>
      </w:r>
      <w:r w:rsidR="006111F9">
        <w:t>In artikel 2, tweede lid, onderdeel b, wordt “en de kwaliteitsstandaarden” vervangen door “, de kwaliteitsstandaarden en de inzichten uit de kwaliteitsregistraties”.</w:t>
      </w:r>
    </w:p>
    <w:p w:rsidR="004D34BE" w:rsidP="00D774B3" w:rsidRDefault="004D34BE" w14:paraId="05DD6CD3" w14:textId="77777777"/>
    <w:p w:rsidRPr="009F2800" w:rsidR="009F2800" w:rsidP="009F2800" w:rsidRDefault="009F2800" w14:paraId="4E8847C3" w14:textId="77777777">
      <w:r w:rsidRPr="009F2800">
        <w:t>II</w:t>
      </w:r>
    </w:p>
    <w:p w:rsidRPr="009F2800" w:rsidR="009F2800" w:rsidP="009F2800" w:rsidRDefault="009F2800" w14:paraId="5D35E0AD" w14:textId="77777777"/>
    <w:p w:rsidRPr="009F2800" w:rsidR="009F2800" w:rsidP="009F2800" w:rsidRDefault="009F2800" w14:paraId="76F928B5" w14:textId="77777777">
      <w:r w:rsidRPr="009F2800">
        <w:tab/>
        <w:t>Na artikel III wordt een artikel ingevoegd, luidende:</w:t>
      </w:r>
    </w:p>
    <w:p w:rsidRPr="009F2800" w:rsidR="009F2800" w:rsidP="009F2800" w:rsidRDefault="009F2800" w14:paraId="4F9B9C1E" w14:textId="77777777"/>
    <w:p w:rsidRPr="009F2800" w:rsidR="009F2800" w:rsidP="009F2800" w:rsidRDefault="009F2800" w14:paraId="1FC10830" w14:textId="77777777">
      <w:pPr>
        <w:rPr>
          <w:b/>
        </w:rPr>
      </w:pPr>
      <w:r w:rsidRPr="009F2800">
        <w:rPr>
          <w:b/>
        </w:rPr>
        <w:t>ARTIKEL IIIA</w:t>
      </w:r>
    </w:p>
    <w:p w:rsidRPr="009F2800" w:rsidR="009F2800" w:rsidP="009F2800" w:rsidRDefault="009F2800" w14:paraId="4B63D262" w14:textId="77777777">
      <w:pPr>
        <w:rPr>
          <w:b/>
        </w:rPr>
      </w:pPr>
    </w:p>
    <w:p w:rsidRPr="009F2800" w:rsidR="009F2800" w:rsidP="009F2800" w:rsidRDefault="009F2800" w14:paraId="4F8AD53D" w14:textId="77777777">
      <w:r w:rsidRPr="009F2800">
        <w:rPr>
          <w:b/>
        </w:rPr>
        <w:tab/>
      </w:r>
      <w:r w:rsidRPr="009F2800">
        <w:t>Onze Minister zendt binnen vier jaar na de inwerkingtreding van artikel I, onderdeel Ab, aan de Staten-Generaal een verslag over de doeltreffendheid en de effecten van dit onderdeel in de praktijk.</w:t>
      </w:r>
    </w:p>
    <w:p w:rsidR="00EA1CE4" w:rsidP="00EA1CE4" w:rsidRDefault="00EA1CE4" w14:paraId="739C802E" w14:textId="77777777"/>
    <w:p w:rsidRPr="00EA69AC" w:rsidR="003C21AC" w:rsidP="00EA1CE4" w:rsidRDefault="003C21AC" w14:paraId="55EE6151" w14:textId="77777777">
      <w:pPr>
        <w:rPr>
          <w:b/>
        </w:rPr>
      </w:pPr>
      <w:r w:rsidRPr="00EA69AC">
        <w:rPr>
          <w:b/>
        </w:rPr>
        <w:t>Toelichting</w:t>
      </w:r>
    </w:p>
    <w:p w:rsidRPr="00EA69AC" w:rsidR="003C21AC" w:rsidP="00BF623B" w:rsidRDefault="003C21AC" w14:paraId="35183CF7" w14:textId="77777777"/>
    <w:p w:rsidR="00C80A43" w:rsidP="00C80A43" w:rsidRDefault="00C80A43" w14:paraId="7DE78FB7" w14:textId="41F72062">
      <w:r>
        <w:t>De indiener merkt op dat in de Wet kwaliteit, klachten en geschillen zorg de professionele standaard en de kwaliteitsstandaard genoemd worden in artikel 2, tweede lid, onderdeel b van die wet, maar dat kwaliteitsregistraties niet wor</w:t>
      </w:r>
      <w:r w:rsidR="00CF7C15">
        <w:t xml:space="preserve">den genoemd.  De indiener vindt </w:t>
      </w:r>
      <w:r>
        <w:t xml:space="preserve">kwaliteitsregistraties belangrijk omdat dit de praktijk van de zorguitvoering laat zien en de praktijkvariatie. </w:t>
      </w:r>
    </w:p>
    <w:p w:rsidR="00C80A43" w:rsidP="00C80A43" w:rsidRDefault="00C80A43" w14:paraId="37816454" w14:textId="40A22565">
      <w:r>
        <w:t>Het is voor de patiënt van groot belang, omdat de zorg op een directe manier wordt gemeten en verbeterd. Voor kwaliteitsregistraties worden gegevens van patiënten die dezelfde aandoening hebben of behandeling hebben ondergaan geregistreerd, waardoor koppeling mogelijk is tussen behandeling en uitkomsten.</w:t>
      </w:r>
    </w:p>
    <w:p w:rsidRPr="00CF7C15" w:rsidR="00CF7C15" w:rsidP="00C80A43" w:rsidRDefault="00CF7C15" w14:paraId="27816CB5" w14:textId="54BFCF60">
      <w:r w:rsidRPr="00701A2B">
        <w:rPr>
          <w:color w:val="333333"/>
        </w:rPr>
        <w:t>Op deze manier wil de indiener ook een duidelijker onderscheid maken tussen k</w:t>
      </w:r>
      <w:r w:rsidRPr="00701A2B">
        <w:rPr>
          <w:sz w:val="22"/>
          <w:szCs w:val="22"/>
        </w:rPr>
        <w:t>waliteitsregistraties die wel en die niet in het register zijn opgenomen.</w:t>
      </w:r>
      <w:r w:rsidR="005112ED">
        <w:rPr>
          <w:sz w:val="22"/>
          <w:szCs w:val="22"/>
        </w:rPr>
        <w:t xml:space="preserve"> </w:t>
      </w:r>
    </w:p>
    <w:p w:rsidR="00C80A43" w:rsidP="00C80A43" w:rsidRDefault="00C80A43" w14:paraId="79F2C64D" w14:textId="77777777"/>
    <w:p w:rsidR="00B4708A" w:rsidP="00C80A43" w:rsidRDefault="00C80A43" w14:paraId="71AE655E" w14:textId="77777777">
      <w:r>
        <w:t xml:space="preserve">De indiener is van mening dat de drie onderdelen van het zorglandschap (kwaliteitsstandaard, professionele standaard en kwaliteitsregistraties) met elkaar in verbinding moeten staan en dat praktijk meer geborgd moet worden. Om op deze manier de zorg voor de patiënt te verbeteren de zorgpraktijk meer te betrekken. </w:t>
      </w:r>
      <w:r>
        <w:lastRenderedPageBreak/>
        <w:t xml:space="preserve">Dat moet volgens de indiener ook in de Wet tot uitdrukking worden gebracht. Door de uitkomsten van kwaliteitsregistraties op te nemen in de Wet regelt de indiener dat praktijkervaring en praktijkvariatie een prominentere plaats krijgt en gebruikt wordt door zorgaanbieders en zorgverleners naast de professionele standaarden en de kwaliteitsstandaarden. Dit om de doelstelling een lerende zorgpraktijk een continue cirkel te laten zijn van theorie, organisatie en praktijk. Omdat dit nieuw is voor zorgaanbieders en zorgverleners wil de indiener een evaluatiebepaling toevoegen aan deze wijziging zodat er onderzocht kan worden of de toevoeging van dit onderdeel aan de wet meerwaarde heeft voor de continue verbetering van zorg voor de patiënt. Daarom dient specifiek dit onderdeel 4 jaar na inwerkingtreding geëvalueerd te worden.   </w:t>
      </w:r>
    </w:p>
    <w:p w:rsidR="004D34BE" w:rsidP="00C80A43" w:rsidRDefault="004D34BE" w14:paraId="4A73A87B" w14:textId="77777777"/>
    <w:p w:rsidRPr="00EA69AC" w:rsidR="004D34BE" w:rsidP="004D34BE" w:rsidRDefault="00701A2B" w14:paraId="52134EB9" w14:textId="6D201656">
      <w:r>
        <w:t>Krul</w:t>
      </w:r>
    </w:p>
    <w:p w:rsidRPr="00EA69AC" w:rsidR="004D34BE" w:rsidP="00C80A43" w:rsidRDefault="004D34BE" w14:paraId="49BFF975" w14:textId="77777777"/>
    <w:sectPr w:rsidRPr="00EA69AC" w:rsidR="004D34B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4731" w14:textId="77777777" w:rsidR="00C94EA4" w:rsidRDefault="00C94EA4">
      <w:pPr>
        <w:spacing w:line="20" w:lineRule="exact"/>
      </w:pPr>
    </w:p>
  </w:endnote>
  <w:endnote w:type="continuationSeparator" w:id="0">
    <w:p w14:paraId="69CD00C4" w14:textId="77777777" w:rsidR="00C94EA4" w:rsidRDefault="00C94EA4">
      <w:pPr>
        <w:pStyle w:val="Amendement"/>
      </w:pPr>
      <w:r>
        <w:rPr>
          <w:b w:val="0"/>
        </w:rPr>
        <w:t xml:space="preserve"> </w:t>
      </w:r>
    </w:p>
  </w:endnote>
  <w:endnote w:type="continuationNotice" w:id="1">
    <w:p w14:paraId="2DDDB279" w14:textId="77777777" w:rsidR="00C94EA4" w:rsidRDefault="00C94E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59ED" w14:textId="77777777" w:rsidR="00C94EA4" w:rsidRDefault="00C94EA4">
      <w:pPr>
        <w:pStyle w:val="Amendement"/>
      </w:pPr>
      <w:r>
        <w:rPr>
          <w:b w:val="0"/>
        </w:rPr>
        <w:separator/>
      </w:r>
    </w:p>
  </w:footnote>
  <w:footnote w:type="continuationSeparator" w:id="0">
    <w:p w14:paraId="0A661374" w14:textId="77777777" w:rsidR="00C94EA4" w:rsidRDefault="00C9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D5"/>
    <w:rsid w:val="000911D8"/>
    <w:rsid w:val="000D17BF"/>
    <w:rsid w:val="00157CAF"/>
    <w:rsid w:val="001656EE"/>
    <w:rsid w:val="0016653D"/>
    <w:rsid w:val="001D56AF"/>
    <w:rsid w:val="001E0E21"/>
    <w:rsid w:val="00212E0A"/>
    <w:rsid w:val="002153B0"/>
    <w:rsid w:val="0021777F"/>
    <w:rsid w:val="00241DD0"/>
    <w:rsid w:val="002617BA"/>
    <w:rsid w:val="0028788C"/>
    <w:rsid w:val="002A0713"/>
    <w:rsid w:val="00305C35"/>
    <w:rsid w:val="00340801"/>
    <w:rsid w:val="00356E28"/>
    <w:rsid w:val="00375253"/>
    <w:rsid w:val="003C21AC"/>
    <w:rsid w:val="003C5218"/>
    <w:rsid w:val="003C7876"/>
    <w:rsid w:val="003E2F98"/>
    <w:rsid w:val="0042574B"/>
    <w:rsid w:val="004330ED"/>
    <w:rsid w:val="00481C91"/>
    <w:rsid w:val="004911E3"/>
    <w:rsid w:val="00497D57"/>
    <w:rsid w:val="004A1E29"/>
    <w:rsid w:val="004A7DD4"/>
    <w:rsid w:val="004B50D8"/>
    <w:rsid w:val="004B5B90"/>
    <w:rsid w:val="004D34BE"/>
    <w:rsid w:val="00501109"/>
    <w:rsid w:val="005112ED"/>
    <w:rsid w:val="005703C9"/>
    <w:rsid w:val="00597703"/>
    <w:rsid w:val="005A6097"/>
    <w:rsid w:val="005B1DCC"/>
    <w:rsid w:val="005B7323"/>
    <w:rsid w:val="005C25B9"/>
    <w:rsid w:val="006111F9"/>
    <w:rsid w:val="00612B14"/>
    <w:rsid w:val="006267E6"/>
    <w:rsid w:val="006558D2"/>
    <w:rsid w:val="00672D25"/>
    <w:rsid w:val="006738BC"/>
    <w:rsid w:val="006822AD"/>
    <w:rsid w:val="006D3E69"/>
    <w:rsid w:val="006E0971"/>
    <w:rsid w:val="00701A2B"/>
    <w:rsid w:val="007709F6"/>
    <w:rsid w:val="007965FC"/>
    <w:rsid w:val="007D2608"/>
    <w:rsid w:val="007D284E"/>
    <w:rsid w:val="007F4B06"/>
    <w:rsid w:val="008164E5"/>
    <w:rsid w:val="00830081"/>
    <w:rsid w:val="008467D7"/>
    <w:rsid w:val="00852541"/>
    <w:rsid w:val="00865D47"/>
    <w:rsid w:val="0088452C"/>
    <w:rsid w:val="008B3263"/>
    <w:rsid w:val="008D7DCB"/>
    <w:rsid w:val="009055DB"/>
    <w:rsid w:val="00905ECB"/>
    <w:rsid w:val="0096165D"/>
    <w:rsid w:val="009674D5"/>
    <w:rsid w:val="00993E91"/>
    <w:rsid w:val="009A409F"/>
    <w:rsid w:val="009B5845"/>
    <w:rsid w:val="009C0C1F"/>
    <w:rsid w:val="009F2800"/>
    <w:rsid w:val="00A10505"/>
    <w:rsid w:val="00A1288B"/>
    <w:rsid w:val="00A53203"/>
    <w:rsid w:val="00A772EB"/>
    <w:rsid w:val="00B01BA6"/>
    <w:rsid w:val="00B20E6C"/>
    <w:rsid w:val="00B250B7"/>
    <w:rsid w:val="00B4708A"/>
    <w:rsid w:val="00B643E3"/>
    <w:rsid w:val="00BF623B"/>
    <w:rsid w:val="00C035D4"/>
    <w:rsid w:val="00C679BF"/>
    <w:rsid w:val="00C80A43"/>
    <w:rsid w:val="00C81BBD"/>
    <w:rsid w:val="00C94EA4"/>
    <w:rsid w:val="00CD3132"/>
    <w:rsid w:val="00CE27CD"/>
    <w:rsid w:val="00CF7C15"/>
    <w:rsid w:val="00D134F3"/>
    <w:rsid w:val="00D24E57"/>
    <w:rsid w:val="00D43EBF"/>
    <w:rsid w:val="00D47D01"/>
    <w:rsid w:val="00D774B3"/>
    <w:rsid w:val="00DD35A5"/>
    <w:rsid w:val="00DE2948"/>
    <w:rsid w:val="00DF68BE"/>
    <w:rsid w:val="00DF712A"/>
    <w:rsid w:val="00E25DF4"/>
    <w:rsid w:val="00E3485D"/>
    <w:rsid w:val="00E60CE4"/>
    <w:rsid w:val="00E6619B"/>
    <w:rsid w:val="00EA1CE4"/>
    <w:rsid w:val="00EA69AC"/>
    <w:rsid w:val="00EB40A1"/>
    <w:rsid w:val="00EC3112"/>
    <w:rsid w:val="00ED5E57"/>
    <w:rsid w:val="00EE1BD8"/>
    <w:rsid w:val="00FA5BBE"/>
    <w:rsid w:val="00FC6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AE976"/>
  <w15:docId w15:val="{01F83A73-96D4-4AC8-8E83-205E1108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semiHidden/>
    <w:unhideWhenUsed/>
    <w:rsid w:val="009674D5"/>
    <w:rPr>
      <w:sz w:val="16"/>
      <w:szCs w:val="16"/>
    </w:rPr>
  </w:style>
  <w:style w:type="paragraph" w:styleId="Tekstopmerking">
    <w:name w:val="annotation text"/>
    <w:basedOn w:val="Standaard"/>
    <w:link w:val="TekstopmerkingChar"/>
    <w:unhideWhenUsed/>
    <w:rsid w:val="009674D5"/>
    <w:rPr>
      <w:sz w:val="20"/>
    </w:rPr>
  </w:style>
  <w:style w:type="character" w:customStyle="1" w:styleId="TekstopmerkingChar">
    <w:name w:val="Tekst opmerking Char"/>
    <w:basedOn w:val="Standaardalinea-lettertype"/>
    <w:link w:val="Tekstopmerking"/>
    <w:rsid w:val="009674D5"/>
  </w:style>
  <w:style w:type="paragraph" w:styleId="Onderwerpvanopmerking">
    <w:name w:val="annotation subject"/>
    <w:basedOn w:val="Tekstopmerking"/>
    <w:next w:val="Tekstopmerking"/>
    <w:link w:val="OnderwerpvanopmerkingChar"/>
    <w:semiHidden/>
    <w:unhideWhenUsed/>
    <w:rsid w:val="009674D5"/>
    <w:rPr>
      <w:b/>
      <w:bCs/>
    </w:rPr>
  </w:style>
  <w:style w:type="character" w:customStyle="1" w:styleId="OnderwerpvanopmerkingChar">
    <w:name w:val="Onderwerp van opmerking Char"/>
    <w:link w:val="Onderwerpvanopmerking"/>
    <w:semiHidden/>
    <w:rsid w:val="009674D5"/>
    <w:rPr>
      <w:b/>
      <w:bCs/>
    </w:rPr>
  </w:style>
  <w:style w:type="paragraph" w:styleId="Revisie">
    <w:name w:val="Revision"/>
    <w:hidden/>
    <w:uiPriority w:val="99"/>
    <w:semiHidden/>
    <w:rsid w:val="007D28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6145">
      <w:bodyDiv w:val="1"/>
      <w:marLeft w:val="0"/>
      <w:marRight w:val="0"/>
      <w:marTop w:val="0"/>
      <w:marBottom w:val="0"/>
      <w:divBdr>
        <w:top w:val="none" w:sz="0" w:space="0" w:color="auto"/>
        <w:left w:val="none" w:sz="0" w:space="0" w:color="auto"/>
        <w:bottom w:val="none" w:sz="0" w:space="0" w:color="auto"/>
        <w:right w:val="none" w:sz="0" w:space="0" w:color="auto"/>
      </w:divBdr>
    </w:div>
    <w:div w:id="13567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438</ap:Words>
  <ap:Characters>2623</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2025-04-23T14:25:00.0000000Z</dcterms:created>
  <dcterms:modified xsi:type="dcterms:W3CDTF">2025-04-23T14:25:00.0000000Z</dcterms:modified>
  <dc:description>------------------------</dc:description>
  <version/>
  <category/>
</coreProperties>
</file>