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D9" w:rsidRDefault="00AC6AD2" w14:paraId="361967A6" w14:textId="2F6F1D8B">
      <w:bookmarkStart w:name="_GoBack" w:id="0"/>
      <w:bookmarkEnd w:id="0"/>
      <w:r>
        <w:t>Geachte voorzitter,</w:t>
      </w:r>
    </w:p>
    <w:p w:rsidR="00AC6AD2" w:rsidRDefault="00AC6AD2" w14:paraId="5E696B94" w14:textId="77777777"/>
    <w:p w:rsidR="00AC6AD2" w:rsidRDefault="00843CC9" w14:paraId="78434515" w14:textId="0E1BAB66">
      <w:r>
        <w:t>De vaste commissie voor Infrastructuur en Waterstaat heeft verzocht om een reactie op de brief van de Vereniging Neder</w:t>
      </w:r>
      <w:r w:rsidR="00AC6AD2">
        <w:t>landse Gemeenten (VNG)</w:t>
      </w:r>
      <w:r>
        <w:t>,</w:t>
      </w:r>
      <w:r w:rsidR="00AC6AD2">
        <w:t xml:space="preserve"> die zij aan de commissie stuurde voorafgaande aan het commissiedebat Water van 26 maart 2025.</w:t>
      </w:r>
      <w:r>
        <w:t xml:space="preserve"> Via deze brief ontvangt u de gevraagde reactie.</w:t>
      </w:r>
      <w:r w:rsidR="00DD4410">
        <w:t xml:space="preserve"> Inmiddels heb ik in het Bestuurlijk Overleg Water van 10 april ook met </w:t>
      </w:r>
      <w:r>
        <w:t xml:space="preserve">de </w:t>
      </w:r>
      <w:r w:rsidR="00DD4410">
        <w:t>VNG gesproken over de gestelde vragen.</w:t>
      </w:r>
      <w:r>
        <w:t xml:space="preserve"> </w:t>
      </w:r>
    </w:p>
    <w:p w:rsidR="00AC6AD2" w:rsidRDefault="00AC6AD2" w14:paraId="6C8E194F" w14:textId="77777777"/>
    <w:p w:rsidR="00AC6AD2" w:rsidRDefault="00AC6AD2" w14:paraId="6E19AD6C" w14:textId="568B0FB1">
      <w:r>
        <w:rPr>
          <w:b/>
          <w:bCs/>
        </w:rPr>
        <w:t>Kaderrichtlijn Water (KRW)</w:t>
      </w:r>
    </w:p>
    <w:p w:rsidR="00843CC9" w:rsidP="00414292" w:rsidRDefault="00414292" w14:paraId="35CD2B5D" w14:textId="1DC0D4E1">
      <w:r>
        <w:t xml:space="preserve">Naar aanleiding van tussenevaluatie van de KRW die in december 2024 naar </w:t>
      </w:r>
      <w:r w:rsidR="00843CC9">
        <w:t>de</w:t>
      </w:r>
      <w:r>
        <w:t xml:space="preserve"> Kamer </w:t>
      </w:r>
      <w:r w:rsidR="00843CC9">
        <w:t>is gestuurd</w:t>
      </w:r>
      <w:r w:rsidR="00843CC9">
        <w:rPr>
          <w:rStyle w:val="FootnoteReference"/>
        </w:rPr>
        <w:footnoteReference w:id="1"/>
      </w:r>
      <w:r w:rsidRPr="00414292">
        <w:t xml:space="preserve"> </w:t>
      </w:r>
      <w:r>
        <w:t>s</w:t>
      </w:r>
      <w:r w:rsidR="00AC6AD2">
        <w:t>telt</w:t>
      </w:r>
      <w:r w:rsidR="00843CC9">
        <w:t xml:space="preserve"> de</w:t>
      </w:r>
      <w:r w:rsidR="00AC6AD2">
        <w:t xml:space="preserve"> </w:t>
      </w:r>
      <w:r>
        <w:t xml:space="preserve">VNG </w:t>
      </w:r>
      <w:r w:rsidR="00AC6AD2">
        <w:t xml:space="preserve">de vraag of het kabinet erkent dat zij vooral aan zet is om het halen van de KRW-doelen te halen en welke veranderingen </w:t>
      </w:r>
      <w:r w:rsidRPr="00AC6AD2" w:rsidR="00AC6AD2">
        <w:t>het kabinet in h</w:t>
      </w:r>
      <w:r w:rsidR="00AC6AD2">
        <w:t>et</w:t>
      </w:r>
      <w:r w:rsidRPr="00AC6AD2" w:rsidR="00AC6AD2">
        <w:t xml:space="preserve"> stoffenbeleid, gewasbeschermings</w:t>
      </w:r>
      <w:r w:rsidR="00843CC9">
        <w:t>-</w:t>
      </w:r>
      <w:r w:rsidRPr="00AC6AD2" w:rsidR="00AC6AD2">
        <w:t xml:space="preserve">middelenbeleid en mestbeleid </w:t>
      </w:r>
      <w:r w:rsidR="00AC6AD2">
        <w:t xml:space="preserve">hiertoe gaat </w:t>
      </w:r>
      <w:r w:rsidRPr="00AC6AD2" w:rsidR="00AC6AD2">
        <w:t>doorvoeren</w:t>
      </w:r>
      <w:r w:rsidR="00AC6AD2">
        <w:t>.</w:t>
      </w:r>
      <w:r>
        <w:t xml:space="preserve"> </w:t>
      </w:r>
    </w:p>
    <w:p w:rsidR="00843CC9" w:rsidP="00414292" w:rsidRDefault="00843CC9" w14:paraId="39213895" w14:textId="77777777"/>
    <w:p w:rsidR="0086222D" w:rsidP="00414292" w:rsidRDefault="0086222D" w14:paraId="1A795DF4" w14:textId="1A4DEAB3">
      <w:r w:rsidRPr="0086222D">
        <w:t xml:space="preserve">Het halen van de KRW-doelen is een verantwoordelijkheid van alle overheden samen, </w:t>
      </w:r>
      <w:r w:rsidR="00414292">
        <w:t xml:space="preserve">en dus </w:t>
      </w:r>
      <w:r w:rsidRPr="0086222D">
        <w:t>uiteraard ook van het kabinet.</w:t>
      </w:r>
      <w:r w:rsidR="00414292">
        <w:t xml:space="preserve"> </w:t>
      </w:r>
      <w:r w:rsidRPr="0086222D">
        <w:t xml:space="preserve">Vanuit het KRW-impulsprogramma </w:t>
      </w:r>
      <w:r w:rsidR="00843CC9">
        <w:t>werkt het ministerie van IenW samen met het ministerie van LVVN</w:t>
      </w:r>
      <w:r w:rsidRPr="0086222D">
        <w:t xml:space="preserve"> en regionale overheden aan aanvullende maatregelen voor stoffen, </w:t>
      </w:r>
      <w:r w:rsidR="00414292">
        <w:t>g</w:t>
      </w:r>
      <w:r w:rsidRPr="0086222D">
        <w:t>ewasbeschermings</w:t>
      </w:r>
      <w:r w:rsidR="00414292">
        <w:t>-</w:t>
      </w:r>
      <w:r w:rsidRPr="0086222D">
        <w:t>middelen en nutriënten.</w:t>
      </w:r>
      <w:r w:rsidR="00414292">
        <w:t xml:space="preserve"> </w:t>
      </w:r>
      <w:r w:rsidRPr="0086222D">
        <w:t xml:space="preserve">Voor </w:t>
      </w:r>
      <w:r w:rsidRPr="00414292">
        <w:t>stoffen (inclusief gewasbeschermingsmiddelen)</w:t>
      </w:r>
      <w:r w:rsidRPr="00BC6EDC">
        <w:t xml:space="preserve"> </w:t>
      </w:r>
      <w:r w:rsidR="00843CC9">
        <w:t>is</w:t>
      </w:r>
      <w:r w:rsidRPr="0086222D">
        <w:t xml:space="preserve"> met LVVN en regionale partners een uitvoeringsprogramma opgesteld, met diverse maatregelen voor Rijk en regio. Voor </w:t>
      </w:r>
      <w:r w:rsidRPr="00414292">
        <w:t>mest</w:t>
      </w:r>
      <w:r w:rsidRPr="0086222D">
        <w:t xml:space="preserve"> bereidt de minister van LVVN nieuwe maatregelen voor vanuit het 8</w:t>
      </w:r>
      <w:r w:rsidRPr="0086222D">
        <w:rPr>
          <w:vertAlign w:val="superscript"/>
        </w:rPr>
        <w:t>e</w:t>
      </w:r>
      <w:r w:rsidRPr="0086222D">
        <w:t xml:space="preserve"> Actieprogramma Nitraatrichtlijn.</w:t>
      </w:r>
    </w:p>
    <w:p w:rsidR="0086222D" w:rsidP="0086222D" w:rsidRDefault="0086222D" w14:paraId="63113E40" w14:textId="77777777"/>
    <w:p w:rsidR="0086222D" w:rsidP="0086222D" w:rsidRDefault="0086222D" w14:paraId="0DCE2DB3" w14:textId="7D689B0F">
      <w:r>
        <w:rPr>
          <w:b/>
          <w:bCs/>
        </w:rPr>
        <w:t>Een toekomst voor het landelijk gebied</w:t>
      </w:r>
    </w:p>
    <w:p w:rsidR="00843CC9" w:rsidP="000742AF" w:rsidRDefault="00414292" w14:paraId="195A0E05" w14:textId="77777777">
      <w:r>
        <w:t>Ten aanzien van het landelijk gebied v</w:t>
      </w:r>
      <w:r w:rsidR="0086222D">
        <w:t>raag</w:t>
      </w:r>
      <w:r>
        <w:t>t de VNG of</w:t>
      </w:r>
      <w:r w:rsidR="0086222D">
        <w:t xml:space="preserve"> de Nota Ruimte inzicht </w:t>
      </w:r>
      <w:r>
        <w:t xml:space="preserve">gaat </w:t>
      </w:r>
      <w:r w:rsidR="0086222D">
        <w:t>bieden voor welke land- en tuinbouwgebieden impact te verwachten is als gevolg van fysieke veranderingen van het water- en bodemsysteem</w:t>
      </w:r>
      <w:r>
        <w:t>.</w:t>
      </w:r>
      <w:r w:rsidR="0086222D">
        <w:t xml:space="preserve"> </w:t>
      </w:r>
    </w:p>
    <w:p w:rsidR="00843CC9" w:rsidP="000742AF" w:rsidRDefault="00843CC9" w14:paraId="474DEEEE" w14:textId="77777777"/>
    <w:p w:rsidRPr="00950609" w:rsidR="00950609" w:rsidP="000742AF" w:rsidRDefault="000742AF" w14:paraId="5968D5FF" w14:textId="47AB0CBF">
      <w:r w:rsidRPr="000742AF">
        <w:t>D</w:t>
      </w:r>
      <w:r w:rsidRPr="00950609" w:rsidR="00950609">
        <w:t xml:space="preserve">e Nota Ruimte gaat in op de impact voor de land- en tuinbouw in een aantal type gebieden. Het gaat om de veenweidegebieden, de beekdalen, de zones rondom kwetsbare Natura2000-gebieden en de grondwaterbeschermingsgebieden. Deze gebieden staan benoemd in de Kamerbrief van 29 november 2024 over de aanpak </w:t>
      </w:r>
      <w:r w:rsidRPr="00950609" w:rsidR="00950609">
        <w:lastRenderedPageBreak/>
        <w:t>Ruimte voor Landbouw en Natuur</w:t>
      </w:r>
      <w:r w:rsidR="00843CC9">
        <w:rPr>
          <w:rStyle w:val="FootnoteReference"/>
        </w:rPr>
        <w:footnoteReference w:id="2"/>
      </w:r>
      <w:r w:rsidRPr="00950609" w:rsidR="00950609">
        <w:t xml:space="preserve">. Op dit moment lopen de gesprekken met medeoverheden over de benodigde transities en hoe die </w:t>
      </w:r>
      <w:r>
        <w:t xml:space="preserve">zijn </w:t>
      </w:r>
      <w:r w:rsidRPr="00950609" w:rsidR="00950609">
        <w:t>te realiseren</w:t>
      </w:r>
      <w:r>
        <w:t>.</w:t>
      </w:r>
    </w:p>
    <w:p w:rsidRPr="00950609" w:rsidR="00950609" w:rsidP="00950609" w:rsidRDefault="00950609" w14:paraId="25E6808A" w14:textId="77777777"/>
    <w:p w:rsidR="00843CC9" w:rsidP="008D1681" w:rsidRDefault="000742AF" w14:paraId="352BADCA" w14:textId="77777777">
      <w:r>
        <w:t>Ook v</w:t>
      </w:r>
      <w:r w:rsidR="00950609">
        <w:t>raag</w:t>
      </w:r>
      <w:r>
        <w:t>t de VNG of</w:t>
      </w:r>
      <w:r w:rsidR="00950609">
        <w:t xml:space="preserve"> de</w:t>
      </w:r>
      <w:r w:rsidRPr="00950609" w:rsidR="00950609">
        <w:t xml:space="preserve"> Nota Ruimte voort</w:t>
      </w:r>
      <w:r w:rsidR="008D1681">
        <w:t>bouwt</w:t>
      </w:r>
      <w:r w:rsidRPr="00950609" w:rsidR="00950609">
        <w:t xml:space="preserve"> op het voorontwerp Nota Ruimte over de balans natuur-landbouw met gebiedsgericht beleid en met water en bodem als basis. </w:t>
      </w:r>
    </w:p>
    <w:p w:rsidR="00843CC9" w:rsidP="008D1681" w:rsidRDefault="00843CC9" w14:paraId="46C3115C" w14:textId="77777777"/>
    <w:p w:rsidRPr="00950609" w:rsidR="00950609" w:rsidP="008D1681" w:rsidRDefault="008D1681" w14:paraId="5AD9DBAF" w14:textId="32871A3F">
      <w:r>
        <w:t>H</w:t>
      </w:r>
      <w:r w:rsidRPr="00950609" w:rsidR="00950609">
        <w:t>et water- en bodemsysteem vorm</w:t>
      </w:r>
      <w:r w:rsidR="00632117">
        <w:t>t</w:t>
      </w:r>
      <w:r w:rsidRPr="00950609" w:rsidR="00950609">
        <w:t xml:space="preserve"> nog steeds de basis voor de Nota Ruimte. In de aanpak Ruimte voor Landbouw en Natuur worden het</w:t>
      </w:r>
      <w:r w:rsidR="00260E6F">
        <w:t xml:space="preserve"> </w:t>
      </w:r>
      <w:r w:rsidRPr="00950609" w:rsidR="00950609">
        <w:t xml:space="preserve">gebiedsgerichte beleid en de ruimtelijke keuzes voor landbouw en natuur voorbereid onder verantwoordelijkheid van de minister van LVVN. Hierbij wordt rekening gehouden met het water- en bodemsysteem. De ruimtelijke keuzes uit de aanpak Ruimte voor Landbouw en Natuur landen in de Nota Ruimte. Naast nationale sturing zijn ook gebiedsgerichte keuzes op regionaal niveau nodig. </w:t>
      </w:r>
    </w:p>
    <w:p w:rsidRPr="00950609" w:rsidR="00950609" w:rsidP="00950609" w:rsidRDefault="00950609" w14:paraId="72CDBBBC" w14:textId="77777777"/>
    <w:p w:rsidR="00843CC9" w:rsidP="00414292" w:rsidRDefault="00E9656B" w14:paraId="2977AE57" w14:textId="77777777">
      <w:r w:rsidRPr="00E9656B">
        <w:t xml:space="preserve">Tenslotte pleit de VNG in het kader van het landelijk gebied voor de introductie van een nadeelcompensatiefonds om gebieden waar noodgedwongen functiewijziging zal moeten plaatsvinden te ondersteunen en om gemeenten financieel in staat te stellen om meer actief te sturen op grondgebruik. </w:t>
      </w:r>
    </w:p>
    <w:p w:rsidR="00843CC9" w:rsidP="00414292" w:rsidRDefault="00843CC9" w14:paraId="07320143" w14:textId="77777777"/>
    <w:p w:rsidRPr="00950609" w:rsidR="00950609" w:rsidP="00414292" w:rsidRDefault="00E9656B" w14:paraId="587F9CF3" w14:textId="6F681672">
      <w:r w:rsidRPr="00E9656B">
        <w:t>Regels die leiden tot functiewijziging kunnen leiden tot een recht op nadeelcompensatie. Als die functiewijziging het gevolg is van instructieregels die het rijk heeft gesteld kunnen de daarmee gemoeide kosten worden verhaald bij het Rijk, op basis van de Omgevingswet. Of daar een apart fonds voor nodig is, hangt af van de inhoud van de regels.</w:t>
      </w:r>
    </w:p>
    <w:p w:rsidR="0086222D" w:rsidRDefault="0086222D" w14:paraId="424C2878" w14:textId="72DFA649">
      <w:pPr>
        <w:pStyle w:val="Slotzin"/>
      </w:pPr>
      <w:r>
        <w:rPr>
          <w:b/>
          <w:bCs/>
        </w:rPr>
        <w:t>Rekening houden met water en bodem bij de woningbouwopgave</w:t>
      </w:r>
    </w:p>
    <w:p w:rsidR="00843CC9" w:rsidP="00F54F86" w:rsidRDefault="008D1681" w14:paraId="22428D84" w14:textId="77777777">
      <w:r>
        <w:t xml:space="preserve">Over de woningbouwopgave vraagt de VNG aandacht voor </w:t>
      </w:r>
      <w:r w:rsidR="0086222D">
        <w:t>gemeente</w:t>
      </w:r>
      <w:r w:rsidR="00EE35EC">
        <w:t>n</w:t>
      </w:r>
      <w:r w:rsidR="0086222D">
        <w:t xml:space="preserve"> </w:t>
      </w:r>
      <w:r w:rsidR="00843CC9">
        <w:t xml:space="preserve">die </w:t>
      </w:r>
      <w:r w:rsidR="0086222D">
        <w:t xml:space="preserve">in een lastige financiële positie </w:t>
      </w:r>
      <w:r>
        <w:t>zou</w:t>
      </w:r>
      <w:r w:rsidR="00EE35EC">
        <w:t>den</w:t>
      </w:r>
      <w:r>
        <w:t xml:space="preserve"> </w:t>
      </w:r>
      <w:r w:rsidR="0086222D">
        <w:t>kunnen komen te zitten wanneer geen rekening wordt gehouden met het water en bodem systeem bij woningbouw</w:t>
      </w:r>
      <w:r w:rsidR="00EE35EC">
        <w:t xml:space="preserve"> of in het geval dat kosten van extra maatregelen om toekomstbestendig te bouwen vooral bij de gemeenten worden gelegd. </w:t>
      </w:r>
    </w:p>
    <w:p w:rsidR="00843CC9" w:rsidP="00F54F86" w:rsidRDefault="00843CC9" w14:paraId="08E3B3D2" w14:textId="77777777"/>
    <w:p w:rsidR="00843CC9" w:rsidP="00F54F86" w:rsidRDefault="00F54F86" w14:paraId="10339C48" w14:textId="77777777">
      <w:r w:rsidRPr="00F54F86">
        <w:t xml:space="preserve">Ik herken </w:t>
      </w:r>
      <w:r>
        <w:t xml:space="preserve">de zorg </w:t>
      </w:r>
      <w:r w:rsidRPr="00F54F86">
        <w:t xml:space="preserve">dat gemeenten in een lastige positie kunnen komen te zitten als ze geconfronteerd worden met hogere kosten door maatregelen, of als er schade hersteld moet worden wanneer niet toekomstbestendig wordt gebouwd. Daarom blijft het belangrijk om zo vroeg mogelijk rekening te houden met het water- en bodemsysteem en zo toekomstbestendig te investeren. Het gaat hierbij zowel om het maken van een zo goed mogelijke locatiekeuze, als hoe er uiteindelijk gebouwd wordt. </w:t>
      </w:r>
      <w:bookmarkStart w:name="_Hlk194566024" w:id="1"/>
    </w:p>
    <w:p w:rsidR="00843CC9" w:rsidP="00F54F86" w:rsidRDefault="00F54F86" w14:paraId="19BD00E3" w14:textId="4F411E48">
      <w:r w:rsidRPr="00F54F86">
        <w:t xml:space="preserve">Mijn collega van </w:t>
      </w:r>
      <w:r w:rsidR="00843CC9">
        <w:t>Volkshuisvesting en Ruimtelijke Ordening</w:t>
      </w:r>
      <w:r w:rsidRPr="00F54F86">
        <w:t xml:space="preserve"> en ik ondersteunen gemeenten hierbij met instrumenten zoals het ruimtelijk afwegingskader voor de locatiekeuze van nieuwe ontwikkelingen en de landelijke maatlat klimaatadaptatie</w:t>
      </w:r>
      <w:r w:rsidR="00843CC9">
        <w:t>,</w:t>
      </w:r>
      <w:r w:rsidRPr="00F54F86">
        <w:t xml:space="preserve"> wat definieert hoe klimaatadaptief te ontwikkelen.</w:t>
      </w:r>
      <w:bookmarkEnd w:id="1"/>
      <w:r w:rsidRPr="00F54F86">
        <w:t xml:space="preserve"> </w:t>
      </w:r>
    </w:p>
    <w:p w:rsidR="00843CC9" w:rsidP="00F54F86" w:rsidRDefault="00843CC9" w14:paraId="268B166A" w14:textId="77777777"/>
    <w:p w:rsidRPr="00F54F86" w:rsidR="00F54F86" w:rsidP="00F54F86" w:rsidRDefault="00F54F86" w14:paraId="1ABC67B3" w14:textId="7731018F">
      <w:r w:rsidRPr="00F54F86">
        <w:t xml:space="preserve">Er zijn veel oplossingen mogelijk die bijdragen aan meerdere doelen, denk aan het creëren van extra groen dat fijn is voor de leefomgeving, maar ook </w:t>
      </w:r>
      <w:r w:rsidR="00843CC9">
        <w:t>water</w:t>
      </w:r>
      <w:r w:rsidRPr="00F54F86">
        <w:t>berging kan zijn bij een heftige regenbui.</w:t>
      </w:r>
      <w:r w:rsidR="00AE489D">
        <w:t xml:space="preserve"> In het Bestuurlijk Overleg van 10 april, waar ook </w:t>
      </w:r>
      <w:r w:rsidR="00843CC9">
        <w:t>de minister</w:t>
      </w:r>
      <w:r w:rsidR="00AE489D">
        <w:t xml:space="preserve"> van </w:t>
      </w:r>
      <w:r w:rsidR="00843CC9">
        <w:t>VRO</w:t>
      </w:r>
      <w:r w:rsidR="00AE489D">
        <w:t xml:space="preserve"> aanwezig was, hebben alle partijen uitgesproken samen te blijven optrekken om het belang van het aan de voorkant rekening houden met water en bodem te behartigen. Tevens heb ik in dit overleg aangegeven de gemeenten graag te ondersteunen bij de vraagstukken die in dit licht bij de woningbouwopgave naar voren komen.</w:t>
      </w:r>
    </w:p>
    <w:p w:rsidRPr="00F54F86" w:rsidR="00F54F86" w:rsidP="00F54F86" w:rsidRDefault="00F54F86" w14:paraId="48E2FF4A" w14:textId="77777777"/>
    <w:p w:rsidRPr="00F54F86" w:rsidR="00F54F86" w:rsidP="00F54F86" w:rsidRDefault="00F54F86" w14:paraId="47689BBD" w14:textId="05F9EC9E">
      <w:r w:rsidRPr="00F54F86">
        <w:t xml:space="preserve">Het kabinet werkt voor woningbouw aan nieuwe financiële regelingen, zoals de Realisatiestimulans en de Woningbouwimpuls om woningbouw mogelijk te maken. Daarmee wordt bijgedragen aan publieke tekort van gemeenten. </w:t>
      </w:r>
      <w:r w:rsidR="00843CC9">
        <w:t>Voor de zomer</w:t>
      </w:r>
      <w:r w:rsidRPr="00F54F86">
        <w:t xml:space="preserve"> wordt de Kamer geïnformeerd over de precieze uitwerking van deze regelingen. </w:t>
      </w:r>
    </w:p>
    <w:p w:rsidR="00AE489D" w:rsidP="00AE489D" w:rsidRDefault="00EE35EC" w14:paraId="503A63A9" w14:textId="77777777">
      <w:r>
        <w:t xml:space="preserve"> </w:t>
      </w:r>
    </w:p>
    <w:p w:rsidR="00D21BD9" w:rsidP="00AE489D" w:rsidRDefault="00A10413" w14:paraId="224671CF" w14:textId="0DF0214E">
      <w:r>
        <w:t>Hoogachtend,</w:t>
      </w:r>
    </w:p>
    <w:p w:rsidR="00D21BD9" w:rsidRDefault="00A10413" w14:paraId="0388DE1B" w14:textId="77777777">
      <w:pPr>
        <w:pStyle w:val="OndertekeningArea1"/>
      </w:pPr>
      <w:r>
        <w:t>DE MINISTER VAN INFRASTRUCTUUR EN WATERSTAAT,</w:t>
      </w:r>
    </w:p>
    <w:p w:rsidR="00D21BD9" w:rsidRDefault="00D21BD9" w14:paraId="7F0D6214" w14:textId="77777777"/>
    <w:p w:rsidR="00843CC9" w:rsidRDefault="00843CC9" w14:paraId="7C0D7C1A" w14:textId="77777777"/>
    <w:p w:rsidR="00843CC9" w:rsidRDefault="00843CC9" w14:paraId="4EE27C39" w14:textId="77777777"/>
    <w:p w:rsidR="00D21BD9" w:rsidRDefault="00D21BD9" w14:paraId="3F788E3B" w14:textId="77777777"/>
    <w:p w:rsidR="00D21BD9" w:rsidRDefault="00A10413" w14:paraId="0EF535BE" w14:textId="77777777">
      <w:r>
        <w:t>Barry Madlener</w:t>
      </w:r>
    </w:p>
    <w:sectPr w:rsidR="00D21BD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9E2E1" w14:textId="77777777" w:rsidR="0052676D" w:rsidRDefault="0052676D">
      <w:pPr>
        <w:spacing w:line="240" w:lineRule="auto"/>
      </w:pPr>
      <w:r>
        <w:separator/>
      </w:r>
    </w:p>
  </w:endnote>
  <w:endnote w:type="continuationSeparator" w:id="0">
    <w:p w14:paraId="5E13D7DB" w14:textId="77777777" w:rsidR="0052676D" w:rsidRDefault="0052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A3B94" w14:textId="77777777" w:rsidR="0052676D" w:rsidRDefault="0052676D">
      <w:pPr>
        <w:spacing w:line="240" w:lineRule="auto"/>
      </w:pPr>
      <w:r>
        <w:separator/>
      </w:r>
    </w:p>
  </w:footnote>
  <w:footnote w:type="continuationSeparator" w:id="0">
    <w:p w14:paraId="57B25288" w14:textId="77777777" w:rsidR="0052676D" w:rsidRDefault="0052676D">
      <w:pPr>
        <w:spacing w:line="240" w:lineRule="auto"/>
      </w:pPr>
      <w:r>
        <w:continuationSeparator/>
      </w:r>
    </w:p>
  </w:footnote>
  <w:footnote w:id="1">
    <w:p w14:paraId="09B38FBD" w14:textId="0B4657AE" w:rsidR="00843CC9" w:rsidRPr="00843CC9" w:rsidRDefault="00843CC9">
      <w:pPr>
        <w:pStyle w:val="FootnoteText"/>
        <w:rPr>
          <w:sz w:val="16"/>
          <w:szCs w:val="16"/>
        </w:rPr>
      </w:pPr>
      <w:r w:rsidRPr="00843CC9">
        <w:rPr>
          <w:rStyle w:val="FootnoteReference"/>
          <w:sz w:val="16"/>
          <w:szCs w:val="16"/>
        </w:rPr>
        <w:footnoteRef/>
      </w:r>
      <w:r w:rsidRPr="00843CC9">
        <w:rPr>
          <w:sz w:val="16"/>
          <w:szCs w:val="16"/>
        </w:rPr>
        <w:t xml:space="preserve"> Kamerstukken 27 625, nr. 696</w:t>
      </w:r>
    </w:p>
  </w:footnote>
  <w:footnote w:id="2">
    <w:p w14:paraId="0814C5A5" w14:textId="51C004D1" w:rsidR="00843CC9" w:rsidRPr="00843CC9" w:rsidRDefault="00843CC9">
      <w:pPr>
        <w:pStyle w:val="FootnoteText"/>
        <w:rPr>
          <w:sz w:val="16"/>
          <w:szCs w:val="16"/>
        </w:rPr>
      </w:pPr>
      <w:r w:rsidRPr="00843CC9">
        <w:rPr>
          <w:rStyle w:val="FootnoteReference"/>
          <w:sz w:val="16"/>
          <w:szCs w:val="16"/>
        </w:rPr>
        <w:footnoteRef/>
      </w:r>
      <w:r w:rsidRPr="00843CC9">
        <w:rPr>
          <w:sz w:val="16"/>
          <w:szCs w:val="16"/>
        </w:rPr>
        <w:t xml:space="preserve"> Kamerstukken 36600-XIV, nr. 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7CC9" w14:textId="77777777" w:rsidR="00D21BD9" w:rsidRDefault="00A10413">
    <w:r>
      <w:rPr>
        <w:noProof/>
        <w:lang w:val="en-GB" w:eastAsia="en-GB"/>
      </w:rPr>
      <mc:AlternateContent>
        <mc:Choice Requires="wps">
          <w:drawing>
            <wp:anchor distT="0" distB="0" distL="0" distR="0" simplePos="0" relativeHeight="251651584" behindDoc="0" locked="1" layoutInCell="1" allowOverlap="1" wp14:anchorId="304F51C1" wp14:editId="6E00387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AD6BD8C" w14:textId="77777777" w:rsidR="00D21BD9" w:rsidRDefault="00A10413">
                          <w:pPr>
                            <w:pStyle w:val="AfzendgegevensKop0"/>
                          </w:pPr>
                          <w:r>
                            <w:t>Ministerie van Infrastructuur en Waterstaat</w:t>
                          </w:r>
                        </w:p>
                        <w:p w14:paraId="1F5AB71E" w14:textId="77777777" w:rsidR="00607CB5" w:rsidRDefault="00607CB5" w:rsidP="00607CB5"/>
                        <w:p w14:paraId="0AB86DE1" w14:textId="77777777" w:rsidR="00607CB5" w:rsidRPr="00607CB5" w:rsidRDefault="00607CB5" w:rsidP="00607CB5">
                          <w:pPr>
                            <w:spacing w:line="276" w:lineRule="auto"/>
                            <w:rPr>
                              <w:b/>
                              <w:bCs/>
                              <w:sz w:val="13"/>
                              <w:szCs w:val="13"/>
                            </w:rPr>
                          </w:pPr>
                          <w:r w:rsidRPr="00607CB5">
                            <w:rPr>
                              <w:b/>
                              <w:bCs/>
                              <w:sz w:val="13"/>
                              <w:szCs w:val="13"/>
                            </w:rPr>
                            <w:t>Kenmerk</w:t>
                          </w:r>
                        </w:p>
                        <w:p w14:paraId="605C0749" w14:textId="77777777" w:rsidR="00607CB5" w:rsidRDefault="00607CB5" w:rsidP="00607CB5">
                          <w:pPr>
                            <w:spacing w:line="276" w:lineRule="auto"/>
                            <w:rPr>
                              <w:sz w:val="13"/>
                              <w:szCs w:val="13"/>
                            </w:rPr>
                          </w:pPr>
                          <w:r w:rsidRPr="00607CB5">
                            <w:rPr>
                              <w:sz w:val="13"/>
                              <w:szCs w:val="13"/>
                            </w:rPr>
                            <w:t>IENW/BSK-2025/89621</w:t>
                          </w:r>
                        </w:p>
                        <w:p w14:paraId="1F7C9DA4" w14:textId="77777777" w:rsidR="00607CB5" w:rsidRPr="00607CB5" w:rsidRDefault="00607CB5" w:rsidP="00607CB5"/>
                      </w:txbxContent>
                    </wps:txbx>
                    <wps:bodyPr vert="horz" wrap="square" lIns="0" tIns="0" rIns="0" bIns="0" anchor="t" anchorCtr="0"/>
                  </wps:wsp>
                </a:graphicData>
              </a:graphic>
            </wp:anchor>
          </w:drawing>
        </mc:Choice>
        <mc:Fallback>
          <w:pict>
            <v:shapetype w14:anchorId="304F51C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AD6BD8C" w14:textId="77777777" w:rsidR="00D21BD9" w:rsidRDefault="00A10413">
                    <w:pPr>
                      <w:pStyle w:val="AfzendgegevensKop0"/>
                    </w:pPr>
                    <w:r>
                      <w:t>Ministerie van Infrastructuur en Waterstaat</w:t>
                    </w:r>
                  </w:p>
                  <w:p w14:paraId="1F5AB71E" w14:textId="77777777" w:rsidR="00607CB5" w:rsidRDefault="00607CB5" w:rsidP="00607CB5"/>
                  <w:p w14:paraId="0AB86DE1" w14:textId="77777777" w:rsidR="00607CB5" w:rsidRPr="00607CB5" w:rsidRDefault="00607CB5" w:rsidP="00607CB5">
                    <w:pPr>
                      <w:spacing w:line="276" w:lineRule="auto"/>
                      <w:rPr>
                        <w:b/>
                        <w:bCs/>
                        <w:sz w:val="13"/>
                        <w:szCs w:val="13"/>
                      </w:rPr>
                    </w:pPr>
                    <w:r w:rsidRPr="00607CB5">
                      <w:rPr>
                        <w:b/>
                        <w:bCs/>
                        <w:sz w:val="13"/>
                        <w:szCs w:val="13"/>
                      </w:rPr>
                      <w:t>Kenmerk</w:t>
                    </w:r>
                  </w:p>
                  <w:p w14:paraId="605C0749" w14:textId="77777777" w:rsidR="00607CB5" w:rsidRDefault="00607CB5" w:rsidP="00607CB5">
                    <w:pPr>
                      <w:spacing w:line="276" w:lineRule="auto"/>
                      <w:rPr>
                        <w:sz w:val="13"/>
                        <w:szCs w:val="13"/>
                      </w:rPr>
                    </w:pPr>
                    <w:r w:rsidRPr="00607CB5">
                      <w:rPr>
                        <w:sz w:val="13"/>
                        <w:szCs w:val="13"/>
                      </w:rPr>
                      <w:t>IENW/BSK-2025/89621</w:t>
                    </w:r>
                  </w:p>
                  <w:p w14:paraId="1F7C9DA4" w14:textId="77777777" w:rsidR="00607CB5" w:rsidRPr="00607CB5" w:rsidRDefault="00607CB5" w:rsidP="00607CB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98442BF" wp14:editId="02014E5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F7E9B3" w14:textId="77777777" w:rsidR="00D21BD9" w:rsidRDefault="00A10413">
                          <w:pPr>
                            <w:pStyle w:val="Referentiegegevens"/>
                          </w:pPr>
                          <w:r>
                            <w:t xml:space="preserve">Pagina </w:t>
                          </w:r>
                          <w:r>
                            <w:fldChar w:fldCharType="begin"/>
                          </w:r>
                          <w:r>
                            <w:instrText>PAGE</w:instrText>
                          </w:r>
                          <w:r>
                            <w:fldChar w:fldCharType="separate"/>
                          </w:r>
                          <w:r w:rsidR="00AC6AD2">
                            <w:rPr>
                              <w:noProof/>
                            </w:rPr>
                            <w:t>1</w:t>
                          </w:r>
                          <w:r>
                            <w:fldChar w:fldCharType="end"/>
                          </w:r>
                          <w:r>
                            <w:t xml:space="preserve"> van </w:t>
                          </w:r>
                          <w:r>
                            <w:fldChar w:fldCharType="begin"/>
                          </w:r>
                          <w:r>
                            <w:instrText>NUMPAGES</w:instrText>
                          </w:r>
                          <w:r>
                            <w:fldChar w:fldCharType="separate"/>
                          </w:r>
                          <w:r w:rsidR="00AC6AD2">
                            <w:rPr>
                              <w:noProof/>
                            </w:rPr>
                            <w:t>1</w:t>
                          </w:r>
                          <w:r>
                            <w:fldChar w:fldCharType="end"/>
                          </w:r>
                        </w:p>
                      </w:txbxContent>
                    </wps:txbx>
                    <wps:bodyPr vert="horz" wrap="square" lIns="0" tIns="0" rIns="0" bIns="0" anchor="t" anchorCtr="0"/>
                  </wps:wsp>
                </a:graphicData>
              </a:graphic>
            </wp:anchor>
          </w:drawing>
        </mc:Choice>
        <mc:Fallback>
          <w:pict>
            <v:shape w14:anchorId="198442B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0F7E9B3" w14:textId="77777777" w:rsidR="00D21BD9" w:rsidRDefault="00A10413">
                    <w:pPr>
                      <w:pStyle w:val="Referentiegegevens"/>
                    </w:pPr>
                    <w:r>
                      <w:t xml:space="preserve">Pagina </w:t>
                    </w:r>
                    <w:r>
                      <w:fldChar w:fldCharType="begin"/>
                    </w:r>
                    <w:r>
                      <w:instrText>PAGE</w:instrText>
                    </w:r>
                    <w:r>
                      <w:fldChar w:fldCharType="separate"/>
                    </w:r>
                    <w:r w:rsidR="00AC6AD2">
                      <w:rPr>
                        <w:noProof/>
                      </w:rPr>
                      <w:t>1</w:t>
                    </w:r>
                    <w:r>
                      <w:fldChar w:fldCharType="end"/>
                    </w:r>
                    <w:r>
                      <w:t xml:space="preserve"> van </w:t>
                    </w:r>
                    <w:r>
                      <w:fldChar w:fldCharType="begin"/>
                    </w:r>
                    <w:r>
                      <w:instrText>NUMPAGES</w:instrText>
                    </w:r>
                    <w:r>
                      <w:fldChar w:fldCharType="separate"/>
                    </w:r>
                    <w:r w:rsidR="00AC6AD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7280960" wp14:editId="25FC553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8C76BC" w14:textId="77777777" w:rsidR="00117E31" w:rsidRDefault="00117E31"/>
                      </w:txbxContent>
                    </wps:txbx>
                    <wps:bodyPr vert="horz" wrap="square" lIns="0" tIns="0" rIns="0" bIns="0" anchor="t" anchorCtr="0"/>
                  </wps:wsp>
                </a:graphicData>
              </a:graphic>
            </wp:anchor>
          </w:drawing>
        </mc:Choice>
        <mc:Fallback>
          <w:pict>
            <v:shape w14:anchorId="0728096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58C76BC" w14:textId="77777777" w:rsidR="00117E31" w:rsidRDefault="00117E3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C5DBEF7" wp14:editId="1373E9D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90FE71" w14:textId="77777777" w:rsidR="00117E31" w:rsidRDefault="00117E31"/>
                      </w:txbxContent>
                    </wps:txbx>
                    <wps:bodyPr vert="horz" wrap="square" lIns="0" tIns="0" rIns="0" bIns="0" anchor="t" anchorCtr="0"/>
                  </wps:wsp>
                </a:graphicData>
              </a:graphic>
            </wp:anchor>
          </w:drawing>
        </mc:Choice>
        <mc:Fallback>
          <w:pict>
            <v:shape w14:anchorId="5C5DBEF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B90FE71" w14:textId="77777777" w:rsidR="00117E31" w:rsidRDefault="00117E3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B4C7" w14:textId="77777777" w:rsidR="00D21BD9" w:rsidRDefault="00A1041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0DE2EF3" wp14:editId="46BBFE5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AF8DCA" w14:textId="77777777" w:rsidR="00117E31" w:rsidRDefault="00117E31"/>
                      </w:txbxContent>
                    </wps:txbx>
                    <wps:bodyPr vert="horz" wrap="square" lIns="0" tIns="0" rIns="0" bIns="0" anchor="t" anchorCtr="0"/>
                  </wps:wsp>
                </a:graphicData>
              </a:graphic>
            </wp:anchor>
          </w:drawing>
        </mc:Choice>
        <mc:Fallback>
          <w:pict>
            <v:shapetype w14:anchorId="60DE2EF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0AF8DCA" w14:textId="77777777" w:rsidR="00117E31" w:rsidRDefault="00117E3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5181B54" wp14:editId="78DD3E4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4B8B45" w14:textId="40EF4E6A" w:rsidR="00D21BD9" w:rsidRDefault="00A10413">
                          <w:pPr>
                            <w:pStyle w:val="Referentiegegevens"/>
                          </w:pPr>
                          <w:r>
                            <w:t xml:space="preserve">Pagina </w:t>
                          </w:r>
                          <w:r>
                            <w:fldChar w:fldCharType="begin"/>
                          </w:r>
                          <w:r>
                            <w:instrText>PAGE</w:instrText>
                          </w:r>
                          <w:r>
                            <w:fldChar w:fldCharType="separate"/>
                          </w:r>
                          <w:r w:rsidR="00C8452C">
                            <w:rPr>
                              <w:noProof/>
                            </w:rPr>
                            <w:t>1</w:t>
                          </w:r>
                          <w:r>
                            <w:fldChar w:fldCharType="end"/>
                          </w:r>
                          <w:r>
                            <w:t xml:space="preserve"> van </w:t>
                          </w:r>
                          <w:r>
                            <w:fldChar w:fldCharType="begin"/>
                          </w:r>
                          <w:r>
                            <w:instrText>NUMPAGES</w:instrText>
                          </w:r>
                          <w:r>
                            <w:fldChar w:fldCharType="separate"/>
                          </w:r>
                          <w:r w:rsidR="00C8452C">
                            <w:rPr>
                              <w:noProof/>
                            </w:rPr>
                            <w:t>1</w:t>
                          </w:r>
                          <w:r>
                            <w:fldChar w:fldCharType="end"/>
                          </w:r>
                        </w:p>
                      </w:txbxContent>
                    </wps:txbx>
                    <wps:bodyPr vert="horz" wrap="square" lIns="0" tIns="0" rIns="0" bIns="0" anchor="t" anchorCtr="0"/>
                  </wps:wsp>
                </a:graphicData>
              </a:graphic>
            </wp:anchor>
          </w:drawing>
        </mc:Choice>
        <mc:Fallback>
          <w:pict>
            <v:shape w14:anchorId="35181B5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64B8B45" w14:textId="40EF4E6A" w:rsidR="00D21BD9" w:rsidRDefault="00A10413">
                    <w:pPr>
                      <w:pStyle w:val="Referentiegegevens"/>
                    </w:pPr>
                    <w:r>
                      <w:t xml:space="preserve">Pagina </w:t>
                    </w:r>
                    <w:r>
                      <w:fldChar w:fldCharType="begin"/>
                    </w:r>
                    <w:r>
                      <w:instrText>PAGE</w:instrText>
                    </w:r>
                    <w:r>
                      <w:fldChar w:fldCharType="separate"/>
                    </w:r>
                    <w:r w:rsidR="00C8452C">
                      <w:rPr>
                        <w:noProof/>
                      </w:rPr>
                      <w:t>1</w:t>
                    </w:r>
                    <w:r>
                      <w:fldChar w:fldCharType="end"/>
                    </w:r>
                    <w:r>
                      <w:t xml:space="preserve"> van </w:t>
                    </w:r>
                    <w:r>
                      <w:fldChar w:fldCharType="begin"/>
                    </w:r>
                    <w:r>
                      <w:instrText>NUMPAGES</w:instrText>
                    </w:r>
                    <w:r>
                      <w:fldChar w:fldCharType="separate"/>
                    </w:r>
                    <w:r w:rsidR="00C8452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AAC198A" wp14:editId="175CAFD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FAE08D4" w14:textId="77777777" w:rsidR="00D21BD9" w:rsidRDefault="00A10413">
                          <w:pPr>
                            <w:pStyle w:val="AfzendgegevensKop0"/>
                          </w:pPr>
                          <w:r>
                            <w:t>Ministerie van Infrastructuur en Waterstaat</w:t>
                          </w:r>
                        </w:p>
                        <w:p w14:paraId="22955BEC" w14:textId="77777777" w:rsidR="00D21BD9" w:rsidRDefault="00D21BD9">
                          <w:pPr>
                            <w:pStyle w:val="WitregelW1"/>
                          </w:pPr>
                        </w:p>
                        <w:p w14:paraId="56F43B55" w14:textId="77777777" w:rsidR="00D21BD9" w:rsidRDefault="00A10413">
                          <w:pPr>
                            <w:pStyle w:val="Afzendgegevens"/>
                          </w:pPr>
                          <w:r>
                            <w:t>Rijnstraat 8</w:t>
                          </w:r>
                        </w:p>
                        <w:p w14:paraId="72951A78" w14:textId="77777777" w:rsidR="00D21BD9" w:rsidRPr="00AC6AD2" w:rsidRDefault="00A10413">
                          <w:pPr>
                            <w:pStyle w:val="Afzendgegevens"/>
                            <w:rPr>
                              <w:lang w:val="de-DE"/>
                            </w:rPr>
                          </w:pPr>
                          <w:r w:rsidRPr="00AC6AD2">
                            <w:rPr>
                              <w:lang w:val="de-DE"/>
                            </w:rPr>
                            <w:t>2515 XP  Den Haag</w:t>
                          </w:r>
                        </w:p>
                        <w:p w14:paraId="5D2571B1" w14:textId="77777777" w:rsidR="00D21BD9" w:rsidRPr="00AC6AD2" w:rsidRDefault="00A10413">
                          <w:pPr>
                            <w:pStyle w:val="Afzendgegevens"/>
                            <w:rPr>
                              <w:lang w:val="de-DE"/>
                            </w:rPr>
                          </w:pPr>
                          <w:r w:rsidRPr="00AC6AD2">
                            <w:rPr>
                              <w:lang w:val="de-DE"/>
                            </w:rPr>
                            <w:t>Postbus 20901</w:t>
                          </w:r>
                        </w:p>
                        <w:p w14:paraId="00877623" w14:textId="77777777" w:rsidR="00D21BD9" w:rsidRPr="00AC6AD2" w:rsidRDefault="00A10413">
                          <w:pPr>
                            <w:pStyle w:val="Afzendgegevens"/>
                            <w:rPr>
                              <w:lang w:val="de-DE"/>
                            </w:rPr>
                          </w:pPr>
                          <w:r w:rsidRPr="00AC6AD2">
                            <w:rPr>
                              <w:lang w:val="de-DE"/>
                            </w:rPr>
                            <w:t>2500 EX Den Haag</w:t>
                          </w:r>
                        </w:p>
                        <w:p w14:paraId="67CBC03B" w14:textId="77777777" w:rsidR="00D21BD9" w:rsidRPr="00AC6AD2" w:rsidRDefault="00D21BD9">
                          <w:pPr>
                            <w:pStyle w:val="WitregelW1"/>
                            <w:rPr>
                              <w:lang w:val="de-DE"/>
                            </w:rPr>
                          </w:pPr>
                        </w:p>
                        <w:p w14:paraId="0E9A7506" w14:textId="77777777" w:rsidR="00D21BD9" w:rsidRPr="00AC6AD2" w:rsidRDefault="00A10413">
                          <w:pPr>
                            <w:pStyle w:val="Afzendgegevens"/>
                            <w:rPr>
                              <w:lang w:val="de-DE"/>
                            </w:rPr>
                          </w:pPr>
                          <w:r w:rsidRPr="00AC6AD2">
                            <w:rPr>
                              <w:lang w:val="de-DE"/>
                            </w:rPr>
                            <w:t>T   070-456 0000</w:t>
                          </w:r>
                        </w:p>
                        <w:p w14:paraId="56882119" w14:textId="77777777" w:rsidR="00D21BD9" w:rsidRDefault="00A10413">
                          <w:pPr>
                            <w:pStyle w:val="Afzendgegevens"/>
                          </w:pPr>
                          <w:r>
                            <w:t>F   070-456 1111</w:t>
                          </w:r>
                        </w:p>
                        <w:p w14:paraId="1AE89CF4" w14:textId="77777777" w:rsidR="00A10413" w:rsidRDefault="00A10413" w:rsidP="00A10413"/>
                        <w:p w14:paraId="0BC3A1BD" w14:textId="15FBD437" w:rsidR="00A10413" w:rsidRPr="00A10413" w:rsidRDefault="00A10413" w:rsidP="00607CB5">
                          <w:pPr>
                            <w:spacing w:line="276" w:lineRule="auto"/>
                            <w:rPr>
                              <w:b/>
                              <w:bCs/>
                              <w:sz w:val="13"/>
                              <w:szCs w:val="13"/>
                            </w:rPr>
                          </w:pPr>
                          <w:r w:rsidRPr="00A10413">
                            <w:rPr>
                              <w:b/>
                              <w:bCs/>
                              <w:sz w:val="13"/>
                              <w:szCs w:val="13"/>
                            </w:rPr>
                            <w:t>Uw kenmerk</w:t>
                          </w:r>
                        </w:p>
                        <w:p w14:paraId="68F6AD14" w14:textId="3F82BEAE" w:rsidR="00A10413" w:rsidRDefault="00A10413" w:rsidP="00607CB5">
                          <w:pPr>
                            <w:spacing w:line="276" w:lineRule="auto"/>
                            <w:rPr>
                              <w:sz w:val="13"/>
                              <w:szCs w:val="13"/>
                            </w:rPr>
                          </w:pPr>
                          <w:r w:rsidRPr="00A10413">
                            <w:rPr>
                              <w:sz w:val="13"/>
                              <w:szCs w:val="13"/>
                            </w:rPr>
                            <w:t>2025Z05428/2025D12946</w:t>
                          </w:r>
                        </w:p>
                        <w:p w14:paraId="7FC6CB74" w14:textId="77777777" w:rsidR="00607CB5" w:rsidRDefault="00607CB5" w:rsidP="00607CB5">
                          <w:pPr>
                            <w:spacing w:line="276" w:lineRule="auto"/>
                            <w:rPr>
                              <w:sz w:val="13"/>
                              <w:szCs w:val="13"/>
                            </w:rPr>
                          </w:pPr>
                        </w:p>
                        <w:p w14:paraId="011D3BE5" w14:textId="033865C4" w:rsidR="00607CB5" w:rsidRPr="00607CB5" w:rsidRDefault="00607CB5" w:rsidP="00607CB5">
                          <w:pPr>
                            <w:spacing w:line="276" w:lineRule="auto"/>
                            <w:rPr>
                              <w:b/>
                              <w:bCs/>
                              <w:sz w:val="13"/>
                              <w:szCs w:val="13"/>
                            </w:rPr>
                          </w:pPr>
                          <w:r w:rsidRPr="00607CB5">
                            <w:rPr>
                              <w:b/>
                              <w:bCs/>
                              <w:sz w:val="13"/>
                              <w:szCs w:val="13"/>
                            </w:rPr>
                            <w:t>Kenmerk</w:t>
                          </w:r>
                        </w:p>
                        <w:p w14:paraId="3D32F90A" w14:textId="75CCC916" w:rsidR="00607CB5" w:rsidRDefault="00607CB5" w:rsidP="00607CB5">
                          <w:pPr>
                            <w:spacing w:line="276" w:lineRule="auto"/>
                            <w:rPr>
                              <w:sz w:val="13"/>
                              <w:szCs w:val="13"/>
                            </w:rPr>
                          </w:pPr>
                          <w:r w:rsidRPr="00607CB5">
                            <w:rPr>
                              <w:sz w:val="13"/>
                              <w:szCs w:val="13"/>
                            </w:rPr>
                            <w:t>IENW/BSK-2025/89621</w:t>
                          </w:r>
                        </w:p>
                        <w:p w14:paraId="07B05AC3" w14:textId="77777777" w:rsidR="00607CB5" w:rsidRDefault="00607CB5" w:rsidP="00607CB5">
                          <w:pPr>
                            <w:spacing w:line="276" w:lineRule="auto"/>
                            <w:rPr>
                              <w:sz w:val="13"/>
                              <w:szCs w:val="13"/>
                            </w:rPr>
                          </w:pPr>
                        </w:p>
                        <w:p w14:paraId="122AD349" w14:textId="64F9C4A2" w:rsidR="00607CB5" w:rsidRPr="00607CB5" w:rsidRDefault="00607CB5" w:rsidP="00607CB5">
                          <w:pPr>
                            <w:spacing w:line="276" w:lineRule="auto"/>
                            <w:rPr>
                              <w:b/>
                              <w:bCs/>
                              <w:sz w:val="13"/>
                              <w:szCs w:val="13"/>
                            </w:rPr>
                          </w:pPr>
                          <w:r w:rsidRPr="00607CB5">
                            <w:rPr>
                              <w:b/>
                              <w:bCs/>
                              <w:sz w:val="13"/>
                              <w:szCs w:val="13"/>
                            </w:rPr>
                            <w:t>Bijlage(n)</w:t>
                          </w:r>
                        </w:p>
                        <w:p w14:paraId="675D7780" w14:textId="07BE5E04" w:rsidR="00607CB5" w:rsidRPr="00A10413" w:rsidRDefault="00607CB5" w:rsidP="00607CB5">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5AAC198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FAE08D4" w14:textId="77777777" w:rsidR="00D21BD9" w:rsidRDefault="00A10413">
                    <w:pPr>
                      <w:pStyle w:val="AfzendgegevensKop0"/>
                    </w:pPr>
                    <w:r>
                      <w:t>Ministerie van Infrastructuur en Waterstaat</w:t>
                    </w:r>
                  </w:p>
                  <w:p w14:paraId="22955BEC" w14:textId="77777777" w:rsidR="00D21BD9" w:rsidRDefault="00D21BD9">
                    <w:pPr>
                      <w:pStyle w:val="WitregelW1"/>
                    </w:pPr>
                  </w:p>
                  <w:p w14:paraId="56F43B55" w14:textId="77777777" w:rsidR="00D21BD9" w:rsidRDefault="00A10413">
                    <w:pPr>
                      <w:pStyle w:val="Afzendgegevens"/>
                    </w:pPr>
                    <w:r>
                      <w:t>Rijnstraat 8</w:t>
                    </w:r>
                  </w:p>
                  <w:p w14:paraId="72951A78" w14:textId="77777777" w:rsidR="00D21BD9" w:rsidRPr="00AC6AD2" w:rsidRDefault="00A10413">
                    <w:pPr>
                      <w:pStyle w:val="Afzendgegevens"/>
                      <w:rPr>
                        <w:lang w:val="de-DE"/>
                      </w:rPr>
                    </w:pPr>
                    <w:r w:rsidRPr="00AC6AD2">
                      <w:rPr>
                        <w:lang w:val="de-DE"/>
                      </w:rPr>
                      <w:t>2515 XP  Den Haag</w:t>
                    </w:r>
                  </w:p>
                  <w:p w14:paraId="5D2571B1" w14:textId="77777777" w:rsidR="00D21BD9" w:rsidRPr="00AC6AD2" w:rsidRDefault="00A10413">
                    <w:pPr>
                      <w:pStyle w:val="Afzendgegevens"/>
                      <w:rPr>
                        <w:lang w:val="de-DE"/>
                      </w:rPr>
                    </w:pPr>
                    <w:r w:rsidRPr="00AC6AD2">
                      <w:rPr>
                        <w:lang w:val="de-DE"/>
                      </w:rPr>
                      <w:t>Postbus 20901</w:t>
                    </w:r>
                  </w:p>
                  <w:p w14:paraId="00877623" w14:textId="77777777" w:rsidR="00D21BD9" w:rsidRPr="00AC6AD2" w:rsidRDefault="00A10413">
                    <w:pPr>
                      <w:pStyle w:val="Afzendgegevens"/>
                      <w:rPr>
                        <w:lang w:val="de-DE"/>
                      </w:rPr>
                    </w:pPr>
                    <w:r w:rsidRPr="00AC6AD2">
                      <w:rPr>
                        <w:lang w:val="de-DE"/>
                      </w:rPr>
                      <w:t>2500 EX Den Haag</w:t>
                    </w:r>
                  </w:p>
                  <w:p w14:paraId="67CBC03B" w14:textId="77777777" w:rsidR="00D21BD9" w:rsidRPr="00AC6AD2" w:rsidRDefault="00D21BD9">
                    <w:pPr>
                      <w:pStyle w:val="WitregelW1"/>
                      <w:rPr>
                        <w:lang w:val="de-DE"/>
                      </w:rPr>
                    </w:pPr>
                  </w:p>
                  <w:p w14:paraId="0E9A7506" w14:textId="77777777" w:rsidR="00D21BD9" w:rsidRPr="00AC6AD2" w:rsidRDefault="00A10413">
                    <w:pPr>
                      <w:pStyle w:val="Afzendgegevens"/>
                      <w:rPr>
                        <w:lang w:val="de-DE"/>
                      </w:rPr>
                    </w:pPr>
                    <w:r w:rsidRPr="00AC6AD2">
                      <w:rPr>
                        <w:lang w:val="de-DE"/>
                      </w:rPr>
                      <w:t>T   070-456 0000</w:t>
                    </w:r>
                  </w:p>
                  <w:p w14:paraId="56882119" w14:textId="77777777" w:rsidR="00D21BD9" w:rsidRDefault="00A10413">
                    <w:pPr>
                      <w:pStyle w:val="Afzendgegevens"/>
                    </w:pPr>
                    <w:r>
                      <w:t>F   070-456 1111</w:t>
                    </w:r>
                  </w:p>
                  <w:p w14:paraId="1AE89CF4" w14:textId="77777777" w:rsidR="00A10413" w:rsidRDefault="00A10413" w:rsidP="00A10413"/>
                  <w:p w14:paraId="0BC3A1BD" w14:textId="15FBD437" w:rsidR="00A10413" w:rsidRPr="00A10413" w:rsidRDefault="00A10413" w:rsidP="00607CB5">
                    <w:pPr>
                      <w:spacing w:line="276" w:lineRule="auto"/>
                      <w:rPr>
                        <w:b/>
                        <w:bCs/>
                        <w:sz w:val="13"/>
                        <w:szCs w:val="13"/>
                      </w:rPr>
                    </w:pPr>
                    <w:r w:rsidRPr="00A10413">
                      <w:rPr>
                        <w:b/>
                        <w:bCs/>
                        <w:sz w:val="13"/>
                        <w:szCs w:val="13"/>
                      </w:rPr>
                      <w:t>Uw kenmerk</w:t>
                    </w:r>
                  </w:p>
                  <w:p w14:paraId="68F6AD14" w14:textId="3F82BEAE" w:rsidR="00A10413" w:rsidRDefault="00A10413" w:rsidP="00607CB5">
                    <w:pPr>
                      <w:spacing w:line="276" w:lineRule="auto"/>
                      <w:rPr>
                        <w:sz w:val="13"/>
                        <w:szCs w:val="13"/>
                      </w:rPr>
                    </w:pPr>
                    <w:r w:rsidRPr="00A10413">
                      <w:rPr>
                        <w:sz w:val="13"/>
                        <w:szCs w:val="13"/>
                      </w:rPr>
                      <w:t>2025Z05428/2025D12946</w:t>
                    </w:r>
                  </w:p>
                  <w:p w14:paraId="7FC6CB74" w14:textId="77777777" w:rsidR="00607CB5" w:rsidRDefault="00607CB5" w:rsidP="00607CB5">
                    <w:pPr>
                      <w:spacing w:line="276" w:lineRule="auto"/>
                      <w:rPr>
                        <w:sz w:val="13"/>
                        <w:szCs w:val="13"/>
                      </w:rPr>
                    </w:pPr>
                  </w:p>
                  <w:p w14:paraId="011D3BE5" w14:textId="033865C4" w:rsidR="00607CB5" w:rsidRPr="00607CB5" w:rsidRDefault="00607CB5" w:rsidP="00607CB5">
                    <w:pPr>
                      <w:spacing w:line="276" w:lineRule="auto"/>
                      <w:rPr>
                        <w:b/>
                        <w:bCs/>
                        <w:sz w:val="13"/>
                        <w:szCs w:val="13"/>
                      </w:rPr>
                    </w:pPr>
                    <w:r w:rsidRPr="00607CB5">
                      <w:rPr>
                        <w:b/>
                        <w:bCs/>
                        <w:sz w:val="13"/>
                        <w:szCs w:val="13"/>
                      </w:rPr>
                      <w:t>Kenmerk</w:t>
                    </w:r>
                  </w:p>
                  <w:p w14:paraId="3D32F90A" w14:textId="75CCC916" w:rsidR="00607CB5" w:rsidRDefault="00607CB5" w:rsidP="00607CB5">
                    <w:pPr>
                      <w:spacing w:line="276" w:lineRule="auto"/>
                      <w:rPr>
                        <w:sz w:val="13"/>
                        <w:szCs w:val="13"/>
                      </w:rPr>
                    </w:pPr>
                    <w:r w:rsidRPr="00607CB5">
                      <w:rPr>
                        <w:sz w:val="13"/>
                        <w:szCs w:val="13"/>
                      </w:rPr>
                      <w:t>IENW/BSK-2025/89621</w:t>
                    </w:r>
                  </w:p>
                  <w:p w14:paraId="07B05AC3" w14:textId="77777777" w:rsidR="00607CB5" w:rsidRDefault="00607CB5" w:rsidP="00607CB5">
                    <w:pPr>
                      <w:spacing w:line="276" w:lineRule="auto"/>
                      <w:rPr>
                        <w:sz w:val="13"/>
                        <w:szCs w:val="13"/>
                      </w:rPr>
                    </w:pPr>
                  </w:p>
                  <w:p w14:paraId="122AD349" w14:textId="64F9C4A2" w:rsidR="00607CB5" w:rsidRPr="00607CB5" w:rsidRDefault="00607CB5" w:rsidP="00607CB5">
                    <w:pPr>
                      <w:spacing w:line="276" w:lineRule="auto"/>
                      <w:rPr>
                        <w:b/>
                        <w:bCs/>
                        <w:sz w:val="13"/>
                        <w:szCs w:val="13"/>
                      </w:rPr>
                    </w:pPr>
                    <w:r w:rsidRPr="00607CB5">
                      <w:rPr>
                        <w:b/>
                        <w:bCs/>
                        <w:sz w:val="13"/>
                        <w:szCs w:val="13"/>
                      </w:rPr>
                      <w:t>Bijlage(n)</w:t>
                    </w:r>
                  </w:p>
                  <w:p w14:paraId="675D7780" w14:textId="07BE5E04" w:rsidR="00607CB5" w:rsidRPr="00A10413" w:rsidRDefault="00607CB5" w:rsidP="00607CB5">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9D32D8A" wp14:editId="1586DDD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5F1560" w14:textId="77777777" w:rsidR="00D21BD9" w:rsidRDefault="00A10413">
                          <w:pPr>
                            <w:spacing w:line="240" w:lineRule="auto"/>
                          </w:pPr>
                          <w:r>
                            <w:rPr>
                              <w:noProof/>
                              <w:lang w:val="en-GB" w:eastAsia="en-GB"/>
                            </w:rPr>
                            <w:drawing>
                              <wp:inline distT="0" distB="0" distL="0" distR="0" wp14:anchorId="02746E04" wp14:editId="47AD4E6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D32D8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5F1560" w14:textId="77777777" w:rsidR="00D21BD9" w:rsidRDefault="00A10413">
                    <w:pPr>
                      <w:spacing w:line="240" w:lineRule="auto"/>
                    </w:pPr>
                    <w:r>
                      <w:rPr>
                        <w:noProof/>
                        <w:lang w:val="en-GB" w:eastAsia="en-GB"/>
                      </w:rPr>
                      <w:drawing>
                        <wp:inline distT="0" distB="0" distL="0" distR="0" wp14:anchorId="02746E04" wp14:editId="47AD4E6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1F8C78F" wp14:editId="700CA5F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3403BD" w14:textId="77777777" w:rsidR="00D21BD9" w:rsidRDefault="00A10413">
                          <w:pPr>
                            <w:spacing w:line="240" w:lineRule="auto"/>
                          </w:pPr>
                          <w:r>
                            <w:rPr>
                              <w:noProof/>
                              <w:lang w:val="en-GB" w:eastAsia="en-GB"/>
                            </w:rPr>
                            <w:drawing>
                              <wp:inline distT="0" distB="0" distL="0" distR="0" wp14:anchorId="5EA54259" wp14:editId="04EF30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F8C78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3403BD" w14:textId="77777777" w:rsidR="00D21BD9" w:rsidRDefault="00A10413">
                    <w:pPr>
                      <w:spacing w:line="240" w:lineRule="auto"/>
                    </w:pPr>
                    <w:r>
                      <w:rPr>
                        <w:noProof/>
                        <w:lang w:val="en-GB" w:eastAsia="en-GB"/>
                      </w:rPr>
                      <w:drawing>
                        <wp:inline distT="0" distB="0" distL="0" distR="0" wp14:anchorId="5EA54259" wp14:editId="04EF30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0480006" wp14:editId="5535B36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9383B8" w14:textId="77777777" w:rsidR="00D21BD9" w:rsidRDefault="00A1041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048000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9383B8" w14:textId="77777777" w:rsidR="00D21BD9" w:rsidRDefault="00A1041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8316738" wp14:editId="6A51842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900296F" w14:textId="77777777" w:rsidR="00D21BD9" w:rsidRDefault="00A1041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831673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900296F" w14:textId="77777777" w:rsidR="00D21BD9" w:rsidRDefault="00A1041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44841A2" wp14:editId="3BD01F61">
              <wp:simplePos x="0" y="0"/>
              <wp:positionH relativeFrom="margin">
                <wp:align>left</wp:align>
              </wp:positionH>
              <wp:positionV relativeFrom="page">
                <wp:posOffset>3634740</wp:posOffset>
              </wp:positionV>
              <wp:extent cx="4556760"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556760" cy="629920"/>
                      </a:xfrm>
                      <a:prstGeom prst="rect">
                        <a:avLst/>
                      </a:prstGeom>
                      <a:noFill/>
                    </wps:spPr>
                    <wps:txbx>
                      <w:txbxContent>
                        <w:tbl>
                          <w:tblPr>
                            <w:tblW w:w="0" w:type="auto"/>
                            <w:tblLayout w:type="fixed"/>
                            <w:tblLook w:val="07E0" w:firstRow="1" w:lastRow="1" w:firstColumn="1" w:lastColumn="1" w:noHBand="1" w:noVBand="1"/>
                          </w:tblPr>
                          <w:tblGrid>
                            <w:gridCol w:w="1140"/>
                            <w:gridCol w:w="5948"/>
                          </w:tblGrid>
                          <w:tr w:rsidR="00D21BD9" w14:paraId="34A60192" w14:textId="77777777" w:rsidTr="00607CB5">
                            <w:trPr>
                              <w:trHeight w:val="200"/>
                            </w:trPr>
                            <w:tc>
                              <w:tcPr>
                                <w:tcW w:w="1140" w:type="dxa"/>
                              </w:tcPr>
                              <w:p w14:paraId="18EFF874" w14:textId="77777777" w:rsidR="00D21BD9" w:rsidRDefault="00D21BD9"/>
                            </w:tc>
                            <w:tc>
                              <w:tcPr>
                                <w:tcW w:w="5948" w:type="dxa"/>
                              </w:tcPr>
                              <w:p w14:paraId="491B3AA7" w14:textId="77777777" w:rsidR="00D21BD9" w:rsidRDefault="00D21BD9"/>
                            </w:tc>
                          </w:tr>
                          <w:tr w:rsidR="00D21BD9" w14:paraId="12F180E6" w14:textId="77777777" w:rsidTr="00607CB5">
                            <w:trPr>
                              <w:trHeight w:val="240"/>
                            </w:trPr>
                            <w:tc>
                              <w:tcPr>
                                <w:tcW w:w="1140" w:type="dxa"/>
                              </w:tcPr>
                              <w:p w14:paraId="5F96FCE7" w14:textId="77777777" w:rsidR="00D21BD9" w:rsidRDefault="00A10413">
                                <w:r>
                                  <w:t>Datum</w:t>
                                </w:r>
                              </w:p>
                            </w:tc>
                            <w:tc>
                              <w:tcPr>
                                <w:tcW w:w="5948" w:type="dxa"/>
                              </w:tcPr>
                              <w:p w14:paraId="3E7112F8" w14:textId="44688353" w:rsidR="00D21BD9" w:rsidRDefault="00607CB5">
                                <w:r>
                                  <w:t>24 april 2025</w:t>
                                </w:r>
                              </w:p>
                            </w:tc>
                          </w:tr>
                          <w:tr w:rsidR="00D21BD9" w14:paraId="5DE635FC" w14:textId="77777777" w:rsidTr="00607CB5">
                            <w:trPr>
                              <w:trHeight w:val="240"/>
                            </w:trPr>
                            <w:tc>
                              <w:tcPr>
                                <w:tcW w:w="1140" w:type="dxa"/>
                              </w:tcPr>
                              <w:p w14:paraId="55EAB1FF" w14:textId="77777777" w:rsidR="00D21BD9" w:rsidRDefault="00A10413">
                                <w:r>
                                  <w:t>Betreft</w:t>
                                </w:r>
                              </w:p>
                            </w:tc>
                            <w:tc>
                              <w:tcPr>
                                <w:tcW w:w="5948" w:type="dxa"/>
                              </w:tcPr>
                              <w:p w14:paraId="27BB778D" w14:textId="77777777" w:rsidR="00D21BD9" w:rsidRDefault="00A10413">
                                <w:r>
                                  <w:t>Reactie op inbreng VNG Commissiedebat Water 26 maart 2025</w:t>
                                </w:r>
                              </w:p>
                            </w:tc>
                          </w:tr>
                          <w:tr w:rsidR="00D21BD9" w14:paraId="51CC79B6" w14:textId="77777777" w:rsidTr="00607CB5">
                            <w:trPr>
                              <w:trHeight w:val="200"/>
                            </w:trPr>
                            <w:tc>
                              <w:tcPr>
                                <w:tcW w:w="1140" w:type="dxa"/>
                              </w:tcPr>
                              <w:p w14:paraId="63B1F59D" w14:textId="77777777" w:rsidR="00D21BD9" w:rsidRDefault="00D21BD9"/>
                            </w:tc>
                            <w:tc>
                              <w:tcPr>
                                <w:tcW w:w="5948" w:type="dxa"/>
                              </w:tcPr>
                              <w:p w14:paraId="3D28658C" w14:textId="77777777" w:rsidR="00D21BD9" w:rsidRDefault="00D21BD9"/>
                            </w:tc>
                          </w:tr>
                        </w:tbl>
                        <w:p w14:paraId="2C660A65" w14:textId="77777777" w:rsidR="00117E31" w:rsidRDefault="00117E31"/>
                      </w:txbxContent>
                    </wps:txbx>
                    <wps:bodyPr vert="horz" wrap="square" lIns="0" tIns="0" rIns="0" bIns="0" anchor="t" anchorCtr="0"/>
                  </wps:wsp>
                </a:graphicData>
              </a:graphic>
              <wp14:sizeRelH relativeFrom="margin">
                <wp14:pctWidth>0</wp14:pctWidth>
              </wp14:sizeRelH>
            </wp:anchor>
          </w:drawing>
        </mc:Choice>
        <mc:Fallback>
          <w:pict>
            <v:shape w14:anchorId="544841A2" id="7266255e-823c-11ee-8554-0242ac120003" o:spid="_x0000_s1037" type="#_x0000_t202" style="position:absolute;margin-left:0;margin-top:286.2pt;width:358.8pt;height:49.6pt;z-index:25166284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jPvwEAAFUDAAAOAAAAZHJzL2Uyb0RvYy54bWysU8tu2zAQvBfoPxC825IYS0kEywHaIEWB&#10;oi2Q9gNoirQIiI8uGUvu13dJR06R3IpeqOEuOZydXW3vZjOSo4Sgne1otS4pkVa4XttDR3/+eFjd&#10;UBIitz0fnZUdPclA73bv320n30rmBjf2EgiS2NBOvqNDjL4tiiAGaXhYOy8tJpUDwyNu4VD0wCdk&#10;N2PByrIpJge9BydkCBi9PyfpLvMrJUX8plSQkYwdRW0xr5DXfVqL3Za3B+B+0OJZBv8HFYZri49e&#10;qO555OQJ9BsqowW44FRcC2cKp5QWMteA1VTlq2oeB+5lrgXNCf5iU/h/tOLr8TsQ3WPvNpRYbrBH&#10;16xpWF3L1Q27EquqkojqerMq2YZxUaHt5VUybvKhxfuPHhni/MHNSLLEAwaTH7MCk75YKcE8tuB0&#10;sV3OkQgMbuq6uW4wJTDXsNtblvtSvNz2EOIn6QxJoKOAbc1u8+OXEFEJHl2OpMese9DjmOJJ4llK&#10;QnHez+daLzr3rj+hfJxg5B0c/KZkwmnoaPj1xEFSMn62aHcanQXAAvYL4Fbg1Y5GSs7wY8wjtijA&#10;3mWNz3OWhuPvfdb58jfs/gAAAP//AwBQSwMEFAAGAAgAAAAhAJsWW83eAAAACAEAAA8AAABkcnMv&#10;ZG93bnJldi54bWxMj8FOwzAQRO9I/IO1SNyokwoSCNlUFYITEiINB45OvE2sxusQu234e8wJjqMZ&#10;zbwpN4sdxYlmbxwjpKsEBHHntOEe4aN5ubkH4YNirUbHhPBNHjbV5UWpCu3OXNNpF3oRS9gXCmEI&#10;YSqk9N1AVvmVm4ijt3ezVSHKuZd6VudYbke5TpJMWmU4LgxqoqeBusPuaBG2n1w/m6+39r3e16Zp&#10;HhJ+zQ6I11fL9hFEoCX8heEXP6JDFZlad2TtxYgQjwSEu3x9CyLaeZpnIFqELE8zkFUp/x+ofgAA&#10;AP//AwBQSwECLQAUAAYACAAAACEAtoM4kv4AAADhAQAAEwAAAAAAAAAAAAAAAAAAAAAAW0NvbnRl&#10;bnRfVHlwZXNdLnhtbFBLAQItABQABgAIAAAAIQA4/SH/1gAAAJQBAAALAAAAAAAAAAAAAAAAAC8B&#10;AABfcmVscy8ucmVsc1BLAQItABQABgAIAAAAIQBYQBjPvwEAAFUDAAAOAAAAAAAAAAAAAAAAAC4C&#10;AABkcnMvZTJvRG9jLnhtbFBLAQItABQABgAIAAAAIQCbFlvN3gAAAAgBAAAPAAAAAAAAAAAAAAAA&#10;ABkEAABkcnMvZG93bnJldi54bWxQSwUGAAAAAAQABADzAAAAJAUAAAAA&#10;" filled="f" stroked="f">
              <v:textbox inset="0,0,0,0">
                <w:txbxContent>
                  <w:tbl>
                    <w:tblPr>
                      <w:tblW w:w="0" w:type="auto"/>
                      <w:tblLayout w:type="fixed"/>
                      <w:tblLook w:val="07E0" w:firstRow="1" w:lastRow="1" w:firstColumn="1" w:lastColumn="1" w:noHBand="1" w:noVBand="1"/>
                    </w:tblPr>
                    <w:tblGrid>
                      <w:gridCol w:w="1140"/>
                      <w:gridCol w:w="5948"/>
                    </w:tblGrid>
                    <w:tr w:rsidR="00D21BD9" w14:paraId="34A60192" w14:textId="77777777" w:rsidTr="00607CB5">
                      <w:trPr>
                        <w:trHeight w:val="200"/>
                      </w:trPr>
                      <w:tc>
                        <w:tcPr>
                          <w:tcW w:w="1140" w:type="dxa"/>
                        </w:tcPr>
                        <w:p w14:paraId="18EFF874" w14:textId="77777777" w:rsidR="00D21BD9" w:rsidRDefault="00D21BD9"/>
                      </w:tc>
                      <w:tc>
                        <w:tcPr>
                          <w:tcW w:w="5948" w:type="dxa"/>
                        </w:tcPr>
                        <w:p w14:paraId="491B3AA7" w14:textId="77777777" w:rsidR="00D21BD9" w:rsidRDefault="00D21BD9"/>
                      </w:tc>
                    </w:tr>
                    <w:tr w:rsidR="00D21BD9" w14:paraId="12F180E6" w14:textId="77777777" w:rsidTr="00607CB5">
                      <w:trPr>
                        <w:trHeight w:val="240"/>
                      </w:trPr>
                      <w:tc>
                        <w:tcPr>
                          <w:tcW w:w="1140" w:type="dxa"/>
                        </w:tcPr>
                        <w:p w14:paraId="5F96FCE7" w14:textId="77777777" w:rsidR="00D21BD9" w:rsidRDefault="00A10413">
                          <w:r>
                            <w:t>Datum</w:t>
                          </w:r>
                        </w:p>
                      </w:tc>
                      <w:tc>
                        <w:tcPr>
                          <w:tcW w:w="5948" w:type="dxa"/>
                        </w:tcPr>
                        <w:p w14:paraId="3E7112F8" w14:textId="44688353" w:rsidR="00D21BD9" w:rsidRDefault="00607CB5">
                          <w:r>
                            <w:t>24 april 2025</w:t>
                          </w:r>
                        </w:p>
                      </w:tc>
                    </w:tr>
                    <w:tr w:rsidR="00D21BD9" w14:paraId="5DE635FC" w14:textId="77777777" w:rsidTr="00607CB5">
                      <w:trPr>
                        <w:trHeight w:val="240"/>
                      </w:trPr>
                      <w:tc>
                        <w:tcPr>
                          <w:tcW w:w="1140" w:type="dxa"/>
                        </w:tcPr>
                        <w:p w14:paraId="55EAB1FF" w14:textId="77777777" w:rsidR="00D21BD9" w:rsidRDefault="00A10413">
                          <w:r>
                            <w:t>Betreft</w:t>
                          </w:r>
                        </w:p>
                      </w:tc>
                      <w:tc>
                        <w:tcPr>
                          <w:tcW w:w="5948" w:type="dxa"/>
                        </w:tcPr>
                        <w:p w14:paraId="27BB778D" w14:textId="77777777" w:rsidR="00D21BD9" w:rsidRDefault="00A10413">
                          <w:r>
                            <w:t>Reactie op inbreng VNG Commissiedebat Water 26 maart 2025</w:t>
                          </w:r>
                        </w:p>
                      </w:tc>
                    </w:tr>
                    <w:tr w:rsidR="00D21BD9" w14:paraId="51CC79B6" w14:textId="77777777" w:rsidTr="00607CB5">
                      <w:trPr>
                        <w:trHeight w:val="200"/>
                      </w:trPr>
                      <w:tc>
                        <w:tcPr>
                          <w:tcW w:w="1140" w:type="dxa"/>
                        </w:tcPr>
                        <w:p w14:paraId="63B1F59D" w14:textId="77777777" w:rsidR="00D21BD9" w:rsidRDefault="00D21BD9"/>
                      </w:tc>
                      <w:tc>
                        <w:tcPr>
                          <w:tcW w:w="5948" w:type="dxa"/>
                        </w:tcPr>
                        <w:p w14:paraId="3D28658C" w14:textId="77777777" w:rsidR="00D21BD9" w:rsidRDefault="00D21BD9"/>
                      </w:tc>
                    </w:tr>
                  </w:tbl>
                  <w:p w14:paraId="2C660A65" w14:textId="77777777" w:rsidR="00117E31" w:rsidRDefault="00117E3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E6C7D59" wp14:editId="2311BEF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768FA7" w14:textId="77777777" w:rsidR="00117E31" w:rsidRDefault="00117E31"/>
                      </w:txbxContent>
                    </wps:txbx>
                    <wps:bodyPr vert="horz" wrap="square" lIns="0" tIns="0" rIns="0" bIns="0" anchor="t" anchorCtr="0"/>
                  </wps:wsp>
                </a:graphicData>
              </a:graphic>
            </wp:anchor>
          </w:drawing>
        </mc:Choice>
        <mc:Fallback>
          <w:pict>
            <v:shape w14:anchorId="7E6C7D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E768FA7" w14:textId="77777777" w:rsidR="00117E31" w:rsidRDefault="00117E3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F9FF41"/>
    <w:multiLevelType w:val="multilevel"/>
    <w:tmpl w:val="18A8CF5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2260E9"/>
    <w:multiLevelType w:val="multilevel"/>
    <w:tmpl w:val="A00889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0435017"/>
    <w:multiLevelType w:val="multilevel"/>
    <w:tmpl w:val="2C3730A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4193D7"/>
    <w:multiLevelType w:val="multilevel"/>
    <w:tmpl w:val="A4717EF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FD8593"/>
    <w:multiLevelType w:val="multilevel"/>
    <w:tmpl w:val="6A0C6E9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10298F"/>
    <w:multiLevelType w:val="multilevel"/>
    <w:tmpl w:val="4811E82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299898"/>
    <w:multiLevelType w:val="multilevel"/>
    <w:tmpl w:val="3F46B1E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ED53B8"/>
    <w:multiLevelType w:val="multilevel"/>
    <w:tmpl w:val="D683DAF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5369D79"/>
    <w:multiLevelType w:val="multilevel"/>
    <w:tmpl w:val="4190EF7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483188"/>
    <w:multiLevelType w:val="hybridMultilevel"/>
    <w:tmpl w:val="3CAE3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E9C08F9"/>
    <w:multiLevelType w:val="multilevel"/>
    <w:tmpl w:val="52F195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B915D04"/>
    <w:multiLevelType w:val="multilevel"/>
    <w:tmpl w:val="1560B2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E6871"/>
    <w:multiLevelType w:val="multilevel"/>
    <w:tmpl w:val="FAE00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7BE8F"/>
    <w:multiLevelType w:val="multilevel"/>
    <w:tmpl w:val="44DCAEF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F0A43E"/>
    <w:multiLevelType w:val="multilevel"/>
    <w:tmpl w:val="D46B0D0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BE707B"/>
    <w:multiLevelType w:val="multilevel"/>
    <w:tmpl w:val="6238DA5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CD9B51"/>
    <w:multiLevelType w:val="multilevel"/>
    <w:tmpl w:val="238D792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1A8F1"/>
    <w:multiLevelType w:val="multilevel"/>
    <w:tmpl w:val="F3A8BC1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F4ABFF"/>
    <w:multiLevelType w:val="multilevel"/>
    <w:tmpl w:val="04BE0BF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C80F0"/>
    <w:multiLevelType w:val="multilevel"/>
    <w:tmpl w:val="FA811A1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E4105B"/>
    <w:multiLevelType w:val="multilevel"/>
    <w:tmpl w:val="64E69C8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E3348C"/>
    <w:multiLevelType w:val="multilevel"/>
    <w:tmpl w:val="DC5A0D6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E501E5"/>
    <w:multiLevelType w:val="multilevel"/>
    <w:tmpl w:val="F51DC0F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BEBB38"/>
    <w:multiLevelType w:val="multilevel"/>
    <w:tmpl w:val="65DDDF1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4CEAE6"/>
    <w:multiLevelType w:val="multilevel"/>
    <w:tmpl w:val="90B0FCB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1"/>
  </w:num>
  <w:num w:numId="4">
    <w:abstractNumId w:val="6"/>
  </w:num>
  <w:num w:numId="5">
    <w:abstractNumId w:val="1"/>
  </w:num>
  <w:num w:numId="6">
    <w:abstractNumId w:val="20"/>
  </w:num>
  <w:num w:numId="7">
    <w:abstractNumId w:val="0"/>
  </w:num>
  <w:num w:numId="8">
    <w:abstractNumId w:val="14"/>
  </w:num>
  <w:num w:numId="9">
    <w:abstractNumId w:val="18"/>
  </w:num>
  <w:num w:numId="10">
    <w:abstractNumId w:val="22"/>
  </w:num>
  <w:num w:numId="11">
    <w:abstractNumId w:val="15"/>
  </w:num>
  <w:num w:numId="12">
    <w:abstractNumId w:val="10"/>
  </w:num>
  <w:num w:numId="13">
    <w:abstractNumId w:val="21"/>
  </w:num>
  <w:num w:numId="14">
    <w:abstractNumId w:val="19"/>
  </w:num>
  <w:num w:numId="15">
    <w:abstractNumId w:val="16"/>
  </w:num>
  <w:num w:numId="16">
    <w:abstractNumId w:val="13"/>
  </w:num>
  <w:num w:numId="17">
    <w:abstractNumId w:val="4"/>
  </w:num>
  <w:num w:numId="18">
    <w:abstractNumId w:val="2"/>
  </w:num>
  <w:num w:numId="19">
    <w:abstractNumId w:val="17"/>
  </w:num>
  <w:num w:numId="20">
    <w:abstractNumId w:val="24"/>
  </w:num>
  <w:num w:numId="21">
    <w:abstractNumId w:val="23"/>
  </w:num>
  <w:num w:numId="22">
    <w:abstractNumId w:val="7"/>
  </w:num>
  <w:num w:numId="23">
    <w:abstractNumId w:val="5"/>
  </w:num>
  <w:num w:numId="24">
    <w:abstractNumId w:val="9"/>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D2"/>
    <w:rsid w:val="00016EFC"/>
    <w:rsid w:val="000742AF"/>
    <w:rsid w:val="000804A7"/>
    <w:rsid w:val="000D5594"/>
    <w:rsid w:val="00105CE6"/>
    <w:rsid w:val="00116385"/>
    <w:rsid w:val="00117E31"/>
    <w:rsid w:val="001B4E2F"/>
    <w:rsid w:val="00202814"/>
    <w:rsid w:val="00204EEB"/>
    <w:rsid w:val="0021009B"/>
    <w:rsid w:val="00260E6F"/>
    <w:rsid w:val="002B3EDE"/>
    <w:rsid w:val="00322A20"/>
    <w:rsid w:val="0036783B"/>
    <w:rsid w:val="003B361E"/>
    <w:rsid w:val="00414292"/>
    <w:rsid w:val="0049491D"/>
    <w:rsid w:val="004F667F"/>
    <w:rsid w:val="00505730"/>
    <w:rsid w:val="00515E12"/>
    <w:rsid w:val="00525879"/>
    <w:rsid w:val="0052676D"/>
    <w:rsid w:val="00607CB5"/>
    <w:rsid w:val="00632117"/>
    <w:rsid w:val="00690D1C"/>
    <w:rsid w:val="00795898"/>
    <w:rsid w:val="007D3B24"/>
    <w:rsid w:val="008239F2"/>
    <w:rsid w:val="00837FA8"/>
    <w:rsid w:val="00843CC9"/>
    <w:rsid w:val="0086222D"/>
    <w:rsid w:val="008A0F55"/>
    <w:rsid w:val="008D1681"/>
    <w:rsid w:val="00950609"/>
    <w:rsid w:val="009867C8"/>
    <w:rsid w:val="009A6239"/>
    <w:rsid w:val="00A10413"/>
    <w:rsid w:val="00A93783"/>
    <w:rsid w:val="00AC6AD2"/>
    <w:rsid w:val="00AD044F"/>
    <w:rsid w:val="00AE489D"/>
    <w:rsid w:val="00B161B3"/>
    <w:rsid w:val="00B20218"/>
    <w:rsid w:val="00B92745"/>
    <w:rsid w:val="00BA6418"/>
    <w:rsid w:val="00BA6A0D"/>
    <w:rsid w:val="00BC6EDC"/>
    <w:rsid w:val="00C43DB8"/>
    <w:rsid w:val="00C743A9"/>
    <w:rsid w:val="00C8452C"/>
    <w:rsid w:val="00D21BD9"/>
    <w:rsid w:val="00D501C6"/>
    <w:rsid w:val="00DC620E"/>
    <w:rsid w:val="00DD4410"/>
    <w:rsid w:val="00E43EA2"/>
    <w:rsid w:val="00E60F3B"/>
    <w:rsid w:val="00E739F6"/>
    <w:rsid w:val="00E73B02"/>
    <w:rsid w:val="00E9656B"/>
    <w:rsid w:val="00EE35EC"/>
    <w:rsid w:val="00EE6335"/>
    <w:rsid w:val="00F01546"/>
    <w:rsid w:val="00F5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C6AD2"/>
    <w:pPr>
      <w:tabs>
        <w:tab w:val="center" w:pos="4536"/>
        <w:tab w:val="right" w:pos="9072"/>
      </w:tabs>
      <w:spacing w:line="240" w:lineRule="auto"/>
    </w:pPr>
  </w:style>
  <w:style w:type="character" w:customStyle="1" w:styleId="HeaderChar">
    <w:name w:val="Header Char"/>
    <w:basedOn w:val="DefaultParagraphFont"/>
    <w:link w:val="Header"/>
    <w:uiPriority w:val="99"/>
    <w:rsid w:val="00AC6AD2"/>
    <w:rPr>
      <w:rFonts w:ascii="Verdana" w:hAnsi="Verdana"/>
      <w:color w:val="000000"/>
      <w:sz w:val="18"/>
      <w:szCs w:val="18"/>
    </w:rPr>
  </w:style>
  <w:style w:type="paragraph" w:styleId="Footer">
    <w:name w:val="footer"/>
    <w:basedOn w:val="Normal"/>
    <w:link w:val="FooterChar"/>
    <w:uiPriority w:val="99"/>
    <w:unhideWhenUsed/>
    <w:rsid w:val="00AC6AD2"/>
    <w:pPr>
      <w:tabs>
        <w:tab w:val="center" w:pos="4536"/>
        <w:tab w:val="right" w:pos="9072"/>
      </w:tabs>
      <w:spacing w:line="240" w:lineRule="auto"/>
    </w:pPr>
  </w:style>
  <w:style w:type="character" w:customStyle="1" w:styleId="FooterChar">
    <w:name w:val="Footer Char"/>
    <w:basedOn w:val="DefaultParagraphFont"/>
    <w:link w:val="Footer"/>
    <w:uiPriority w:val="99"/>
    <w:rsid w:val="00AC6AD2"/>
    <w:rPr>
      <w:rFonts w:ascii="Verdana" w:hAnsi="Verdana"/>
      <w:color w:val="000000"/>
      <w:sz w:val="18"/>
      <w:szCs w:val="18"/>
    </w:rPr>
  </w:style>
  <w:style w:type="paragraph" w:styleId="Revision">
    <w:name w:val="Revision"/>
    <w:hidden/>
    <w:uiPriority w:val="99"/>
    <w:semiHidden/>
    <w:rsid w:val="00BC6EDC"/>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843CC9"/>
    <w:pPr>
      <w:spacing w:line="240" w:lineRule="auto"/>
    </w:pPr>
    <w:rPr>
      <w:sz w:val="20"/>
      <w:szCs w:val="20"/>
    </w:rPr>
  </w:style>
  <w:style w:type="character" w:customStyle="1" w:styleId="FootnoteTextChar">
    <w:name w:val="Footnote Text Char"/>
    <w:basedOn w:val="DefaultParagraphFont"/>
    <w:link w:val="FootnoteText"/>
    <w:uiPriority w:val="99"/>
    <w:semiHidden/>
    <w:rsid w:val="00843CC9"/>
    <w:rPr>
      <w:rFonts w:ascii="Verdana" w:hAnsi="Verdana"/>
      <w:color w:val="000000"/>
    </w:rPr>
  </w:style>
  <w:style w:type="character" w:styleId="FootnoteReference">
    <w:name w:val="footnote reference"/>
    <w:basedOn w:val="DefaultParagraphFont"/>
    <w:uiPriority w:val="99"/>
    <w:semiHidden/>
    <w:unhideWhenUsed/>
    <w:rsid w:val="00843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8145">
      <w:bodyDiv w:val="1"/>
      <w:marLeft w:val="0"/>
      <w:marRight w:val="0"/>
      <w:marTop w:val="0"/>
      <w:marBottom w:val="0"/>
      <w:divBdr>
        <w:top w:val="none" w:sz="0" w:space="0" w:color="auto"/>
        <w:left w:val="none" w:sz="0" w:space="0" w:color="auto"/>
        <w:bottom w:val="none" w:sz="0" w:space="0" w:color="auto"/>
        <w:right w:val="none" w:sz="0" w:space="0" w:color="auto"/>
      </w:divBdr>
    </w:div>
    <w:div w:id="139150575">
      <w:bodyDiv w:val="1"/>
      <w:marLeft w:val="0"/>
      <w:marRight w:val="0"/>
      <w:marTop w:val="0"/>
      <w:marBottom w:val="0"/>
      <w:divBdr>
        <w:top w:val="none" w:sz="0" w:space="0" w:color="auto"/>
        <w:left w:val="none" w:sz="0" w:space="0" w:color="auto"/>
        <w:bottom w:val="none" w:sz="0" w:space="0" w:color="auto"/>
        <w:right w:val="none" w:sz="0" w:space="0" w:color="auto"/>
      </w:divBdr>
    </w:div>
    <w:div w:id="927035550">
      <w:bodyDiv w:val="1"/>
      <w:marLeft w:val="0"/>
      <w:marRight w:val="0"/>
      <w:marTop w:val="0"/>
      <w:marBottom w:val="0"/>
      <w:divBdr>
        <w:top w:val="none" w:sz="0" w:space="0" w:color="auto"/>
        <w:left w:val="none" w:sz="0" w:space="0" w:color="auto"/>
        <w:bottom w:val="none" w:sz="0" w:space="0" w:color="auto"/>
        <w:right w:val="none" w:sz="0" w:space="0" w:color="auto"/>
      </w:divBdr>
    </w:div>
    <w:div w:id="1969242366">
      <w:bodyDiv w:val="1"/>
      <w:marLeft w:val="0"/>
      <w:marRight w:val="0"/>
      <w:marTop w:val="0"/>
      <w:marBottom w:val="0"/>
      <w:divBdr>
        <w:top w:val="none" w:sz="0" w:space="0" w:color="auto"/>
        <w:left w:val="none" w:sz="0" w:space="0" w:color="auto"/>
        <w:bottom w:val="none" w:sz="0" w:space="0" w:color="auto"/>
        <w:right w:val="none" w:sz="0" w:space="0" w:color="auto"/>
      </w:divBdr>
    </w:div>
    <w:div w:id="1970551380">
      <w:bodyDiv w:val="1"/>
      <w:marLeft w:val="0"/>
      <w:marRight w:val="0"/>
      <w:marTop w:val="0"/>
      <w:marBottom w:val="0"/>
      <w:divBdr>
        <w:top w:val="none" w:sz="0" w:space="0" w:color="auto"/>
        <w:left w:val="none" w:sz="0" w:space="0" w:color="auto"/>
        <w:bottom w:val="none" w:sz="0" w:space="0" w:color="auto"/>
        <w:right w:val="none" w:sz="0" w:space="0" w:color="auto"/>
      </w:divBdr>
    </w:div>
    <w:div w:id="2052530965">
      <w:bodyDiv w:val="1"/>
      <w:marLeft w:val="0"/>
      <w:marRight w:val="0"/>
      <w:marTop w:val="0"/>
      <w:marBottom w:val="0"/>
      <w:divBdr>
        <w:top w:val="none" w:sz="0" w:space="0" w:color="auto"/>
        <w:left w:val="none" w:sz="0" w:space="0" w:color="auto"/>
        <w:bottom w:val="none" w:sz="0" w:space="0" w:color="auto"/>
        <w:right w:val="none" w:sz="0" w:space="0" w:color="auto"/>
      </w:divBdr>
    </w:div>
    <w:div w:id="2064325815">
      <w:bodyDiv w:val="1"/>
      <w:marLeft w:val="0"/>
      <w:marRight w:val="0"/>
      <w:marTop w:val="0"/>
      <w:marBottom w:val="0"/>
      <w:divBdr>
        <w:top w:val="none" w:sz="0" w:space="0" w:color="auto"/>
        <w:left w:val="none" w:sz="0" w:space="0" w:color="auto"/>
        <w:bottom w:val="none" w:sz="0" w:space="0" w:color="auto"/>
        <w:right w:val="none" w:sz="0" w:space="0" w:color="auto"/>
      </w:divBdr>
    </w:div>
    <w:div w:id="210299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827</ap:Words>
  <ap:Characters>4717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Reactie op inbreng VNG Commissiedebat Water 26 maart 2025</vt:lpstr>
    </vt:vector>
  </ap:TitlesOfParts>
  <ap:LinksUpToDate>false</ap:LinksUpToDate>
  <ap:CharactersWithSpaces>5533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2025-04-24T09:50:00.0000000Z</dcterms:created>
  <dcterms:modified xsi:type="dcterms:W3CDTF">2025-04-24T09:50:00.0000000Z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inbreng VNG Commissiedebat Water 26 maart 2025</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A.F. Wolters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