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2025Z08444</w:t>
        <w:br/>
      </w:r>
      <w:proofErr w:type="spellEnd"/>
    </w:p>
    <w:p>
      <w:pPr>
        <w:pStyle w:val="Normal"/>
        <w:rPr>
          <w:b w:val="1"/>
          <w:bCs w:val="1"/>
        </w:rPr>
      </w:pPr>
      <w:r w:rsidR="250AE766">
        <w:rPr>
          <w:b w:val="0"/>
          <w:bCs w:val="0"/>
        </w:rPr>
        <w:t>(ingezonden 25 april 2025)</w:t>
        <w:br/>
      </w:r>
    </w:p>
    <w:p>
      <w:r>
        <w:t xml:space="preserve">Vragen van de leden Dobbe en Dijk (beiden SP) aan de staatssecretaris van Volksgezondheid, Welzijn en Sport over de crisis in de ouderenzorg</w:t>
      </w:r>
      <w:r>
        <w:br/>
      </w:r>
    </w:p>
    <w:p>
      <w:pPr>
        <w:pStyle w:val="ListParagraph"/>
        <w:numPr>
          <w:ilvl w:val="0"/>
          <w:numId w:val="100476690"/>
        </w:numPr>
        <w:ind w:left="360"/>
      </w:pPr>
      <w:r>
        <w:t>Wat is uw reactie op het bericht dat het personeel van verpleeghuizen gruwt van problemen op de werkvloer?1)</w:t>
      </w:r>
      <w:r>
        <w:br/>
      </w:r>
    </w:p>
    <w:p>
      <w:pPr>
        <w:pStyle w:val="ListParagraph"/>
        <w:numPr>
          <w:ilvl w:val="0"/>
          <w:numId w:val="100476690"/>
        </w:numPr>
        <w:ind w:left="360"/>
      </w:pPr>
      <w:r>
        <w:t>Wat is uw reactie op het bericht ‘Recordaantal gedwongen opnames gevraagd voor verpleeghuis: ’Vooral alleenstaande demente ouderen vormen groot gevaar’’?2)</w:t>
      </w:r>
      <w:r>
        <w:br/>
      </w:r>
    </w:p>
    <w:p>
      <w:pPr>
        <w:pStyle w:val="ListParagraph"/>
        <w:numPr>
          <w:ilvl w:val="0"/>
          <w:numId w:val="100476690"/>
        </w:numPr>
        <w:ind w:left="360"/>
      </w:pPr>
      <w:r>
        <w:t>Bent u het ermee eens dat beide berichten aangeven dat het beleid rondom de ouderenzorg de afgelopen jaren gefaald heeft, waardoor de kwaliteit van zorg in verpleeghuizen niet meer altijd gegarandeerd kan worden, maar er ook amper fatsoenlijke kleinschalige alternatieven beschikbaar zijn?</w:t>
      </w:r>
      <w:r>
        <w:br/>
      </w:r>
    </w:p>
    <w:p>
      <w:pPr>
        <w:pStyle w:val="ListParagraph"/>
        <w:numPr>
          <w:ilvl w:val="0"/>
          <w:numId w:val="100476690"/>
        </w:numPr>
        <w:ind w:left="360"/>
      </w:pPr>
      <w:r>
        <w:t>Welke stappen gaat u zetten om de crisis in de ouderenzorg aan te pakken, waardoor goede zorg in verpleeghuizen gegarandeerd kan worden en ouderen ook toegang krijgen tot kleinschalige alternatieven op het moment dat verpleeghuiszorg nog niet nodig is, maar zij ook niet langer thuis kunnen/willen wonen?</w:t>
      </w:r>
      <w:r>
        <w:br/>
      </w:r>
    </w:p>
    <w:p>
      <w:pPr>
        <w:pStyle w:val="ListParagraph"/>
        <w:numPr>
          <w:ilvl w:val="0"/>
          <w:numId w:val="100476690"/>
        </w:numPr>
        <w:ind w:left="360"/>
      </w:pPr>
      <w:r>
        <w:t>Bent u bereid om zich ervoor in te zetten om zo snel mogelijk 100 zorgbuurthuizen op te richten?</w:t>
      </w:r>
      <w:r>
        <w:br/>
      </w:r>
    </w:p>
    <w:p>
      <w:pPr>
        <w:pStyle w:val="ListParagraph"/>
        <w:numPr>
          <w:ilvl w:val="0"/>
          <w:numId w:val="100476690"/>
        </w:numPr>
        <w:ind w:left="360"/>
      </w:pPr>
      <w:r>
        <w:t>Bent u bereid om met een serieuze aanpak te komen voor het personeelstekort in de zorg, met grote wervingscampagnes (zoals momenteel ook gebeurt bij defensie) en fundamentele keuzes om het gebrek aan zeggenschap en de loonkloof aan te pakken?</w:t>
      </w:r>
      <w:r>
        <w:br/>
      </w:r>
    </w:p>
    <w:p>
      <w:r>
        <w:t xml:space="preserve"> </w:t>
      </w:r>
      <w:r>
        <w:br/>
      </w:r>
    </w:p>
    <w:p>
      <w:r>
        <w:t xml:space="preserve">1) AD, 19 april 2025, '‘Elke dienst ga ik kapot en leeg naar huis’: personeel verpleeg­hui­zen gruwt van problemen op werkvloer' (https://www.ad.nl/binnenland/elke-dienst-ga-ik-kapot-en-leeg-naar-huis-personeel-verpleeghuizen-gruwt-van-problemen-op-werkvloer~a51d986b/)</w:t>
      </w:r>
      <w:r>
        <w:br/>
      </w:r>
    </w:p>
    <w:p>
      <w:r>
        <w:t xml:space="preserve">2) De Telegraaf, 23 april 2025, '‘Recordaantal gedwongen opnames gevraagd voor verpleeghuis: ’Vooral alleenstaande demente ouderen vormen groot gevaar’’ (https://www.telegraaf.nl/nieuws/1521623227/recordaantal-gedwongen-opnames-gevraagd-voor-verpleeghuis-vooral-alleenstaande-demente-ouderen-vormen-groot-gevaar)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